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55B6C" w14:textId="77777777" w:rsidR="00FE4F57" w:rsidRPr="00FE4F57" w:rsidRDefault="00FE4F57" w:rsidP="00FE4F57">
      <w:pPr>
        <w:rPr>
          <w:sz w:val="40"/>
          <w:szCs w:val="40"/>
        </w:rPr>
      </w:pPr>
      <w:r w:rsidRPr="00FE4F57">
        <w:rPr>
          <w:sz w:val="40"/>
          <w:szCs w:val="40"/>
        </w:rPr>
        <w:t>Israel blasts UN for presenting Palestinian terror attacks as ‘settler violence’</w:t>
      </w:r>
    </w:p>
    <w:p w14:paraId="3636C5AC" w14:textId="400FC0F9" w:rsidR="00121B4F" w:rsidRDefault="00FE4F57" w:rsidP="00FE4F57">
      <w:pPr>
        <w:spacing w:after="0" w:line="240" w:lineRule="auto"/>
      </w:pPr>
      <w:r>
        <w:t>January 1, 2024</w:t>
      </w:r>
    </w:p>
    <w:p w14:paraId="25D7D566" w14:textId="77777777" w:rsidR="00FE4F57" w:rsidRPr="00FE4F57" w:rsidRDefault="00FE4F57" w:rsidP="00FE4F57">
      <w:pPr>
        <w:spacing w:after="0" w:line="240" w:lineRule="auto"/>
      </w:pPr>
      <w:r w:rsidRPr="00FE4F57">
        <w:t xml:space="preserve">By Batya </w:t>
      </w:r>
      <w:proofErr w:type="spellStart"/>
      <w:r w:rsidRPr="00FE4F57">
        <w:t>Jerenberg</w:t>
      </w:r>
      <w:proofErr w:type="spellEnd"/>
    </w:p>
    <w:p w14:paraId="1C3DD0B0" w14:textId="6505AD57" w:rsidR="00FE4F57" w:rsidRDefault="00FE4F57" w:rsidP="00FE4F57">
      <w:pPr>
        <w:spacing w:after="0" w:line="240" w:lineRule="auto"/>
      </w:pPr>
      <w:r>
        <w:t>World Israel News</w:t>
      </w:r>
    </w:p>
    <w:p w14:paraId="59A016C7" w14:textId="4AC1CF68" w:rsidR="00FE4F57" w:rsidRDefault="00FE4F57" w:rsidP="00FE4F57">
      <w:pPr>
        <w:spacing w:after="0" w:line="240" w:lineRule="auto"/>
      </w:pPr>
      <w:hyperlink r:id="rId4" w:history="1">
        <w:r w:rsidRPr="00AE05CF">
          <w:rPr>
            <w:rStyle w:val="Hyperlink"/>
          </w:rPr>
          <w:t>https://worldisraelnews.com/israel-blasts-un-for-presenting-palestinian-terror-attacks-as-settler-violence/</w:t>
        </w:r>
      </w:hyperlink>
    </w:p>
    <w:p w14:paraId="2AE81C9A" w14:textId="77777777" w:rsidR="00FE4F57" w:rsidRDefault="00FE4F57" w:rsidP="00FE4F57">
      <w:pPr>
        <w:spacing w:after="0" w:line="240" w:lineRule="auto"/>
      </w:pPr>
    </w:p>
    <w:p w14:paraId="79EE590D" w14:textId="124ED3F7" w:rsidR="00FE4F57" w:rsidRPr="00FE4F57" w:rsidRDefault="00FE4F57" w:rsidP="00FE4F57">
      <w:r w:rsidRPr="00FE4F57">
        <w:t xml:space="preserve">Foreign Minister Eli Cohen blasted the United Nations on Sunday for presenting Palestinian terror attacks on Jews in Judea and Samaria as </w:t>
      </w:r>
      <w:r w:rsidR="00780D1D">
        <w:t>‘</w:t>
      </w:r>
      <w:r w:rsidRPr="00FE4F57">
        <w:t>settler violence</w:t>
      </w:r>
      <w:r w:rsidR="00780D1D">
        <w:t>’</w:t>
      </w:r>
      <w:r w:rsidRPr="00FE4F57">
        <w:t>, </w:t>
      </w:r>
      <w:r w:rsidRPr="00FE4F57">
        <w:rPr>
          <w:i/>
          <w:iCs/>
        </w:rPr>
        <w:t>Channel 14</w:t>
      </w:r>
      <w:r w:rsidRPr="00FE4F57">
        <w:t> reported.</w:t>
      </w:r>
    </w:p>
    <w:p w14:paraId="47DB50FE" w14:textId="672DA44B" w:rsidR="00FE4F57" w:rsidRPr="00FE4F57" w:rsidRDefault="00780D1D" w:rsidP="00FE4F57">
      <w:r>
        <w:t>‘</w:t>
      </w:r>
      <w:r w:rsidR="00FE4F57" w:rsidRPr="00FE4F57">
        <w:t>The anti-Israeli campaign called ‘settler violence’ is a false campaign, disconnected from reality, and its entire purpose is to slander an entire population,</w:t>
      </w:r>
      <w:r>
        <w:t>’</w:t>
      </w:r>
      <w:r w:rsidR="00FE4F57" w:rsidRPr="00FE4F57">
        <w:t xml:space="preserve"> he said.</w:t>
      </w:r>
    </w:p>
    <w:p w14:paraId="43BEF11F" w14:textId="3D8208BF" w:rsidR="00FE4F57" w:rsidRPr="00FE4F57" w:rsidRDefault="00FE4F57" w:rsidP="00FE4F57">
      <w:r w:rsidRPr="00FE4F57">
        <w:t xml:space="preserve">The UN’s Office for the Coordination of Humanitarian Affairs (OCHA) had published a report on its website on the </w:t>
      </w:r>
      <w:r w:rsidR="00780D1D">
        <w:t>‘</w:t>
      </w:r>
      <w:r w:rsidRPr="00FE4F57">
        <w:t>increase in settler violence,</w:t>
      </w:r>
      <w:r w:rsidR="00780D1D">
        <w:t>’</w:t>
      </w:r>
      <w:r w:rsidRPr="00FE4F57">
        <w:t xml:space="preserve"> which claimed that following the outbreak of war between Israel and Hamas on October 7, anti-Arab incidents in the disputed region shot up from one per day to seven.</w:t>
      </w:r>
    </w:p>
    <w:p w14:paraId="0F350BBB" w14:textId="0681A3E9" w:rsidR="00FE4F57" w:rsidRPr="00FE4F57" w:rsidRDefault="00FE4F57" w:rsidP="00FE4F57">
      <w:r w:rsidRPr="00FE4F57">
        <w:t>The alleged rise was quoted widely by the international press, and played a role in American officials up to President Joe Biden reprimanding Israel for not reining in the Jewish extremists. Both the United States and France also said they would </w:t>
      </w:r>
      <w:hyperlink r:id="rId5" w:tgtFrame="_blank" w:history="1">
        <w:r w:rsidRPr="00FE4F57">
          <w:rPr>
            <w:rStyle w:val="Hyperlink"/>
          </w:rPr>
          <w:t xml:space="preserve">bar </w:t>
        </w:r>
        <w:r w:rsidR="00780D1D">
          <w:rPr>
            <w:rStyle w:val="Hyperlink"/>
          </w:rPr>
          <w:t>‘</w:t>
        </w:r>
        <w:r w:rsidRPr="00FE4F57">
          <w:rPr>
            <w:rStyle w:val="Hyperlink"/>
          </w:rPr>
          <w:t>violent settlers</w:t>
        </w:r>
        <w:r w:rsidR="00780D1D">
          <w:rPr>
            <w:rStyle w:val="Hyperlink"/>
          </w:rPr>
          <w:t>’</w:t>
        </w:r>
      </w:hyperlink>
      <w:r w:rsidRPr="00FE4F57">
        <w:t> from entering their countries.</w:t>
      </w:r>
    </w:p>
    <w:p w14:paraId="010FB3C5" w14:textId="4E69032E" w:rsidR="00FE4F57" w:rsidRPr="00FE4F57" w:rsidRDefault="00FE4F57" w:rsidP="00FE4F57">
      <w:r w:rsidRPr="00FE4F57">
        <w:t xml:space="preserve">But last week, the Samaria Regional Council revealed that upon examining the report closely with several professionals, they found that hidden on the </w:t>
      </w:r>
      <w:r w:rsidR="00780D1D">
        <w:t>‘</w:t>
      </w:r>
      <w:r w:rsidRPr="00FE4F57">
        <w:t>Definitions and Clarifications</w:t>
      </w:r>
      <w:r w:rsidR="00780D1D">
        <w:t>’</w:t>
      </w:r>
      <w:r w:rsidRPr="00FE4F57">
        <w:t xml:space="preserve"> page, it said that the </w:t>
      </w:r>
      <w:r w:rsidR="00780D1D">
        <w:t>‘</w:t>
      </w:r>
      <w:r w:rsidRPr="00FE4F57">
        <w:t>settler-related incidents</w:t>
      </w:r>
      <w:r w:rsidR="00780D1D">
        <w:t>’</w:t>
      </w:r>
      <w:r w:rsidRPr="00FE4F57">
        <w:t xml:space="preserve"> included </w:t>
      </w:r>
      <w:r w:rsidR="00780D1D">
        <w:t>‘</w:t>
      </w:r>
      <w:r w:rsidRPr="00FE4F57">
        <w:t>violence, intimidation or trespass carried out by </w:t>
      </w:r>
      <w:r w:rsidRPr="00FE4F57">
        <w:rPr>
          <w:i/>
          <w:iCs/>
        </w:rPr>
        <w:t>or against</w:t>
      </w:r>
      <w:r w:rsidRPr="00FE4F57">
        <w:t> [emphasis added] Israeli settlers and other Israeli civilians in the West Bank.</w:t>
      </w:r>
      <w:r w:rsidR="00780D1D">
        <w:t>’</w:t>
      </w:r>
    </w:p>
    <w:p w14:paraId="51BFBEC1" w14:textId="003EEE20" w:rsidR="00FE4F57" w:rsidRPr="00FE4F57" w:rsidRDefault="00FE4F57" w:rsidP="00FE4F57">
      <w:r w:rsidRPr="00FE4F57">
        <w:t xml:space="preserve">Cohen, who received the bombshell investigation results from Council head Yossi Dagan, said that if true, </w:t>
      </w:r>
      <w:r w:rsidR="00780D1D">
        <w:t>‘</w:t>
      </w:r>
      <w:r w:rsidRPr="00FE4F57">
        <w:t>It is a serious matter. I will demand answers from the United Nations and I will also instruct the ministry of foreign affairs to forward the data … to our ambassadors around the world so that they can refute this blood libel.</w:t>
      </w:r>
      <w:r w:rsidR="00780D1D">
        <w:t>’</w:t>
      </w:r>
    </w:p>
    <w:p w14:paraId="4405DF49" w14:textId="77777777" w:rsidR="00FE4F57" w:rsidRPr="00FE4F57" w:rsidRDefault="00FE4F57" w:rsidP="00FE4F57">
      <w:r w:rsidRPr="00FE4F57">
        <w:t>The Israel Police came out with a report just last week with statistics that showed that Jewish nationalist violence against Palestinians in Judea and Samaria have actually gone </w:t>
      </w:r>
      <w:hyperlink r:id="rId6" w:tgtFrame="_blank" w:history="1">
        <w:r w:rsidRPr="00FE4F57">
          <w:rPr>
            <w:rStyle w:val="Hyperlink"/>
          </w:rPr>
          <w:t>down 50%</w:t>
        </w:r>
      </w:hyperlink>
      <w:r w:rsidRPr="00FE4F57">
        <w:t> since the start of the war, in comparison to the same period last year, with some 100 incidents in total.</w:t>
      </w:r>
    </w:p>
    <w:p w14:paraId="3053BFF3" w14:textId="77777777" w:rsidR="00FE4F57" w:rsidRPr="00FE4F57" w:rsidRDefault="00FE4F57" w:rsidP="00FE4F57">
      <w:r w:rsidRPr="00FE4F57">
        <w:t>Meanwhile, over the first nine weeks of the war, there were 1,388 Palestinian terror attacks in the region, including 70 drive-by shootings and 287 attacks using explosives.</w:t>
      </w:r>
    </w:p>
    <w:p w14:paraId="17F78B3F" w14:textId="77777777" w:rsidR="00FE4F57" w:rsidRPr="00FE4F57" w:rsidRDefault="00FE4F57" w:rsidP="00FE4F57">
      <w:r w:rsidRPr="00FE4F57">
        <w:t>Dagan was furious at the UN deception.</w:t>
      </w:r>
    </w:p>
    <w:p w14:paraId="0EA5ABAF" w14:textId="116255AB" w:rsidR="00FE4F57" w:rsidRPr="00FE4F57" w:rsidRDefault="00780D1D" w:rsidP="00FE4F57">
      <w:r>
        <w:t>‘</w:t>
      </w:r>
      <w:r w:rsidR="00FE4F57" w:rsidRPr="00FE4F57">
        <w:t xml:space="preserve">The decision to present all cases of violence against residents of Judea and Samaria as ‘settler violence’ is an unprecedentedly serious act and a flagrant violation of any ethical code, which </w:t>
      </w:r>
      <w:r w:rsidR="00FE4F57" w:rsidRPr="00FE4F57">
        <w:lastRenderedPageBreak/>
        <w:t>gives rise to an antisemitic campaign against the Jews in Judea and Samaria with the imprimatur and encouragement of the UN,</w:t>
      </w:r>
      <w:r>
        <w:t>’</w:t>
      </w:r>
      <w:r w:rsidR="00FE4F57" w:rsidRPr="00FE4F57">
        <w:t xml:space="preserve"> he said.</w:t>
      </w:r>
    </w:p>
    <w:p w14:paraId="04B80A1B" w14:textId="06A34736" w:rsidR="00FE4F57" w:rsidRPr="00FE4F57" w:rsidRDefault="00FE4F57" w:rsidP="00FE4F57">
      <w:r w:rsidRPr="00FE4F57">
        <w:t xml:space="preserve">It is </w:t>
      </w:r>
      <w:r w:rsidR="00780D1D">
        <w:t>‘</w:t>
      </w:r>
      <w:r w:rsidRPr="00FE4F57">
        <w:t xml:space="preserve">unequivocal </w:t>
      </w:r>
      <w:proofErr w:type="gramStart"/>
      <w:r w:rsidRPr="00FE4F57">
        <w:t>proof ,</w:t>
      </w:r>
      <w:proofErr w:type="gramEnd"/>
      <w:r w:rsidR="00780D1D">
        <w:t>’</w:t>
      </w:r>
      <w:r w:rsidRPr="00FE4F57">
        <w:t xml:space="preserve"> he said, </w:t>
      </w:r>
      <w:r w:rsidR="00780D1D">
        <w:t>‘</w:t>
      </w:r>
      <w:r w:rsidRPr="00FE4F57">
        <w:t>that the ‘settler violence’ campaign is an antisemitic campaign for all intents and purposes, aimed at harming the State of Israel.</w:t>
      </w:r>
      <w:r w:rsidR="00780D1D">
        <w:t>’</w:t>
      </w:r>
    </w:p>
    <w:p w14:paraId="1B3980DF" w14:textId="12C089A6" w:rsidR="00FE4F57" w:rsidRPr="00FE4F57" w:rsidRDefault="00FE4F57" w:rsidP="00FE4F57">
      <w:r w:rsidRPr="00FE4F57">
        <w:t xml:space="preserve">He also made three demands: that the UN immediately retract the </w:t>
      </w:r>
      <w:r w:rsidR="00780D1D">
        <w:t>‘</w:t>
      </w:r>
      <w:r w:rsidRPr="00FE4F57">
        <w:t>false and shameful data,</w:t>
      </w:r>
      <w:r w:rsidR="00780D1D">
        <w:t>’</w:t>
      </w:r>
      <w:r w:rsidRPr="00FE4F57">
        <w:t xml:space="preserve"> apologize, and publish instead the number of Palestinian acts of terror against Israeli residents of the region.</w:t>
      </w:r>
    </w:p>
    <w:p w14:paraId="08119D4B" w14:textId="77777777" w:rsidR="00FE4F57" w:rsidRPr="00FE4F57" w:rsidRDefault="00FE4F57" w:rsidP="00FE4F57">
      <w:r w:rsidRPr="00FE4F57">
        <w:t>There have been 5,673 such attacks in Judea and Samaria in 2023 according to the Israeli police, with 1,641 of them deemed serious, such as shooting, stabbing, ramming and bomb-throwing. Over two dozen Jews were murdered, with more dozens injured in the various attacks.</w:t>
      </w:r>
    </w:p>
    <w:p w14:paraId="00BE6CAF" w14:textId="77777777" w:rsidR="00FE4F57" w:rsidRDefault="00FE4F57"/>
    <w:sectPr w:rsidR="00FE4F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F57"/>
    <w:rsid w:val="00121B4F"/>
    <w:rsid w:val="00780D1D"/>
    <w:rsid w:val="00FE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4335F"/>
  <w15:chartTrackingRefBased/>
  <w15:docId w15:val="{D3443726-3F8C-4FC0-B6EF-69EFAE2C8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4F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4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0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101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85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ldisraelnews.com/leaked-idf-document-indicates-a-decline-in-anti-arab-violence-in-judea-and-samaria/" TargetMode="External"/><Relationship Id="rId5" Type="http://schemas.openxmlformats.org/officeDocument/2006/relationships/hyperlink" Target="https://worldisraelnews.com/us-imposes-visa-ban-on-violent-settlers-blinken/" TargetMode="External"/><Relationship Id="rId4" Type="http://schemas.openxmlformats.org/officeDocument/2006/relationships/hyperlink" Target="https://worldisraelnews.com/israel-blasts-un-for-presenting-palestinian-terror-attacks-as-settler-violen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562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2</cp:revision>
  <dcterms:created xsi:type="dcterms:W3CDTF">2024-01-02T14:19:00Z</dcterms:created>
  <dcterms:modified xsi:type="dcterms:W3CDTF">2024-01-02T14:24:00Z</dcterms:modified>
</cp:coreProperties>
</file>