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034D" w14:textId="77777777" w:rsidR="00C628C5" w:rsidRPr="00C628C5" w:rsidRDefault="00C628C5" w:rsidP="00C628C5">
      <w:pPr>
        <w:rPr>
          <w:rFonts w:asciiTheme="majorBidi" w:hAnsiTheme="majorBidi" w:cstheme="majorBidi"/>
          <w:sz w:val="40"/>
          <w:szCs w:val="40"/>
        </w:rPr>
      </w:pPr>
      <w:r w:rsidRPr="00C628C5">
        <w:rPr>
          <w:rFonts w:asciiTheme="majorBidi" w:hAnsiTheme="majorBidi" w:cstheme="majorBidi"/>
          <w:sz w:val="40"/>
          <w:szCs w:val="40"/>
        </w:rPr>
        <w:t>Termination of U.S. Membership in the World Health Organization (WHO)</w:t>
      </w:r>
    </w:p>
    <w:p w14:paraId="5DF06B88" w14:textId="4CDB9CF3" w:rsidR="00B53EC9" w:rsidRPr="00B53EC9" w:rsidRDefault="00B53EC9" w:rsidP="00C628C5">
      <w:pPr>
        <w:spacing w:after="0" w:line="240" w:lineRule="auto"/>
        <w:rPr>
          <w:rFonts w:asciiTheme="majorBidi" w:hAnsiTheme="majorBidi" w:cstheme="majorBidi"/>
        </w:rPr>
      </w:pPr>
      <w:r w:rsidRPr="00B53EC9">
        <w:rPr>
          <w:rFonts w:asciiTheme="majorBidi" w:hAnsiTheme="majorBidi" w:cstheme="majorBidi"/>
        </w:rPr>
        <w:t>Joint Statement by Secretary of State Marco Rubio and Secretary of Health and Human Services Robert F. Kennedy, Jr.</w:t>
      </w:r>
    </w:p>
    <w:p w14:paraId="47445C4F" w14:textId="77777777" w:rsidR="00B53EC9" w:rsidRDefault="00B53EC9" w:rsidP="00C628C5">
      <w:pPr>
        <w:spacing w:after="0" w:line="240" w:lineRule="auto"/>
        <w:rPr>
          <w:rFonts w:asciiTheme="majorBidi" w:hAnsiTheme="majorBidi" w:cstheme="majorBidi"/>
        </w:rPr>
      </w:pPr>
      <w:r w:rsidRPr="00B53EC9">
        <w:rPr>
          <w:rFonts w:asciiTheme="majorBidi" w:hAnsiTheme="majorBidi" w:cstheme="majorBidi"/>
        </w:rPr>
        <w:t>January 22, 2026</w:t>
      </w:r>
    </w:p>
    <w:p w14:paraId="63C31E70" w14:textId="6860BA2E" w:rsidR="00C628C5" w:rsidRDefault="00C628C5" w:rsidP="00C628C5">
      <w:pPr>
        <w:spacing w:after="0" w:line="240" w:lineRule="auto"/>
        <w:rPr>
          <w:rFonts w:asciiTheme="majorBidi" w:hAnsiTheme="majorBidi" w:cstheme="majorBidi"/>
        </w:rPr>
      </w:pPr>
      <w:hyperlink r:id="rId4" w:history="1">
        <w:r w:rsidRPr="00A1620C">
          <w:rPr>
            <w:rStyle w:val="Hyperlink"/>
            <w:rFonts w:asciiTheme="majorBidi" w:hAnsiTheme="majorBidi" w:cstheme="majorBidi"/>
          </w:rPr>
          <w:t>https://www.state.gov/releases/office-of-the-spokesperson/2026/01/termination-of-u-s-membership-in-the-world-health-organization-who-joint-statement-by-secretary-of-state-rubio-and-secretary-of-health-and-human-services-kennedy/</w:t>
        </w:r>
      </w:hyperlink>
      <w:r>
        <w:rPr>
          <w:rFonts w:asciiTheme="majorBidi" w:hAnsiTheme="majorBidi" w:cstheme="majorBidi"/>
        </w:rPr>
        <w:t xml:space="preserve"> </w:t>
      </w:r>
    </w:p>
    <w:p w14:paraId="3263A23D" w14:textId="77777777" w:rsidR="00C628C5" w:rsidRPr="00B53EC9" w:rsidRDefault="00C628C5" w:rsidP="00C628C5">
      <w:pPr>
        <w:spacing w:after="0" w:line="240" w:lineRule="auto"/>
        <w:rPr>
          <w:rFonts w:asciiTheme="majorBidi" w:hAnsiTheme="majorBidi" w:cstheme="majorBidi"/>
        </w:rPr>
      </w:pPr>
    </w:p>
    <w:p w14:paraId="2A6CF7CB" w14:textId="77777777" w:rsidR="00B53EC9" w:rsidRPr="00B53EC9" w:rsidRDefault="00B53EC9" w:rsidP="00B53EC9">
      <w:pPr>
        <w:rPr>
          <w:rFonts w:asciiTheme="majorBidi" w:hAnsiTheme="majorBidi" w:cstheme="majorBidi"/>
        </w:rPr>
      </w:pPr>
      <w:r w:rsidRPr="00B53EC9">
        <w:rPr>
          <w:rFonts w:asciiTheme="majorBidi" w:hAnsiTheme="majorBidi" w:cstheme="majorBidi"/>
        </w:rPr>
        <w:t>Today, the United States withdrew from the World Health Organization (WHO), freeing itself from its constraints, as President Trump promised on his first day in office by signing E.O. 14155. This action responds to the WHO’s failures during the COVID-19 pandemic and seeks to rectify the harm from those failures inflicted on the American people. Promises made, promises kept.</w:t>
      </w:r>
    </w:p>
    <w:p w14:paraId="316AE816" w14:textId="77777777" w:rsidR="00B53EC9" w:rsidRPr="00B53EC9" w:rsidRDefault="00B53EC9" w:rsidP="00B53EC9">
      <w:pPr>
        <w:rPr>
          <w:rFonts w:asciiTheme="majorBidi" w:hAnsiTheme="majorBidi" w:cstheme="majorBidi"/>
        </w:rPr>
      </w:pPr>
      <w:r w:rsidRPr="00B53EC9">
        <w:rPr>
          <w:rFonts w:asciiTheme="majorBidi" w:hAnsiTheme="majorBidi" w:cstheme="majorBidi"/>
        </w:rPr>
        <w:t>Like many international organizations, the WHO abandoned its core mission and acted repeatedly against the interests of the United States. Although the United States was a founding member and the WHO’s largest financial contributor, the organization pursued a politicized, bureaucratic agenda driven by nations hostile to American interests. In doing so, the WHO obstructed the timely and accurate sharing of critical information that could have saved American lives and then concealed those failures under the pretext of acting “in the interest of public health.”</w:t>
      </w:r>
    </w:p>
    <w:p w14:paraId="6D565673" w14:textId="77777777" w:rsidR="00B53EC9" w:rsidRPr="00B53EC9" w:rsidRDefault="00B53EC9" w:rsidP="00B53EC9">
      <w:pPr>
        <w:rPr>
          <w:rFonts w:asciiTheme="majorBidi" w:hAnsiTheme="majorBidi" w:cstheme="majorBidi"/>
        </w:rPr>
      </w:pPr>
      <w:r w:rsidRPr="00B53EC9">
        <w:rPr>
          <w:rFonts w:asciiTheme="majorBidi" w:hAnsiTheme="majorBidi" w:cstheme="majorBidi"/>
        </w:rPr>
        <w:t>Even on our way out of the organization, the WHO tarnished and trashed everything that America has done for it. The WHO refuses to hand over the American flag that hung in front of it, arguing it has not approved our withdrawal and, in fact, claims that we owe it compensation. From our days as its primary founder, primary financial backer, and primary champion until now, our final day, the insults to America continue.</w:t>
      </w:r>
    </w:p>
    <w:p w14:paraId="243F7E67" w14:textId="77777777" w:rsidR="00B53EC9" w:rsidRPr="00B53EC9" w:rsidRDefault="00B53EC9" w:rsidP="00B53EC9">
      <w:pPr>
        <w:rPr>
          <w:rFonts w:asciiTheme="majorBidi" w:hAnsiTheme="majorBidi" w:cstheme="majorBidi"/>
        </w:rPr>
      </w:pPr>
      <w:r w:rsidRPr="00B53EC9">
        <w:rPr>
          <w:rFonts w:asciiTheme="majorBidi" w:hAnsiTheme="majorBidi" w:cstheme="majorBidi"/>
        </w:rPr>
        <w:t>Going forward, U.S. engagement with the WHO will be limited strictly to effectuate our withdrawal and to safeguard the health and safety of the American people. All U.S. funding for, and staffing of, WHO initiatives has ceased. The United States will continue to lead the world in public health, saving millions of lives and protecting Americans at home by preventing infectious disease threats from reaching our shores while advancing global health security through direct, bilateral, and results-driven partnerships. We will continue to work with countries and trusted health institutions to share best practices, strengthen preparedness, and protect our communities through a more focused, transparent, and effective model which delivers real outcomes rather than the bloated and inefficient bureaucracy of the WHO.</w:t>
      </w:r>
    </w:p>
    <w:p w14:paraId="32E0FC60" w14:textId="77777777" w:rsidR="00B53EC9" w:rsidRPr="00B53EC9" w:rsidRDefault="00B53EC9" w:rsidP="00B53EC9">
      <w:pPr>
        <w:rPr>
          <w:rFonts w:asciiTheme="majorBidi" w:hAnsiTheme="majorBidi" w:cstheme="majorBidi"/>
        </w:rPr>
      </w:pPr>
      <w:r w:rsidRPr="00B53EC9">
        <w:rPr>
          <w:rFonts w:asciiTheme="majorBidi" w:hAnsiTheme="majorBidi" w:cstheme="majorBidi"/>
        </w:rPr>
        <w:t xml:space="preserve">Today, we right these injustices and bring an end to the bureaucratic inertia, entrenched paradigms, conflicts of interest, and international politics that have rendered the organization </w:t>
      </w:r>
      <w:r w:rsidRPr="00B53EC9">
        <w:rPr>
          <w:rFonts w:asciiTheme="majorBidi" w:hAnsiTheme="majorBidi" w:cstheme="majorBidi"/>
        </w:rPr>
        <w:lastRenderedPageBreak/>
        <w:t>beyond repair. We will get our flag back for the Americans who died alone in nursing homes, the small businesses devastated by WHO-driven restrictions, and the American lives shattered by this organization’s inactivity. Our withdrawal is for them.</w:t>
      </w:r>
    </w:p>
    <w:p w14:paraId="0ADDBA34" w14:textId="77777777" w:rsidR="001944CB" w:rsidRPr="00B53EC9" w:rsidRDefault="001944CB">
      <w:pPr>
        <w:rPr>
          <w:rFonts w:asciiTheme="majorBidi" w:hAnsiTheme="majorBidi" w:cstheme="majorBidi"/>
        </w:rPr>
      </w:pPr>
    </w:p>
    <w:sectPr w:rsidR="001944CB" w:rsidRPr="00B53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C9"/>
    <w:rsid w:val="000C526D"/>
    <w:rsid w:val="001944CB"/>
    <w:rsid w:val="006F760D"/>
    <w:rsid w:val="00B53EC9"/>
    <w:rsid w:val="00C628C5"/>
    <w:rsid w:val="00E42E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410E"/>
  <w15:chartTrackingRefBased/>
  <w15:docId w15:val="{5AD8FDC4-384E-488E-AE75-8197B538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EC9"/>
    <w:rPr>
      <w:rFonts w:eastAsiaTheme="majorEastAsia" w:cstheme="majorBidi"/>
      <w:color w:val="272727" w:themeColor="text1" w:themeTint="D8"/>
    </w:rPr>
  </w:style>
  <w:style w:type="paragraph" w:styleId="Title">
    <w:name w:val="Title"/>
    <w:basedOn w:val="Normal"/>
    <w:next w:val="Normal"/>
    <w:link w:val="TitleChar"/>
    <w:uiPriority w:val="10"/>
    <w:qFormat/>
    <w:rsid w:val="00B53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C9"/>
    <w:pPr>
      <w:spacing w:before="160"/>
      <w:jc w:val="center"/>
    </w:pPr>
    <w:rPr>
      <w:i/>
      <w:iCs/>
      <w:color w:val="404040" w:themeColor="text1" w:themeTint="BF"/>
    </w:rPr>
  </w:style>
  <w:style w:type="character" w:customStyle="1" w:styleId="QuoteChar">
    <w:name w:val="Quote Char"/>
    <w:basedOn w:val="DefaultParagraphFont"/>
    <w:link w:val="Quote"/>
    <w:uiPriority w:val="29"/>
    <w:rsid w:val="00B53EC9"/>
    <w:rPr>
      <w:i/>
      <w:iCs/>
      <w:color w:val="404040" w:themeColor="text1" w:themeTint="BF"/>
    </w:rPr>
  </w:style>
  <w:style w:type="paragraph" w:styleId="ListParagraph">
    <w:name w:val="List Paragraph"/>
    <w:basedOn w:val="Normal"/>
    <w:uiPriority w:val="34"/>
    <w:qFormat/>
    <w:rsid w:val="00B53EC9"/>
    <w:pPr>
      <w:ind w:left="720"/>
      <w:contextualSpacing/>
    </w:pPr>
  </w:style>
  <w:style w:type="character" w:styleId="IntenseEmphasis">
    <w:name w:val="Intense Emphasis"/>
    <w:basedOn w:val="DefaultParagraphFont"/>
    <w:uiPriority w:val="21"/>
    <w:qFormat/>
    <w:rsid w:val="00B53EC9"/>
    <w:rPr>
      <w:i/>
      <w:iCs/>
      <w:color w:val="0F4761" w:themeColor="accent1" w:themeShade="BF"/>
    </w:rPr>
  </w:style>
  <w:style w:type="paragraph" w:styleId="IntenseQuote">
    <w:name w:val="Intense Quote"/>
    <w:basedOn w:val="Normal"/>
    <w:next w:val="Normal"/>
    <w:link w:val="IntenseQuoteChar"/>
    <w:uiPriority w:val="30"/>
    <w:qFormat/>
    <w:rsid w:val="00B53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EC9"/>
    <w:rPr>
      <w:i/>
      <w:iCs/>
      <w:color w:val="0F4761" w:themeColor="accent1" w:themeShade="BF"/>
    </w:rPr>
  </w:style>
  <w:style w:type="character" w:styleId="IntenseReference">
    <w:name w:val="Intense Reference"/>
    <w:basedOn w:val="DefaultParagraphFont"/>
    <w:uiPriority w:val="32"/>
    <w:qFormat/>
    <w:rsid w:val="00B53EC9"/>
    <w:rPr>
      <w:b/>
      <w:bCs/>
      <w:smallCaps/>
      <w:color w:val="0F4761" w:themeColor="accent1" w:themeShade="BF"/>
      <w:spacing w:val="5"/>
    </w:rPr>
  </w:style>
  <w:style w:type="character" w:styleId="Hyperlink">
    <w:name w:val="Hyperlink"/>
    <w:basedOn w:val="DefaultParagraphFont"/>
    <w:uiPriority w:val="99"/>
    <w:unhideWhenUsed/>
    <w:rsid w:val="00B53EC9"/>
    <w:rPr>
      <w:color w:val="467886" w:themeColor="hyperlink"/>
      <w:u w:val="single"/>
    </w:rPr>
  </w:style>
  <w:style w:type="character" w:styleId="UnresolvedMention">
    <w:name w:val="Unresolved Mention"/>
    <w:basedOn w:val="DefaultParagraphFont"/>
    <w:uiPriority w:val="99"/>
    <w:semiHidden/>
    <w:unhideWhenUsed/>
    <w:rsid w:val="00B5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te.gov/releases/office-of-the-spokesperson/2026/01/termination-of-u-s-membership-in-the-world-health-organization-who-joint-statement-by-secretary-of-state-rubio-and-secretary-of-health-and-human-services-kenn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2026-01-23T17:04:00Z</dcterms:created>
  <dcterms:modified xsi:type="dcterms:W3CDTF">2026-01-23T17:15:00Z</dcterms:modified>
</cp:coreProperties>
</file>