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B54E" w14:textId="77777777" w:rsidR="00867907" w:rsidRPr="00867907" w:rsidRDefault="00867907" w:rsidP="00867907">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867907">
        <w:rPr>
          <w:rFonts w:eastAsia="Times New Roman" w:cs="Times New Roman"/>
          <w:bCs/>
          <w:kern w:val="36"/>
          <w:sz w:val="40"/>
          <w:szCs w:val="40"/>
        </w:rPr>
        <w:t>Congress members call for defunding of UN Commission of Inquiry into Israel</w:t>
      </w:r>
    </w:p>
    <w:bookmarkEnd w:id="0"/>
    <w:p w14:paraId="533F5E5B" w14:textId="77777777" w:rsidR="002711F6" w:rsidRPr="00867907" w:rsidRDefault="00867907" w:rsidP="00867907">
      <w:pPr>
        <w:spacing w:after="0" w:line="240" w:lineRule="auto"/>
        <w:rPr>
          <w:rFonts w:cs="Times New Roman"/>
          <w:szCs w:val="24"/>
        </w:rPr>
      </w:pPr>
      <w:r w:rsidRPr="00867907">
        <w:rPr>
          <w:rFonts w:cs="Times New Roman"/>
          <w:szCs w:val="24"/>
        </w:rPr>
        <w:t>January 25, 2022</w:t>
      </w:r>
    </w:p>
    <w:p w14:paraId="4113ADEA" w14:textId="77777777" w:rsidR="00867907" w:rsidRPr="00867907" w:rsidRDefault="00867907" w:rsidP="00867907">
      <w:pPr>
        <w:spacing w:after="0" w:line="240" w:lineRule="auto"/>
        <w:rPr>
          <w:rFonts w:cs="Times New Roman"/>
          <w:szCs w:val="24"/>
        </w:rPr>
      </w:pPr>
      <w:r w:rsidRPr="00867907">
        <w:rPr>
          <w:rFonts w:cs="Times New Roman"/>
          <w:szCs w:val="24"/>
        </w:rPr>
        <w:t>JNS.org</w:t>
      </w:r>
    </w:p>
    <w:p w14:paraId="2B03B038" w14:textId="77777777" w:rsidR="00867907" w:rsidRDefault="00867907" w:rsidP="00867907">
      <w:pPr>
        <w:spacing w:after="0" w:line="240" w:lineRule="auto"/>
        <w:rPr>
          <w:rFonts w:cs="Times New Roman"/>
          <w:szCs w:val="24"/>
        </w:rPr>
      </w:pPr>
      <w:hyperlink r:id="rId4" w:history="1">
        <w:r w:rsidRPr="00867907">
          <w:rPr>
            <w:rStyle w:val="Hyperlink"/>
            <w:rFonts w:cs="Times New Roman"/>
            <w:color w:val="auto"/>
            <w:szCs w:val="24"/>
          </w:rPr>
          <w:t>https://www.jns.org/congress-members-call-for-defunding-of-un-commission-of-inquiry-into-israel/</w:t>
        </w:r>
      </w:hyperlink>
      <w:r w:rsidRPr="00867907">
        <w:rPr>
          <w:rFonts w:cs="Times New Roman"/>
          <w:szCs w:val="24"/>
        </w:rPr>
        <w:t xml:space="preserve"> </w:t>
      </w:r>
    </w:p>
    <w:p w14:paraId="478C0F63" w14:textId="77777777" w:rsidR="00867907" w:rsidRPr="00867907" w:rsidRDefault="00867907" w:rsidP="00867907">
      <w:pPr>
        <w:spacing w:after="0" w:line="240" w:lineRule="auto"/>
        <w:rPr>
          <w:rFonts w:cs="Times New Roman"/>
          <w:szCs w:val="24"/>
        </w:rPr>
      </w:pPr>
    </w:p>
    <w:p w14:paraId="633727E6" w14:textId="77777777" w:rsidR="00867907" w:rsidRPr="00867907" w:rsidRDefault="00867907" w:rsidP="00867907">
      <w:pPr>
        <w:pStyle w:val="NormalWeb"/>
        <w:shd w:val="clear" w:color="auto" w:fill="FFFFFF"/>
        <w:spacing w:before="0" w:beforeAutospacing="0" w:after="450" w:afterAutospacing="0"/>
        <w:textAlignment w:val="baseline"/>
      </w:pPr>
      <w:r w:rsidRPr="00867907">
        <w:t>A bipartisan group of legislators in the House of Representatives is calling for the United States to defund the U.N. Committee of Inquiry (COI) on Israel.</w:t>
      </w:r>
    </w:p>
    <w:p w14:paraId="560281B6" w14:textId="77777777" w:rsidR="00867907" w:rsidRPr="00867907" w:rsidRDefault="00867907" w:rsidP="00867907">
      <w:pPr>
        <w:pStyle w:val="NormalWeb"/>
        <w:shd w:val="clear" w:color="auto" w:fill="FFFFFF"/>
        <w:spacing w:before="0" w:beforeAutospacing="0" w:after="0" w:afterAutospacing="0"/>
        <w:textAlignment w:val="baseline"/>
      </w:pPr>
      <w:r w:rsidRPr="00867907">
        <w:t xml:space="preserve">Led by Reps. Josh </w:t>
      </w:r>
      <w:proofErr w:type="spellStart"/>
      <w:r w:rsidRPr="00867907">
        <w:t>Gottheimer</w:t>
      </w:r>
      <w:proofErr w:type="spellEnd"/>
      <w:r w:rsidRPr="00867907">
        <w:t xml:space="preserve"> (D-N.J.) and Vicky </w:t>
      </w:r>
      <w:proofErr w:type="spellStart"/>
      <w:r w:rsidRPr="00867907">
        <w:t>Hartzler</w:t>
      </w:r>
      <w:proofErr w:type="spellEnd"/>
      <w:r w:rsidRPr="00867907">
        <w:t xml:space="preserve"> (R-Mo.), the 42 members sent a </w:t>
      </w:r>
      <w:hyperlink r:id="rId5" w:history="1">
        <w:r w:rsidRPr="00867907">
          <w:rPr>
            <w:rStyle w:val="Hyperlink"/>
            <w:color w:val="auto"/>
            <w:bdr w:val="none" w:sz="0" w:space="0" w:color="auto" w:frame="1"/>
          </w:rPr>
          <w:t>letter</w:t>
        </w:r>
      </w:hyperlink>
      <w:r w:rsidRPr="00867907">
        <w:t xml:space="preserve"> to U.S. Secretary of State Antony </w:t>
      </w:r>
      <w:proofErr w:type="spellStart"/>
      <w:r w:rsidRPr="00867907">
        <w:t>Blinken</w:t>
      </w:r>
      <w:proofErr w:type="spellEnd"/>
      <w:r w:rsidRPr="00867907">
        <w:t xml:space="preserve">, according to a news release on Tuesday, calling the COI, which </w:t>
      </w:r>
      <w:proofErr w:type="gramStart"/>
      <w:r w:rsidRPr="00867907">
        <w:t>was </w:t>
      </w:r>
      <w:hyperlink r:id="rId6" w:history="1">
        <w:r w:rsidRPr="00867907">
          <w:rPr>
            <w:rStyle w:val="Hyperlink"/>
            <w:color w:val="auto"/>
            <w:bdr w:val="none" w:sz="0" w:space="0" w:color="auto" w:frame="1"/>
          </w:rPr>
          <w:t>recently</w:t>
        </w:r>
      </w:hyperlink>
      <w:r w:rsidRPr="00867907">
        <w:t> approved</w:t>
      </w:r>
      <w:proofErr w:type="gramEnd"/>
      <w:r w:rsidRPr="00867907">
        <w:t xml:space="preserve"> in the United Nations, “outrageous and unjust.”</w:t>
      </w:r>
    </w:p>
    <w:p w14:paraId="3937172F" w14:textId="77777777" w:rsidR="00867907" w:rsidRPr="00867907" w:rsidRDefault="00867907" w:rsidP="00867907">
      <w:pPr>
        <w:pStyle w:val="NormalWeb"/>
        <w:shd w:val="clear" w:color="auto" w:fill="FFFFFF"/>
        <w:spacing w:before="0" w:beforeAutospacing="0" w:after="450" w:afterAutospacing="0"/>
        <w:textAlignment w:val="baseline"/>
      </w:pPr>
      <w:r w:rsidRPr="00867907">
        <w:t>“We urge the U.S. to lead an effort to end the outrageous and unjust permanent Commission of Inquiry (COI) on the Israeli-Palestinian conflict, which was created by the UNHRC in May 2021,” the members wrote in the letter. “This commission will not only focus on the actions Israel took in Gaza as it sought to defend its citizens from unprovoked rocket attacks. It will also have a carte blanche mandate—in perpetuity—to investigate any allegations against Israel in the past or in the future; whether in the West Bank or Gaza or in all of Jerusalem and even within the recognized pre-1967 borders of the State of Israel.”</w:t>
      </w:r>
    </w:p>
    <w:p w14:paraId="1181276A" w14:textId="77777777" w:rsidR="00867907" w:rsidRPr="00867907" w:rsidRDefault="00867907" w:rsidP="00867907">
      <w:pPr>
        <w:pStyle w:val="NormalWeb"/>
        <w:shd w:val="clear" w:color="auto" w:fill="FFFFFF"/>
        <w:spacing w:before="0" w:beforeAutospacing="0" w:after="0" w:afterAutospacing="0"/>
        <w:textAlignment w:val="baseline"/>
      </w:pPr>
      <w:r w:rsidRPr="00867907">
        <w:t xml:space="preserve">The letter recalled the administration’s stance against the COI when it controversially announced last year that the United States </w:t>
      </w:r>
      <w:proofErr w:type="gramStart"/>
      <w:r w:rsidRPr="00867907">
        <w:t>will</w:t>
      </w:r>
      <w:proofErr w:type="gramEnd"/>
      <w:r w:rsidRPr="00867907">
        <w:t xml:space="preserve"> return to the U.N. Human Rights Council (UNHRC), despite having withdrawn from it under former President Donald Trump, with </w:t>
      </w:r>
      <w:proofErr w:type="spellStart"/>
      <w:r w:rsidRPr="00867907">
        <w:t>Blinken</w:t>
      </w:r>
      <w:proofErr w:type="spellEnd"/>
      <w:r w:rsidRPr="00867907">
        <w:t> </w:t>
      </w:r>
      <w:hyperlink r:id="rId7" w:history="1">
        <w:r w:rsidRPr="00867907">
          <w:rPr>
            <w:rStyle w:val="Hyperlink"/>
            <w:color w:val="auto"/>
            <w:bdr w:val="none" w:sz="0" w:space="0" w:color="auto" w:frame="1"/>
          </w:rPr>
          <w:t>stating</w:t>
        </w:r>
      </w:hyperlink>
      <w:r w:rsidRPr="00867907">
        <w:t> that the United States will oppose actions that unfairly target Israel.</w:t>
      </w:r>
    </w:p>
    <w:p w14:paraId="22D1CFF9" w14:textId="77777777" w:rsidR="00867907" w:rsidRPr="00867907" w:rsidRDefault="00867907" w:rsidP="00867907">
      <w:pPr>
        <w:pStyle w:val="NormalWeb"/>
        <w:shd w:val="clear" w:color="auto" w:fill="FFFFFF"/>
        <w:spacing w:before="0" w:beforeAutospacing="0" w:after="450" w:afterAutospacing="0"/>
        <w:textAlignment w:val="baseline"/>
      </w:pPr>
      <w:r w:rsidRPr="00867907">
        <w:t>“COI’s mandate is designed to accelerate the political, economic, and legal challenges to Israel and undermine its legitimacy by pressuring international legal institutions to take action against Israeli leaders,” the members wrote. “Shockingly, the COI resolution makes no mention of the terror group Hamas—which initiated the conflict by launching missile attacks on Israel—and does not include any mention of Israel’s right to defend itself.”</w:t>
      </w:r>
      <w:r w:rsidRPr="00867907">
        <w:t xml:space="preserve"> </w:t>
      </w:r>
    </w:p>
    <w:p w14:paraId="66243B5A" w14:textId="77777777" w:rsidR="00867907" w:rsidRPr="00867907" w:rsidRDefault="00867907" w:rsidP="00867907">
      <w:pPr>
        <w:pStyle w:val="z-BottomofForm"/>
        <w:rPr>
          <w:rFonts w:ascii="Times New Roman" w:hAnsi="Times New Roman" w:cs="Times New Roman"/>
          <w:sz w:val="24"/>
          <w:szCs w:val="24"/>
        </w:rPr>
      </w:pPr>
      <w:r w:rsidRPr="00867907">
        <w:rPr>
          <w:rFonts w:ascii="Times New Roman" w:hAnsi="Times New Roman" w:cs="Times New Roman"/>
          <w:sz w:val="24"/>
          <w:szCs w:val="24"/>
        </w:rPr>
        <w:t>Bottom of Form</w:t>
      </w:r>
    </w:p>
    <w:p w14:paraId="1705D8DE" w14:textId="77777777" w:rsidR="00867907" w:rsidRPr="00867907" w:rsidRDefault="00867907" w:rsidP="00867907">
      <w:pPr>
        <w:pStyle w:val="NormalWeb"/>
        <w:shd w:val="clear" w:color="auto" w:fill="FFFFFF"/>
        <w:spacing w:before="0" w:beforeAutospacing="0" w:after="450" w:afterAutospacing="0"/>
        <w:textAlignment w:val="baseline"/>
      </w:pPr>
      <w:proofErr w:type="gramStart"/>
      <w:r w:rsidRPr="00867907">
        <w:t>The members wrote that the United Nations already has six other bodies that unfairly target Israel, including the Division of Palestinian Rights; the Committee on the Exercise of the Inalienable Rights of the Palestinian People; the United Nations Information System on the Question of Palestine; the Special Rapporteur on the situation of human rights in the Palestinian Territory occupied since 1967; the Special Committee to Investigate Israeli Practices Affecting the Human Rights of the Palestinian People and Other Arabs of the Occupied Territories; and the United Nations Register of Damage Caused by the Construction of the Wall in the Occupied Palestinian Territory.</w:t>
      </w:r>
      <w:proofErr w:type="gramEnd"/>
    </w:p>
    <w:p w14:paraId="565D8913" w14:textId="77777777" w:rsidR="00867907" w:rsidRPr="00867907" w:rsidRDefault="00867907" w:rsidP="00867907">
      <w:pPr>
        <w:pStyle w:val="NormalWeb"/>
        <w:shd w:val="clear" w:color="auto" w:fill="FFFFFF"/>
        <w:spacing w:before="0" w:beforeAutospacing="0" w:after="450" w:afterAutospacing="0"/>
        <w:textAlignment w:val="baseline"/>
      </w:pPr>
      <w:r w:rsidRPr="00867907">
        <w:lastRenderedPageBreak/>
        <w:t>With the coronavirus pandemic causing scarce resources and an already slim budget, the world body does not have the funding for the COI investigation, according to the letter.</w:t>
      </w:r>
    </w:p>
    <w:p w14:paraId="5D60823B" w14:textId="77777777" w:rsidR="00867907" w:rsidRPr="00867907" w:rsidRDefault="00867907" w:rsidP="00867907">
      <w:pPr>
        <w:pStyle w:val="NormalWeb"/>
        <w:shd w:val="clear" w:color="auto" w:fill="FFFFFF"/>
        <w:spacing w:before="0" w:beforeAutospacing="0" w:after="450" w:afterAutospacing="0"/>
        <w:textAlignment w:val="baseline"/>
      </w:pPr>
      <w:r w:rsidRPr="00867907">
        <w:t>It also stated that the number of organizations unfairly targeting Israel should be zero, and there was no need to add another. The legislators pointed to nations around the world that violate human rights, including those investigating Israel, but none have a permanent agenda item at the UNHCR.</w:t>
      </w:r>
    </w:p>
    <w:p w14:paraId="5A70F397" w14:textId="77777777" w:rsidR="00867907" w:rsidRPr="00867907" w:rsidRDefault="00867907">
      <w:pPr>
        <w:rPr>
          <w:rFonts w:cs="Times New Roman"/>
          <w:szCs w:val="24"/>
        </w:rPr>
      </w:pPr>
    </w:p>
    <w:p w14:paraId="3A3DBFBF" w14:textId="77777777" w:rsidR="00867907" w:rsidRPr="00867907" w:rsidRDefault="00867907">
      <w:pPr>
        <w:rPr>
          <w:rFonts w:cs="Times New Roman"/>
          <w:szCs w:val="24"/>
        </w:rPr>
      </w:pPr>
    </w:p>
    <w:sectPr w:rsidR="00867907" w:rsidRPr="0086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07"/>
    <w:rsid w:val="007733EE"/>
    <w:rsid w:val="0086790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32D0"/>
  <w15:chartTrackingRefBased/>
  <w15:docId w15:val="{E4DDCD17-85CB-4011-9710-179416D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79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7907"/>
    <w:rPr>
      <w:color w:val="0563C1" w:themeColor="hyperlink"/>
      <w:u w:val="single"/>
    </w:rPr>
  </w:style>
  <w:style w:type="paragraph" w:styleId="NormalWeb">
    <w:name w:val="Normal (Web)"/>
    <w:basedOn w:val="Normal"/>
    <w:uiPriority w:val="99"/>
    <w:unhideWhenUsed/>
    <w:rsid w:val="00867907"/>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8679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9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9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9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697">
      <w:bodyDiv w:val="1"/>
      <w:marLeft w:val="0"/>
      <w:marRight w:val="0"/>
      <w:marTop w:val="0"/>
      <w:marBottom w:val="0"/>
      <w:divBdr>
        <w:top w:val="none" w:sz="0" w:space="0" w:color="auto"/>
        <w:left w:val="none" w:sz="0" w:space="0" w:color="auto"/>
        <w:bottom w:val="none" w:sz="0" w:space="0" w:color="auto"/>
        <w:right w:val="none" w:sz="0" w:space="0" w:color="auto"/>
      </w:divBdr>
      <w:divsChild>
        <w:div w:id="1391730427">
          <w:marLeft w:val="0"/>
          <w:marRight w:val="0"/>
          <w:marTop w:val="600"/>
          <w:marBottom w:val="600"/>
          <w:divBdr>
            <w:top w:val="none" w:sz="0" w:space="0" w:color="auto"/>
            <w:left w:val="none" w:sz="0" w:space="0" w:color="auto"/>
            <w:bottom w:val="none" w:sz="0" w:space="0" w:color="auto"/>
            <w:right w:val="none" w:sz="0" w:space="0" w:color="auto"/>
          </w:divBdr>
          <w:divsChild>
            <w:div w:id="3335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gov/the-united-states-opposes-the-icc-investigation-into-the-palestinian-situ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n-inquiry-comes-with-new-independent-facade-same-anti-israel-bias/" TargetMode="External"/><Relationship Id="rId5" Type="http://schemas.openxmlformats.org/officeDocument/2006/relationships/hyperlink" Target="https://gottheimer.house.gov/uploadedfiles/gottheimer_un_coi_letter.pdf" TargetMode="External"/><Relationship Id="rId4" Type="http://schemas.openxmlformats.org/officeDocument/2006/relationships/hyperlink" Target="https://www.jns.org/congress-members-call-for-defunding-of-un-commission-of-inquiry-into-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2022-01-26T00:51:00Z</dcterms:created>
  <dcterms:modified xsi:type="dcterms:W3CDTF">2022-01-26T00:56:00Z</dcterms:modified>
</cp:coreProperties>
</file>