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72" w:rsidRPr="00603572" w:rsidRDefault="00603572" w:rsidP="0060357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03572">
        <w:rPr>
          <w:rFonts w:ascii="Times New Roman" w:eastAsia="Times New Roman" w:hAnsi="Times New Roman" w:cs="Times New Roman"/>
          <w:bCs/>
          <w:kern w:val="36"/>
          <w:sz w:val="44"/>
          <w:szCs w:val="44"/>
        </w:rPr>
        <w:t xml:space="preserve">Trump's </w:t>
      </w:r>
      <w:bookmarkStart w:id="0" w:name="_GoBack"/>
      <w:bookmarkEnd w:id="0"/>
      <w:r w:rsidRPr="00603572">
        <w:rPr>
          <w:rFonts w:ascii="Times New Roman" w:eastAsia="Times New Roman" w:hAnsi="Times New Roman" w:cs="Times New Roman"/>
          <w:bCs/>
          <w:kern w:val="36"/>
          <w:sz w:val="44"/>
          <w:szCs w:val="44"/>
        </w:rPr>
        <w:t xml:space="preserve">Hard-Nosed Executive Order Asks What U.N. Money is </w:t>
      </w:r>
      <w:proofErr w:type="gramStart"/>
      <w:r w:rsidRPr="00603572">
        <w:rPr>
          <w:rFonts w:ascii="Times New Roman" w:eastAsia="Times New Roman" w:hAnsi="Times New Roman" w:cs="Times New Roman"/>
          <w:bCs/>
          <w:kern w:val="36"/>
          <w:sz w:val="44"/>
          <w:szCs w:val="44"/>
        </w:rPr>
        <w:t>Going</w:t>
      </w:r>
      <w:proofErr w:type="gramEnd"/>
      <w:r w:rsidRPr="00603572">
        <w:rPr>
          <w:rFonts w:ascii="Times New Roman" w:eastAsia="Times New Roman" w:hAnsi="Times New Roman" w:cs="Times New Roman"/>
          <w:bCs/>
          <w:kern w:val="36"/>
          <w:sz w:val="44"/>
          <w:szCs w:val="44"/>
        </w:rPr>
        <w:t xml:space="preserve"> For-and is It Worth It?</w:t>
      </w:r>
    </w:p>
    <w:p w:rsidR="00E3651B" w:rsidRPr="00603572" w:rsidRDefault="00603572" w:rsidP="00603572">
      <w:pPr>
        <w:spacing w:after="0"/>
        <w:rPr>
          <w:rFonts w:ascii="Times New Roman" w:hAnsi="Times New Roman" w:cs="Times New Roman"/>
          <w:sz w:val="24"/>
          <w:szCs w:val="24"/>
        </w:rPr>
      </w:pPr>
      <w:r w:rsidRPr="00603572">
        <w:rPr>
          <w:rFonts w:ascii="Times New Roman" w:hAnsi="Times New Roman" w:cs="Times New Roman"/>
          <w:sz w:val="24"/>
          <w:szCs w:val="24"/>
        </w:rPr>
        <w:t>January 27, 2017</w:t>
      </w:r>
    </w:p>
    <w:p w:rsidR="00603572" w:rsidRPr="00603572" w:rsidRDefault="00603572" w:rsidP="00603572">
      <w:pPr>
        <w:pStyle w:val="NormalWeb"/>
        <w:spacing w:before="0" w:beforeAutospacing="0" w:after="0" w:afterAutospacing="0"/>
      </w:pPr>
      <w:r w:rsidRPr="00603572">
        <w:t xml:space="preserve">By </w:t>
      </w:r>
      <w:hyperlink r:id="rId5" w:history="1">
        <w:r w:rsidRPr="00603572">
          <w:rPr>
            <w:rStyle w:val="Hyperlink"/>
            <w:color w:val="auto"/>
          </w:rPr>
          <w:t xml:space="preserve">George Russell </w:t>
        </w:r>
      </w:hyperlink>
    </w:p>
    <w:p w:rsidR="00603572" w:rsidRPr="00603572" w:rsidRDefault="00603572" w:rsidP="00603572">
      <w:pPr>
        <w:spacing w:after="0"/>
        <w:rPr>
          <w:rFonts w:ascii="Times New Roman" w:hAnsi="Times New Roman" w:cs="Times New Roman"/>
          <w:sz w:val="24"/>
          <w:szCs w:val="24"/>
        </w:rPr>
      </w:pPr>
      <w:r w:rsidRPr="00603572">
        <w:rPr>
          <w:rFonts w:ascii="Times New Roman" w:hAnsi="Times New Roman" w:cs="Times New Roman"/>
          <w:sz w:val="24"/>
          <w:szCs w:val="24"/>
        </w:rPr>
        <w:t>Fox News</w:t>
      </w:r>
    </w:p>
    <w:p w:rsidR="00603572" w:rsidRPr="00603572" w:rsidRDefault="00603572" w:rsidP="00603572">
      <w:pPr>
        <w:spacing w:after="0"/>
        <w:rPr>
          <w:rFonts w:ascii="Times New Roman" w:hAnsi="Times New Roman" w:cs="Times New Roman"/>
          <w:sz w:val="24"/>
          <w:szCs w:val="24"/>
        </w:rPr>
      </w:pPr>
      <w:hyperlink r:id="rId6" w:history="1">
        <w:r w:rsidRPr="00603572">
          <w:rPr>
            <w:rStyle w:val="Hyperlink"/>
            <w:rFonts w:ascii="Times New Roman" w:hAnsi="Times New Roman" w:cs="Times New Roman"/>
            <w:color w:val="auto"/>
            <w:sz w:val="24"/>
            <w:szCs w:val="24"/>
          </w:rPr>
          <w:t>http://www.foxnews.com/world/2017/01/27/trumps-hard-nosed-executive-order-asks-what-u-n-money-is-going-for-and-is-it-worth-it.html</w:t>
        </w:r>
      </w:hyperlink>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Trump Administration intends to take a hard-nosed approach to one of the frustrating mysteries left behind by the Obama Administration: Just exactly how much money does the U.S. give to the United Nations, what is the money going for—and is it worth it?</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Administration’s tough strategy is specifically aimed at reducing, rather than eliminating, U.S. support</w:t>
      </w:r>
      <w:proofErr w:type="gramStart"/>
      <w:r w:rsidRPr="00603572">
        <w:rPr>
          <w:rFonts w:ascii="Times New Roman" w:eastAsia="Times New Roman" w:hAnsi="Times New Roman" w:cs="Times New Roman"/>
          <w:sz w:val="24"/>
          <w:szCs w:val="24"/>
        </w:rPr>
        <w:t>  for</w:t>
      </w:r>
      <w:proofErr w:type="gramEnd"/>
      <w:r w:rsidRPr="00603572">
        <w:rPr>
          <w:rFonts w:ascii="Times New Roman" w:eastAsia="Times New Roman" w:hAnsi="Times New Roman" w:cs="Times New Roman"/>
          <w:sz w:val="24"/>
          <w:szCs w:val="24"/>
        </w:rPr>
        <w:t xml:space="preserve"> the world organization and will not affect, at least in the short term, Washington’s current dues-paying  commitment to pay 22 per cent of the U.N.’s so-called “regular” budget ($5.6 billion for 2016-2017) and 28.5 percent  of its peacekeeping obligations ($7.9 billion) this year.</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But at the same time, the intent is clearly to hold the U.N.’s feet close to the fire on its value to U.S. goals and interests, as well as take special aim at organizations that offer full membership to the Palestinian Authority or the Palestinian Liberation Organization, or are heavily influenced by states that sponsor or support terrorism and/or systematically violate human rights.</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methods for doing that include seeing what the organization has done with the money it has already received, finding ways to turn</w:t>
      </w:r>
      <w:proofErr w:type="gramStart"/>
      <w:r w:rsidRPr="00603572">
        <w:rPr>
          <w:rFonts w:ascii="Times New Roman" w:eastAsia="Times New Roman" w:hAnsi="Times New Roman" w:cs="Times New Roman"/>
          <w:sz w:val="24"/>
          <w:szCs w:val="24"/>
        </w:rPr>
        <w:t>  as</w:t>
      </w:r>
      <w:proofErr w:type="gramEnd"/>
      <w:r w:rsidRPr="00603572">
        <w:rPr>
          <w:rFonts w:ascii="Times New Roman" w:eastAsia="Times New Roman" w:hAnsi="Times New Roman" w:cs="Times New Roman"/>
          <w:sz w:val="24"/>
          <w:szCs w:val="24"/>
        </w:rPr>
        <w:t xml:space="preserve"> much spending as feasible into voluntary rather than mandatory contributions—which the Administration would like  to cut by 40 per cent—better sharing the international cost burden in the future, and making sure that U.S. contributions are  “used in a manner consistent with their designated purpose.”</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Greater voluntary funding rather than automatic dues-paying has long been advocated by conservative reformers such as former U.S. Ambassador to the U.N. John Bolton (who is also a Fox News Contributor) as helping to bring the world organization into greater conformity with U.S. values and objectives.</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new approach is laid out in a draft presidential executive order obtained by Fox News that aims straightforwardly to “ensure better alignment between United States national interests and U.S. monetary support to the United Nations and other international organizations.”</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Parts of the draft order are evidently still in flux, but that topic has long been a focus of concern among conservatives and U.S. activists suspicious of the runaway implications of the U.N.’s expanding global bureaucracy, but also among reformers frustrated at unsuccessful U.S. and Western efforts to rein in U.N. spending and make it more transparent and accountable, even while the U.S. remains far and away the world body’s biggest single financial supporter.</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lastRenderedPageBreak/>
        <w:t>Those frustrations were especially aggravated by the Obama Administration’s stealth approach to U.S. funding: no aggregated figures on U.S. support for the U.N. and its sprawling array of funds, programs and agencies since 2010, when the overall tally, which could well have been low-balled, was about $7.7 billion.</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Administration has not yet given an indication of when the executive order will be published, but the intention in the draft version is to have the process in gear to</w:t>
      </w:r>
      <w:proofErr w:type="gramStart"/>
      <w:r w:rsidRPr="00603572">
        <w:rPr>
          <w:rFonts w:ascii="Times New Roman" w:eastAsia="Times New Roman" w:hAnsi="Times New Roman" w:cs="Times New Roman"/>
          <w:sz w:val="24"/>
          <w:szCs w:val="24"/>
        </w:rPr>
        <w:t>  start</w:t>
      </w:r>
      <w:proofErr w:type="gramEnd"/>
      <w:r w:rsidRPr="00603572">
        <w:rPr>
          <w:rFonts w:ascii="Times New Roman" w:eastAsia="Times New Roman" w:hAnsi="Times New Roman" w:cs="Times New Roman"/>
          <w:sz w:val="24"/>
          <w:szCs w:val="24"/>
        </w:rPr>
        <w:t xml:space="preserve"> taking effect by Jan. 1, 2018.</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Indeed, notes Brett Schaefer, an expert on U.N. financing at the conservative Heritage Foundation, any changes as a result of the process are unlikely to be made until President Trump presents his budget for fiscal 2019. “It’s going to be a very deliberate process,” notes Schaefer. “Moreover, it’s incredibly overdue. The U.S. should be doing this as a matter of course.”</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title of the draft executive order—“Auditing and Reducing U.S. Funding of International Organizations”—makes clear that the Administration sees the challenge of transparency in the U.S. government itself as a necessary first step in dealing with semi-eternal complaints that the U.S. spends too much and gets too little for its U.N. financial support .</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To deal with that, the draft order calls for:</w:t>
      </w:r>
    </w:p>
    <w:p w:rsidR="00603572" w:rsidRPr="00603572" w:rsidRDefault="00603572" w:rsidP="006035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Creation of an “International Funding Accountability Committee” in the executive branch, including the Secretary of State, the Attorney General, the Director of National Intelligence and the Counsel to the President, or their delegates, to take stock of spending on the U.N. and other international organizations (the U.N. got  about 90 per cent of that total, according to the Obama Administration’s 2010 tally)</w:t>
      </w:r>
    </w:p>
    <w:p w:rsidR="00603572" w:rsidRPr="00603572" w:rsidRDefault="00603572" w:rsidP="006035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Preparation of  a committee report by Jan. 1 of next year on the full tally of “current and expected” U.S. funding over the past eight years for any international organization, how much of that was voluntary or mandated, “how the organization expects to use [the funds] going forward”—and whether the organization provides enough information to make that possible;</w:t>
      </w:r>
    </w:p>
    <w:p w:rsidR="00603572" w:rsidRPr="00603572" w:rsidRDefault="00603572" w:rsidP="006035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committee to ”identify a compelling national interest…directly advanced by continued funding,” as well as any organization where that condition wouldn’t be met;</w:t>
      </w:r>
    </w:p>
    <w:p w:rsidR="00603572" w:rsidRPr="00603572" w:rsidRDefault="00603572" w:rsidP="006035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Recommendations on “appropriate strategies”  for reform that would emphasize “transition” from dues paying to voluntary contributions, as well as “legislative, regulatory and administrative mechanisms” to “selectively fund the specific parts of an international organization that align with U.S. interests.”</w:t>
      </w:r>
    </w:p>
    <w:p w:rsidR="00603572" w:rsidRPr="00603572" w:rsidRDefault="00603572" w:rsidP="006035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Recommendations on</w:t>
      </w:r>
      <w:proofErr w:type="gramStart"/>
      <w:r w:rsidRPr="00603572">
        <w:rPr>
          <w:rFonts w:ascii="Times New Roman" w:eastAsia="Times New Roman" w:hAnsi="Times New Roman" w:cs="Times New Roman"/>
          <w:sz w:val="24"/>
          <w:szCs w:val="24"/>
        </w:rPr>
        <w:t>  “</w:t>
      </w:r>
      <w:proofErr w:type="gramEnd"/>
      <w:r w:rsidRPr="00603572">
        <w:rPr>
          <w:rFonts w:ascii="Times New Roman" w:eastAsia="Times New Roman" w:hAnsi="Times New Roman" w:cs="Times New Roman"/>
          <w:sz w:val="24"/>
          <w:szCs w:val="24"/>
        </w:rPr>
        <w:t>appropriate strategies”  to reduce any “disproportionate”  U.S. share of support for specific U.N. and other budgets.</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order also calls for a special focus on a grab-bag of controversial international spending that includes:</w:t>
      </w:r>
    </w:p>
    <w:p w:rsidR="00603572" w:rsidRPr="00603572" w:rsidRDefault="00603572" w:rsidP="0060357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603572">
        <w:rPr>
          <w:rFonts w:ascii="Times New Roman" w:eastAsia="Times New Roman" w:hAnsi="Times New Roman" w:cs="Times New Roman"/>
          <w:sz w:val="24"/>
          <w:szCs w:val="24"/>
        </w:rPr>
        <w:t>Iinternational</w:t>
      </w:r>
      <w:proofErr w:type="spellEnd"/>
      <w:r w:rsidRPr="00603572">
        <w:rPr>
          <w:rFonts w:ascii="Times New Roman" w:eastAsia="Times New Roman" w:hAnsi="Times New Roman" w:cs="Times New Roman"/>
          <w:sz w:val="24"/>
          <w:szCs w:val="24"/>
        </w:rPr>
        <w:t xml:space="preserve"> peacekeeping operations,  where U.N. spending has steeply  spiraled over a decade, though it is now slowly declining, and where sexual abuse and other scandals have proliferated;</w:t>
      </w:r>
    </w:p>
    <w:p w:rsidR="00603572" w:rsidRPr="00603572" w:rsidRDefault="00603572" w:rsidP="006035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lastRenderedPageBreak/>
        <w:t xml:space="preserve">Pay scales  for U.N. and other international staffers, which have eluded serious U.S. attempts at </w:t>
      </w:r>
      <w:hyperlink r:id="rId7" w:tgtFrame="_blank" w:history="1">
        <w:r w:rsidRPr="00603572">
          <w:rPr>
            <w:rFonts w:ascii="Times New Roman" w:eastAsia="Times New Roman" w:hAnsi="Times New Roman" w:cs="Times New Roman"/>
            <w:sz w:val="24"/>
            <w:szCs w:val="24"/>
            <w:u w:val="single"/>
          </w:rPr>
          <w:t>analysis</w:t>
        </w:r>
      </w:hyperlink>
    </w:p>
    <w:p w:rsidR="00603572" w:rsidRPr="00603572" w:rsidRDefault="00603572" w:rsidP="006035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“Resolutions or sanctions that single out the State of Israel.”</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The draft executive order takes specific aim at the United Nations Population Fund (already affected by a prior Trump Administration decision to withdraw funding from international organizations that support abortion) and the International Criminal Court, as well as “any United Nations affiliate or other international organization that circumvents sanctions against the Democratic People’s Republic of Korea or the Islamic Republic of Iran.”</w:t>
      </w:r>
    </w:p>
    <w:p w:rsidR="00603572" w:rsidRPr="00603572" w:rsidRDefault="00603572" w:rsidP="00603572">
      <w:pPr>
        <w:spacing w:before="100" w:beforeAutospacing="1" w:after="100" w:afterAutospacing="1" w:line="240" w:lineRule="auto"/>
        <w:rPr>
          <w:rFonts w:ascii="Times New Roman" w:eastAsia="Times New Roman" w:hAnsi="Times New Roman" w:cs="Times New Roman"/>
          <w:sz w:val="24"/>
          <w:szCs w:val="24"/>
        </w:rPr>
      </w:pPr>
      <w:r w:rsidRPr="00603572">
        <w:rPr>
          <w:rFonts w:ascii="Times New Roman" w:eastAsia="Times New Roman" w:hAnsi="Times New Roman" w:cs="Times New Roman"/>
          <w:sz w:val="24"/>
          <w:szCs w:val="24"/>
        </w:rPr>
        <w:t>Moreover, the process is clearly seen as ongoing—the draft order calls for the Accountability Committee to “perform future reviews as directed by the President”—and, to prevent another black hole from developing over U.N. funding, to  keep its accounting results on a public website.</w:t>
      </w:r>
    </w:p>
    <w:p w:rsidR="00603572" w:rsidRPr="00603572" w:rsidRDefault="00603572">
      <w:pPr>
        <w:rPr>
          <w:rFonts w:ascii="Times New Roman" w:hAnsi="Times New Roman" w:cs="Times New Roman"/>
          <w:sz w:val="24"/>
          <w:szCs w:val="24"/>
        </w:rPr>
      </w:pPr>
    </w:p>
    <w:sectPr w:rsidR="00603572" w:rsidRPr="0060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11BBC"/>
    <w:multiLevelType w:val="multilevel"/>
    <w:tmpl w:val="6CF4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E4F18"/>
    <w:multiLevelType w:val="multilevel"/>
    <w:tmpl w:val="275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72"/>
    <w:rsid w:val="00603572"/>
    <w:rsid w:val="00E3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654ED-9208-436E-9C18-8F0B5321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5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35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3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7601">
      <w:bodyDiv w:val="1"/>
      <w:marLeft w:val="0"/>
      <w:marRight w:val="0"/>
      <w:marTop w:val="0"/>
      <w:marBottom w:val="0"/>
      <w:divBdr>
        <w:top w:val="none" w:sz="0" w:space="0" w:color="auto"/>
        <w:left w:val="none" w:sz="0" w:space="0" w:color="auto"/>
        <w:bottom w:val="none" w:sz="0" w:space="0" w:color="auto"/>
        <w:right w:val="none" w:sz="0" w:space="0" w:color="auto"/>
      </w:divBdr>
    </w:div>
    <w:div w:id="619998682">
      <w:bodyDiv w:val="1"/>
      <w:marLeft w:val="0"/>
      <w:marRight w:val="0"/>
      <w:marTop w:val="0"/>
      <w:marBottom w:val="0"/>
      <w:divBdr>
        <w:top w:val="none" w:sz="0" w:space="0" w:color="auto"/>
        <w:left w:val="none" w:sz="0" w:space="0" w:color="auto"/>
        <w:bottom w:val="none" w:sz="0" w:space="0" w:color="auto"/>
        <w:right w:val="none" w:sz="0" w:space="0" w:color="auto"/>
      </w:divBdr>
    </w:div>
    <w:div w:id="814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xnews.com/world/2014/07/02/un-pay-and-perks-after-two-years-us-study-still-myste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news.com/world/2017/01/27/trumps-hard-nosed-executive-order-asks-what-u-n-money-is-going-for-and-is-it-worth-it.html" TargetMode="External"/><Relationship Id="rId5" Type="http://schemas.openxmlformats.org/officeDocument/2006/relationships/hyperlink" Target="http://www.foxnews.com/person/r/george-russel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2017-01-29T15:11:00Z</dcterms:created>
  <dcterms:modified xsi:type="dcterms:W3CDTF">2017-01-29T15:14:00Z</dcterms:modified>
</cp:coreProperties>
</file>