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CB24" w14:textId="77777777" w:rsidR="00600955" w:rsidRPr="00600955" w:rsidRDefault="00600955" w:rsidP="00600955">
      <w:pPr>
        <w:rPr>
          <w:rFonts w:asciiTheme="majorBidi" w:hAnsiTheme="majorBidi" w:cstheme="majorBidi"/>
          <w:sz w:val="40"/>
          <w:szCs w:val="40"/>
        </w:rPr>
      </w:pPr>
      <w:r w:rsidRPr="00600955">
        <w:rPr>
          <w:rFonts w:asciiTheme="majorBidi" w:hAnsiTheme="majorBidi" w:cstheme="majorBidi"/>
          <w:sz w:val="40"/>
          <w:szCs w:val="40"/>
        </w:rPr>
        <w:t>Open Letter From 76 Military Professionals Rejecting Genocide Allegation Against Israel</w:t>
      </w:r>
    </w:p>
    <w:p w14:paraId="70F9F6F3" w14:textId="09A51E6D" w:rsidR="001944CB" w:rsidRPr="00600955" w:rsidRDefault="00600955" w:rsidP="00600955">
      <w:pPr>
        <w:spacing w:after="0" w:line="240" w:lineRule="auto"/>
        <w:rPr>
          <w:rFonts w:asciiTheme="majorBidi" w:hAnsiTheme="majorBidi" w:cstheme="majorBidi"/>
        </w:rPr>
      </w:pPr>
      <w:r w:rsidRPr="00600955">
        <w:rPr>
          <w:rFonts w:asciiTheme="majorBidi" w:hAnsiTheme="majorBidi" w:cstheme="majorBidi"/>
        </w:rPr>
        <w:t>October 7, 2026</w:t>
      </w:r>
    </w:p>
    <w:p w14:paraId="71EE030F" w14:textId="77777777" w:rsidR="00600955" w:rsidRPr="00600955" w:rsidRDefault="00600955" w:rsidP="00600955">
      <w:pPr>
        <w:spacing w:after="0" w:line="240" w:lineRule="auto"/>
        <w:rPr>
          <w:rFonts w:asciiTheme="majorBidi" w:hAnsiTheme="majorBidi" w:cstheme="majorBidi"/>
        </w:rPr>
      </w:pPr>
      <w:r w:rsidRPr="00600955">
        <w:rPr>
          <w:rFonts w:asciiTheme="majorBidi" w:hAnsiTheme="majorBidi" w:cstheme="majorBidi"/>
        </w:rPr>
        <w:t>Jewish Institute for National Security of America</w:t>
      </w:r>
    </w:p>
    <w:p w14:paraId="222961A4" w14:textId="4D4D5A6B" w:rsidR="00600955" w:rsidRDefault="00600955" w:rsidP="00600955">
      <w:pPr>
        <w:spacing w:after="0" w:line="240" w:lineRule="auto"/>
        <w:rPr>
          <w:rFonts w:asciiTheme="majorBidi" w:hAnsiTheme="majorBidi" w:cstheme="majorBidi"/>
        </w:rPr>
      </w:pPr>
      <w:hyperlink r:id="rId4" w:history="1">
        <w:r w:rsidRPr="00F36BC7">
          <w:rPr>
            <w:rStyle w:val="Hyperlink"/>
            <w:rFonts w:asciiTheme="majorBidi" w:hAnsiTheme="majorBidi" w:cstheme="majorBidi"/>
          </w:rPr>
          <w:t>https://jinsa.org/open-letter-from-military-professionals-refuting-genocide-allegations-against-israel/</w:t>
        </w:r>
      </w:hyperlink>
    </w:p>
    <w:p w14:paraId="6562D489" w14:textId="77777777" w:rsidR="00600955" w:rsidRPr="00600955" w:rsidRDefault="00600955" w:rsidP="00600955">
      <w:pPr>
        <w:spacing w:after="0" w:line="240" w:lineRule="auto"/>
        <w:rPr>
          <w:rFonts w:asciiTheme="majorBidi" w:hAnsiTheme="majorBidi" w:cstheme="majorBidi"/>
        </w:rPr>
      </w:pPr>
    </w:p>
    <w:p w14:paraId="79072D6F" w14:textId="77777777" w:rsidR="00600955" w:rsidRPr="00600955" w:rsidRDefault="00600955" w:rsidP="00600955">
      <w:pPr>
        <w:rPr>
          <w:rFonts w:asciiTheme="majorBidi" w:hAnsiTheme="majorBidi" w:cstheme="majorBidi"/>
        </w:rPr>
      </w:pPr>
      <w:r w:rsidRPr="00600955">
        <w:rPr>
          <w:rFonts w:asciiTheme="majorBidi" w:hAnsiTheme="majorBidi" w:cstheme="majorBidi"/>
        </w:rPr>
        <w:t>As retired senior military leaders and legal experts, on this, the third anniversary of Hamas’s October 7, 2023 brutal attack on Israel, we reject claims that Israel committed genocide in Gaza.</w:t>
      </w:r>
    </w:p>
    <w:p w14:paraId="2366E294" w14:textId="77777777" w:rsidR="00600955" w:rsidRPr="00600955" w:rsidRDefault="00600955" w:rsidP="00600955">
      <w:pPr>
        <w:rPr>
          <w:rFonts w:asciiTheme="majorBidi" w:hAnsiTheme="majorBidi" w:cstheme="majorBidi"/>
        </w:rPr>
      </w:pPr>
      <w:r w:rsidRPr="00600955">
        <w:rPr>
          <w:rFonts w:asciiTheme="majorBidi" w:hAnsiTheme="majorBidi" w:cstheme="majorBidi"/>
        </w:rPr>
        <w:t>Genocide is a grave and exceptional violation of international law, defined and prohibited by the Genocide Convention of 1948 and enumerated as a crime in the Statute of the International Criminal Court and in the U.S. federal criminal code. The allegations that Israel committed this crime do not meet the established definition and standards of genocide, are unsupported by established facts, nor do they stand up to common sense scrutiny.</w:t>
      </w:r>
    </w:p>
    <w:p w14:paraId="3D0F06EE" w14:textId="77777777" w:rsidR="00600955" w:rsidRPr="00600955" w:rsidRDefault="00600955" w:rsidP="00600955">
      <w:pPr>
        <w:rPr>
          <w:rFonts w:asciiTheme="majorBidi" w:hAnsiTheme="majorBidi" w:cstheme="majorBidi"/>
        </w:rPr>
      </w:pPr>
      <w:r w:rsidRPr="00600955">
        <w:rPr>
          <w:rFonts w:asciiTheme="majorBidi" w:hAnsiTheme="majorBidi" w:cstheme="majorBidi"/>
        </w:rPr>
        <w:t>A finding of genocide requires evidence of acts that are intended to destroy a protected national, ethnic, racial, or religious group, in whole or in part. Israel has neither intended to, nor destroyed, Palestinians as a group in Gaza. All the evidence, in fact, points to the contrary conclusion: that, after suffering a barbaric, indiscriminate massacre by Hamas terrorists on October 7, 2023, the Israel Defense Forces (IDF), acting in justified self-defense, went to extreme lengths to protect civilians in Gaza, including from Hamas.</w:t>
      </w:r>
    </w:p>
    <w:p w14:paraId="0489B706" w14:textId="77777777" w:rsidR="00600955" w:rsidRPr="00600955" w:rsidRDefault="00600955" w:rsidP="00600955">
      <w:pPr>
        <w:rPr>
          <w:rFonts w:asciiTheme="majorBidi" w:hAnsiTheme="majorBidi" w:cstheme="majorBidi"/>
        </w:rPr>
      </w:pPr>
      <w:r w:rsidRPr="00600955">
        <w:rPr>
          <w:rFonts w:asciiTheme="majorBidi" w:hAnsiTheme="majorBidi" w:cstheme="majorBidi"/>
        </w:rPr>
        <w:t>Israel’s accusers allege genocide mostly because of the supposed number of civilians killed in Gaza. Such claims are rife with flaws. Genocide is not a quantitative crime; there is no number of civilian casualties that constitutes genocide. Nor are the claimed casualty numbers from Gaza credible. Issued by Hamas themselves and, at the very least, not distinguishing between civilians and combatants, they cannot be relied upon.</w:t>
      </w:r>
    </w:p>
    <w:p w14:paraId="323F1D80" w14:textId="77777777" w:rsidR="00600955" w:rsidRPr="00600955" w:rsidRDefault="00600955" w:rsidP="00600955">
      <w:pPr>
        <w:rPr>
          <w:rFonts w:asciiTheme="majorBidi" w:hAnsiTheme="majorBidi" w:cstheme="majorBidi"/>
        </w:rPr>
      </w:pPr>
      <w:r w:rsidRPr="00600955">
        <w:rPr>
          <w:rFonts w:asciiTheme="majorBidi" w:hAnsiTheme="majorBidi" w:cstheme="majorBidi"/>
        </w:rPr>
        <w:t>Further, established legal precedent makes clear that civilian deaths occurring during combat, however tragic, are insufficient, by themselves, to support a finding of genocidal intent. That is because of the unfortunate realities of war and the laws that govern it, both of which Israel’s accusers appear woefully ignorant.</w:t>
      </w:r>
    </w:p>
    <w:p w14:paraId="3A5B7371" w14:textId="77777777" w:rsidR="00600955" w:rsidRPr="00600955" w:rsidRDefault="00600955" w:rsidP="00600955">
      <w:pPr>
        <w:rPr>
          <w:rFonts w:asciiTheme="majorBidi" w:hAnsiTheme="majorBidi" w:cstheme="majorBidi"/>
        </w:rPr>
      </w:pPr>
      <w:r w:rsidRPr="00600955">
        <w:rPr>
          <w:rFonts w:asciiTheme="majorBidi" w:hAnsiTheme="majorBidi" w:cstheme="majorBidi"/>
        </w:rPr>
        <w:t>Many of the signatories to this letter have commanded United States armed forces in combat against enemies who regularly hide behind civilians and put those civilians intentionally in harm’s way. Fighting under those complexities is especially difficult. We understand that the loss of civilian life in Gaza is tragic. But we also know that such tragic outcomes do not necessarily violate the law of armed conflict. There is no perfect attack; there are only those in which commanders use all available information to make hard decisions and their best judgement to comply with legal obligations and protect civilians. And that is exactly what we have witnessed from the IDF in Gaza.</w:t>
      </w:r>
    </w:p>
    <w:p w14:paraId="61689BE0" w14:textId="77777777" w:rsidR="00600955" w:rsidRPr="00600955" w:rsidRDefault="00600955" w:rsidP="00600955">
      <w:pPr>
        <w:rPr>
          <w:rFonts w:asciiTheme="majorBidi" w:hAnsiTheme="majorBidi" w:cstheme="majorBidi"/>
        </w:rPr>
      </w:pPr>
      <w:r w:rsidRPr="00600955">
        <w:rPr>
          <w:rFonts w:asciiTheme="majorBidi" w:hAnsiTheme="majorBidi" w:cstheme="majorBidi"/>
        </w:rPr>
        <w:lastRenderedPageBreak/>
        <w:t xml:space="preserve">Assessments of Israeli combat operations, undertaken by some of the signatories to this letter, describe a military taking an unprecedented combination of precautions to avoid civilian casualties; not one following </w:t>
      </w:r>
      <w:proofErr w:type="gramStart"/>
      <w:r w:rsidRPr="00600955">
        <w:rPr>
          <w:rFonts w:asciiTheme="majorBidi" w:hAnsiTheme="majorBidi" w:cstheme="majorBidi"/>
        </w:rPr>
        <w:t>orders</w:t>
      </w:r>
      <w:proofErr w:type="gramEnd"/>
      <w:r w:rsidRPr="00600955">
        <w:rPr>
          <w:rFonts w:asciiTheme="majorBidi" w:hAnsiTheme="majorBidi" w:cstheme="majorBidi"/>
        </w:rPr>
        <w:t xml:space="preserve"> to destroy Palestinians as a group. The IDF has provided civilians with numerous advance warnings—leaflets, phone calls, text messages, radio and TV broadcasts, and social media notices—evacuation instructions, protected corridors, and tactical pauses to help move them out of harm’s way, even when those precautionary measures ceded tactical advantage to enemy forces. IDF soldiers have even put themselves in harm’s way to protect Palestinians seeking to flee the fighting from attack by Hamas. Stringent legal review of targets is a standard part of IDF procedures. Repeatedly, Israel has called off strikes because of the presence of civilians.</w:t>
      </w:r>
    </w:p>
    <w:p w14:paraId="0530DAD0" w14:textId="77777777" w:rsidR="00600955" w:rsidRPr="00600955" w:rsidRDefault="00600955" w:rsidP="00600955">
      <w:pPr>
        <w:rPr>
          <w:rFonts w:asciiTheme="majorBidi" w:hAnsiTheme="majorBidi" w:cstheme="majorBidi"/>
        </w:rPr>
      </w:pPr>
      <w:r w:rsidRPr="00600955">
        <w:rPr>
          <w:rFonts w:asciiTheme="majorBidi" w:hAnsiTheme="majorBidi" w:cstheme="majorBidi"/>
        </w:rPr>
        <w:t>Israel has also gone out of its way to provide aid and assistance to civilians in Gaza. More than 3.5 million tons of food, 48,000 tons of medical supplies, 5,000 tons of baby food, and up to 15,000 cubic meters per day of water desalinated by Israel have been sent into Gaza. Over half a million Gazan children were vaccinated during the war and some 5,000 Gazans evacuated for medical treatment abroad. These are not the actions of a genocidal state but of a professional military ethically and legally committed to the protection of civilian life.</w:t>
      </w:r>
    </w:p>
    <w:p w14:paraId="3E470965" w14:textId="77777777" w:rsidR="00600955" w:rsidRPr="00600955" w:rsidRDefault="00600955" w:rsidP="00600955">
      <w:pPr>
        <w:rPr>
          <w:rFonts w:asciiTheme="majorBidi" w:hAnsiTheme="majorBidi" w:cstheme="majorBidi"/>
        </w:rPr>
      </w:pPr>
      <w:r w:rsidRPr="00600955">
        <w:rPr>
          <w:rFonts w:asciiTheme="majorBidi" w:hAnsiTheme="majorBidi" w:cstheme="majorBidi"/>
        </w:rPr>
        <w:t>This pattern of law-abiding IDF conduct in Gaza also contradicts accusers’ claims that some statements from Israeli political officials, seemingly encouraging unlawful harm to civilians, are evidence of genocidal intent. Such inflammatory statements are disgraceful. Yet, while it deserves unequivocal condemnation, rhetoric from politicians uninvolved in military decision-making is in no way reflective of actual IDF operations.</w:t>
      </w:r>
    </w:p>
    <w:p w14:paraId="46404B7F" w14:textId="77777777" w:rsidR="00600955" w:rsidRPr="00600955" w:rsidRDefault="00600955" w:rsidP="00600955">
      <w:pPr>
        <w:rPr>
          <w:rFonts w:asciiTheme="majorBidi" w:hAnsiTheme="majorBidi" w:cstheme="majorBidi"/>
        </w:rPr>
      </w:pPr>
      <w:r w:rsidRPr="00600955">
        <w:rPr>
          <w:rFonts w:asciiTheme="majorBidi" w:hAnsiTheme="majorBidi" w:cstheme="majorBidi"/>
        </w:rPr>
        <w:t>Israel has not committed genocide but rather set a high bar for how to conduct urban warfare against an enemy who will stop at nothing, including the death of its own civilians.</w:t>
      </w:r>
    </w:p>
    <w:p w14:paraId="2B9D1EE1" w14:textId="77777777" w:rsidR="00600955" w:rsidRPr="00600955" w:rsidRDefault="00600955" w:rsidP="00600955">
      <w:pPr>
        <w:rPr>
          <w:rFonts w:asciiTheme="majorBidi" w:hAnsiTheme="majorBidi" w:cstheme="majorBidi"/>
        </w:rPr>
      </w:pPr>
      <w:r w:rsidRPr="00600955">
        <w:rPr>
          <w:rFonts w:asciiTheme="majorBidi" w:hAnsiTheme="majorBidi" w:cstheme="majorBidi"/>
        </w:rPr>
        <w:t>We call on those concerned with this issue to carefully assess the facts related to the Gaza campaign, insist on faithful application of the Genocide Convention, and reject factually and legally dubious accusations against Israel. Failure to do so incentivizes future adversaries to deliberately endanger civilians and then exploit civilian suffering to portray lawful operations as genocide, weaken public support, and divide our alliances.</w:t>
      </w:r>
    </w:p>
    <w:p w14:paraId="45B66C1D" w14:textId="77777777" w:rsidR="00600955" w:rsidRPr="00600955" w:rsidRDefault="00600955" w:rsidP="00600955">
      <w:pPr>
        <w:rPr>
          <w:rFonts w:asciiTheme="majorBidi" w:hAnsiTheme="majorBidi" w:cstheme="majorBidi"/>
        </w:rPr>
      </w:pPr>
      <w:r w:rsidRPr="00600955">
        <w:rPr>
          <w:rFonts w:asciiTheme="majorBidi" w:hAnsiTheme="majorBidi" w:cstheme="majorBidi"/>
        </w:rPr>
        <w:t>The precedent established today regarding Israel will shape the conditions under which American forces fight tomorrow. Protecting civilians and preserving the ability of our nation to defend itself requires us to defend the truth when the laws of war are being distorted to make false charges of genocide.</w:t>
      </w:r>
    </w:p>
    <w:p w14:paraId="025E6E3A" w14:textId="77777777" w:rsidR="00600955" w:rsidRPr="00600955" w:rsidRDefault="00600955" w:rsidP="00600955">
      <w:pPr>
        <w:rPr>
          <w:rFonts w:asciiTheme="majorBidi" w:hAnsiTheme="majorBidi" w:cstheme="majorBidi"/>
        </w:rPr>
      </w:pPr>
      <w:hyperlink r:id="rId5" w:history="1">
        <w:r w:rsidRPr="00600955">
          <w:rPr>
            <w:rStyle w:val="Hyperlink"/>
            <w:rFonts w:asciiTheme="majorBidi" w:hAnsiTheme="majorBidi" w:cstheme="majorBidi"/>
            <w:b/>
            <w:bCs/>
          </w:rPr>
          <w:t>Read the Open Letter</w:t>
        </w:r>
      </w:hyperlink>
    </w:p>
    <w:p w14:paraId="7BB76ACD" w14:textId="77777777" w:rsidR="00600955" w:rsidRPr="00600955" w:rsidRDefault="00600955" w:rsidP="00600955">
      <w:pPr>
        <w:rPr>
          <w:rFonts w:asciiTheme="majorBidi" w:hAnsiTheme="majorBidi" w:cstheme="majorBidi"/>
        </w:rPr>
      </w:pPr>
      <w:r w:rsidRPr="00600955">
        <w:rPr>
          <w:rFonts w:asciiTheme="majorBidi" w:hAnsiTheme="majorBidi" w:cstheme="majorBidi"/>
        </w:rPr>
        <w:t>Letter Signees include:</w:t>
      </w:r>
    </w:p>
    <w:p w14:paraId="46894278" w14:textId="77777777" w:rsidR="00600955" w:rsidRPr="00600955" w:rsidRDefault="00600955" w:rsidP="00600955">
      <w:pPr>
        <w:rPr>
          <w:rFonts w:asciiTheme="majorBidi" w:hAnsiTheme="majorBidi" w:cstheme="majorBidi"/>
        </w:rPr>
      </w:pPr>
      <w:r w:rsidRPr="00600955">
        <w:rPr>
          <w:rFonts w:asciiTheme="majorBidi" w:hAnsiTheme="majorBidi" w:cstheme="majorBidi"/>
          <w:b/>
          <w:bCs/>
        </w:rPr>
        <w:t>Gen James F. Amos, USMC (ret.)</w:t>
      </w:r>
      <w:r w:rsidRPr="00600955">
        <w:rPr>
          <w:rFonts w:asciiTheme="majorBidi" w:hAnsiTheme="majorBidi" w:cstheme="majorBidi"/>
        </w:rPr>
        <w:t>, 35th Commandant of the Marine Corps</w:t>
      </w:r>
      <w:r w:rsidRPr="00600955">
        <w:rPr>
          <w:rFonts w:asciiTheme="majorBidi" w:hAnsiTheme="majorBidi" w:cstheme="majorBidi"/>
        </w:rPr>
        <w:br/>
      </w:r>
      <w:r w:rsidRPr="00600955">
        <w:rPr>
          <w:rFonts w:asciiTheme="majorBidi" w:hAnsiTheme="majorBidi" w:cstheme="majorBidi"/>
          <w:b/>
          <w:bCs/>
        </w:rPr>
        <w:t>GEN Frank J. Grass, USA (ret.)</w:t>
      </w:r>
      <w:r w:rsidRPr="00600955">
        <w:rPr>
          <w:rFonts w:asciiTheme="majorBidi" w:hAnsiTheme="majorBidi" w:cstheme="majorBidi"/>
        </w:rPr>
        <w:t>, JINSA Generals and Admirals Program Participant</w:t>
      </w:r>
      <w:r w:rsidRPr="00600955">
        <w:rPr>
          <w:rFonts w:asciiTheme="majorBidi" w:hAnsiTheme="majorBidi" w:cstheme="majorBidi"/>
        </w:rPr>
        <w:br/>
      </w:r>
      <w:r w:rsidRPr="00600955">
        <w:rPr>
          <w:rFonts w:asciiTheme="majorBidi" w:hAnsiTheme="majorBidi" w:cstheme="majorBidi"/>
          <w:b/>
          <w:bCs/>
        </w:rPr>
        <w:lastRenderedPageBreak/>
        <w:t>Gen W.L. ”Spider” Nyland, USMC (ret.)</w:t>
      </w:r>
      <w:r w:rsidRPr="00600955">
        <w:rPr>
          <w:rFonts w:asciiTheme="majorBidi" w:hAnsiTheme="majorBidi" w:cstheme="majorBidi"/>
        </w:rPr>
        <w:t>, Assistant Commandant of the Marine Corps</w:t>
      </w:r>
      <w:r w:rsidRPr="00600955">
        <w:rPr>
          <w:rFonts w:asciiTheme="majorBidi" w:hAnsiTheme="majorBidi" w:cstheme="majorBidi"/>
        </w:rPr>
        <w:br/>
      </w:r>
      <w:r w:rsidRPr="00600955">
        <w:rPr>
          <w:rFonts w:asciiTheme="majorBidi" w:hAnsiTheme="majorBidi" w:cstheme="majorBidi"/>
          <w:b/>
          <w:bCs/>
        </w:rPr>
        <w:t>Gen Philip M. Breedlove, USAF (ret.)</w:t>
      </w:r>
      <w:r w:rsidRPr="00600955">
        <w:rPr>
          <w:rFonts w:asciiTheme="majorBidi" w:hAnsiTheme="majorBidi" w:cstheme="majorBidi"/>
        </w:rPr>
        <w:t>, Supreme Allied Commander Europe, Commander US European Command</w:t>
      </w:r>
      <w:r w:rsidRPr="00600955">
        <w:rPr>
          <w:rFonts w:asciiTheme="majorBidi" w:hAnsiTheme="majorBidi" w:cstheme="majorBidi"/>
        </w:rPr>
        <w:br/>
      </w:r>
      <w:r w:rsidRPr="00600955">
        <w:rPr>
          <w:rFonts w:asciiTheme="majorBidi" w:hAnsiTheme="majorBidi" w:cstheme="majorBidi"/>
          <w:b/>
          <w:bCs/>
        </w:rPr>
        <w:t>Gen Kevin P. Chilton, USAF (ret.)</w:t>
      </w:r>
      <w:r w:rsidRPr="00600955">
        <w:rPr>
          <w:rFonts w:asciiTheme="majorBidi" w:hAnsiTheme="majorBidi" w:cstheme="majorBidi"/>
        </w:rPr>
        <w:t>, Commander, U.S. Strategic Command</w:t>
      </w:r>
      <w:r w:rsidRPr="00600955">
        <w:rPr>
          <w:rFonts w:asciiTheme="majorBidi" w:hAnsiTheme="majorBidi" w:cstheme="majorBidi"/>
        </w:rPr>
        <w:br/>
      </w:r>
      <w:r w:rsidRPr="00600955">
        <w:rPr>
          <w:rFonts w:asciiTheme="majorBidi" w:hAnsiTheme="majorBidi" w:cstheme="majorBidi"/>
          <w:b/>
          <w:bCs/>
        </w:rPr>
        <w:t>Gen C.T. “Tony” Robertson, Jr., USAF (ret.)</w:t>
      </w:r>
      <w:r w:rsidRPr="00600955">
        <w:rPr>
          <w:rFonts w:asciiTheme="majorBidi" w:hAnsiTheme="majorBidi" w:cstheme="majorBidi"/>
        </w:rPr>
        <w:t>, Commander, U.S. Transportation Command, and Commander, Air Mobility Command</w:t>
      </w:r>
      <w:r w:rsidRPr="00600955">
        <w:rPr>
          <w:rFonts w:asciiTheme="majorBidi" w:hAnsiTheme="majorBidi" w:cstheme="majorBidi"/>
        </w:rPr>
        <w:br/>
      </w:r>
      <w:r w:rsidRPr="00600955">
        <w:rPr>
          <w:rFonts w:asciiTheme="majorBidi" w:hAnsiTheme="majorBidi" w:cstheme="majorBidi"/>
          <w:b/>
          <w:bCs/>
        </w:rPr>
        <w:t>GEN James D. Thurman, USA (ret.)</w:t>
      </w:r>
      <w:r w:rsidRPr="00600955">
        <w:rPr>
          <w:rFonts w:asciiTheme="majorBidi" w:hAnsiTheme="majorBidi" w:cstheme="majorBidi"/>
        </w:rPr>
        <w:t>, Commander, United Nations Command, ROK-United States Combined Forces Command, and United States Forces Korea</w:t>
      </w:r>
      <w:r w:rsidRPr="00600955">
        <w:rPr>
          <w:rFonts w:asciiTheme="majorBidi" w:hAnsiTheme="majorBidi" w:cstheme="majorBidi"/>
        </w:rPr>
        <w:br/>
      </w:r>
      <w:r w:rsidRPr="00600955">
        <w:rPr>
          <w:rFonts w:asciiTheme="majorBidi" w:hAnsiTheme="majorBidi" w:cstheme="majorBidi"/>
          <w:b/>
          <w:bCs/>
        </w:rPr>
        <w:t>Gen Charles Wald, USAF (ret.)</w:t>
      </w:r>
      <w:r w:rsidRPr="00600955">
        <w:rPr>
          <w:rFonts w:asciiTheme="majorBidi" w:hAnsiTheme="majorBidi" w:cstheme="majorBidi"/>
        </w:rPr>
        <w:t>, Deputy Commander of United States European Command (EUCOM)</w:t>
      </w:r>
      <w:r w:rsidRPr="00600955">
        <w:rPr>
          <w:rFonts w:asciiTheme="majorBidi" w:hAnsiTheme="majorBidi" w:cstheme="majorBidi"/>
        </w:rPr>
        <w:br/>
      </w:r>
      <w:r w:rsidRPr="00600955">
        <w:rPr>
          <w:rFonts w:asciiTheme="majorBidi" w:hAnsiTheme="majorBidi" w:cstheme="majorBidi"/>
          <w:b/>
          <w:bCs/>
        </w:rPr>
        <w:t>Gen William Begert, USAF (ret.)</w:t>
      </w:r>
      <w:r w:rsidRPr="00600955">
        <w:rPr>
          <w:rFonts w:asciiTheme="majorBidi" w:hAnsiTheme="majorBidi" w:cstheme="majorBidi"/>
        </w:rPr>
        <w:t>, Commander, Pacific Air Forces, and Air Component Commander for the Commander, U.S. Pacific Command</w:t>
      </w:r>
      <w:r w:rsidRPr="00600955">
        <w:rPr>
          <w:rFonts w:asciiTheme="majorBidi" w:hAnsiTheme="majorBidi" w:cstheme="majorBidi"/>
        </w:rPr>
        <w:br/>
      </w:r>
      <w:r w:rsidRPr="00600955">
        <w:rPr>
          <w:rFonts w:asciiTheme="majorBidi" w:hAnsiTheme="majorBidi" w:cstheme="majorBidi"/>
          <w:b/>
          <w:bCs/>
        </w:rPr>
        <w:t>ADM Bruce Clingan, USN (ret.)</w:t>
      </w:r>
      <w:r w:rsidRPr="00600955">
        <w:rPr>
          <w:rFonts w:asciiTheme="majorBidi" w:hAnsiTheme="majorBidi" w:cstheme="majorBidi"/>
        </w:rPr>
        <w:t>, Commander, U.S. Naval Forces Europe; U.S. Naval Forces Africa; Allied Joint Force Command, Naples</w:t>
      </w:r>
      <w:r w:rsidRPr="00600955">
        <w:rPr>
          <w:rFonts w:asciiTheme="majorBidi" w:hAnsiTheme="majorBidi" w:cstheme="majorBidi"/>
        </w:rPr>
        <w:br/>
      </w:r>
      <w:r w:rsidRPr="00600955">
        <w:rPr>
          <w:rFonts w:asciiTheme="majorBidi" w:hAnsiTheme="majorBidi" w:cstheme="majorBidi"/>
          <w:b/>
          <w:bCs/>
        </w:rPr>
        <w:t>Gen Donald G. Cook, USAF (ret.)</w:t>
      </w:r>
      <w:r w:rsidRPr="00600955">
        <w:rPr>
          <w:rFonts w:asciiTheme="majorBidi" w:hAnsiTheme="majorBidi" w:cstheme="majorBidi"/>
        </w:rPr>
        <w:t>, Commander, Air Education and Training Command</w:t>
      </w:r>
      <w:r w:rsidRPr="00600955">
        <w:rPr>
          <w:rFonts w:asciiTheme="majorBidi" w:hAnsiTheme="majorBidi" w:cstheme="majorBidi"/>
        </w:rPr>
        <w:br/>
      </w:r>
      <w:r w:rsidRPr="00600955">
        <w:rPr>
          <w:rFonts w:asciiTheme="majorBidi" w:hAnsiTheme="majorBidi" w:cstheme="majorBidi"/>
          <w:b/>
          <w:bCs/>
        </w:rPr>
        <w:t>ADM Mark Fitzgerald, USN (ret.)</w:t>
      </w:r>
      <w:r w:rsidRPr="00600955">
        <w:rPr>
          <w:rFonts w:asciiTheme="majorBidi" w:hAnsiTheme="majorBidi" w:cstheme="majorBidi"/>
        </w:rPr>
        <w:t>, Commander, U.S. Naval Forces Europe; U.S. Naval Forces Africa; Allied Joint Force Command, Naples</w:t>
      </w:r>
      <w:r w:rsidRPr="00600955">
        <w:rPr>
          <w:rFonts w:asciiTheme="majorBidi" w:hAnsiTheme="majorBidi" w:cstheme="majorBidi"/>
        </w:rPr>
        <w:br/>
      </w:r>
      <w:r w:rsidRPr="00600955">
        <w:rPr>
          <w:rFonts w:asciiTheme="majorBidi" w:hAnsiTheme="majorBidi" w:cstheme="majorBidi"/>
          <w:b/>
          <w:bCs/>
        </w:rPr>
        <w:t>Gen Mike Hostage, USAF (ret.)</w:t>
      </w:r>
      <w:r w:rsidRPr="00600955">
        <w:rPr>
          <w:rFonts w:asciiTheme="majorBidi" w:hAnsiTheme="majorBidi" w:cstheme="majorBidi"/>
        </w:rPr>
        <w:t>, Commander, Air Combat Command</w:t>
      </w:r>
      <w:r w:rsidRPr="00600955">
        <w:rPr>
          <w:rFonts w:asciiTheme="majorBidi" w:hAnsiTheme="majorBidi" w:cstheme="majorBidi"/>
        </w:rPr>
        <w:br/>
      </w:r>
      <w:r w:rsidRPr="00600955">
        <w:rPr>
          <w:rFonts w:asciiTheme="majorBidi" w:hAnsiTheme="majorBidi" w:cstheme="majorBidi"/>
          <w:b/>
          <w:bCs/>
        </w:rPr>
        <w:t>Lt Gen Steven L. Basham, USAF (ret.)</w:t>
      </w:r>
      <w:r w:rsidRPr="00600955">
        <w:rPr>
          <w:rFonts w:asciiTheme="majorBidi" w:hAnsiTheme="majorBidi" w:cstheme="majorBidi"/>
        </w:rPr>
        <w:t>, Deputy Commander, U.S. European Command</w:t>
      </w:r>
      <w:r w:rsidRPr="00600955">
        <w:rPr>
          <w:rFonts w:asciiTheme="majorBidi" w:hAnsiTheme="majorBidi" w:cstheme="majorBidi"/>
        </w:rPr>
        <w:br/>
      </w:r>
      <w:r w:rsidRPr="00600955">
        <w:rPr>
          <w:rFonts w:asciiTheme="majorBidi" w:hAnsiTheme="majorBidi" w:cstheme="majorBidi"/>
          <w:b/>
          <w:bCs/>
        </w:rPr>
        <w:t>VADM John Bird, USN (ret.)</w:t>
      </w:r>
      <w:r w:rsidRPr="00600955">
        <w:rPr>
          <w:rFonts w:asciiTheme="majorBidi" w:hAnsiTheme="majorBidi" w:cstheme="majorBidi"/>
        </w:rPr>
        <w:t>, Commander, U.S. 7th Fleet</w:t>
      </w:r>
      <w:r w:rsidRPr="00600955">
        <w:rPr>
          <w:rFonts w:asciiTheme="majorBidi" w:hAnsiTheme="majorBidi" w:cstheme="majorBidi"/>
        </w:rPr>
        <w:br/>
      </w:r>
      <w:r w:rsidRPr="00600955">
        <w:rPr>
          <w:rFonts w:asciiTheme="majorBidi" w:hAnsiTheme="majorBidi" w:cstheme="majorBidi"/>
          <w:b/>
          <w:bCs/>
        </w:rPr>
        <w:t>Lt Gen Rod Bishop, USAF (ret.)</w:t>
      </w:r>
      <w:r w:rsidRPr="00600955">
        <w:rPr>
          <w:rFonts w:asciiTheme="majorBidi" w:hAnsiTheme="majorBidi" w:cstheme="majorBidi"/>
        </w:rPr>
        <w:t>, Commander, 3rd Air Force</w:t>
      </w:r>
      <w:r w:rsidRPr="00600955">
        <w:rPr>
          <w:rFonts w:asciiTheme="majorBidi" w:hAnsiTheme="majorBidi" w:cstheme="majorBidi"/>
        </w:rPr>
        <w:br/>
      </w:r>
      <w:r w:rsidRPr="00600955">
        <w:rPr>
          <w:rFonts w:asciiTheme="majorBidi" w:hAnsiTheme="majorBidi" w:cstheme="majorBidi"/>
          <w:b/>
          <w:bCs/>
        </w:rPr>
        <w:t>LTG H. Steven Blum, USA (ret.)</w:t>
      </w:r>
      <w:r w:rsidRPr="00600955">
        <w:rPr>
          <w:rFonts w:asciiTheme="majorBidi" w:hAnsiTheme="majorBidi" w:cstheme="majorBidi"/>
        </w:rPr>
        <w:t>, Deputy Commander, U.S. Northern Command</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Thomas Conant, USMC (ret.)</w:t>
      </w:r>
      <w:r w:rsidRPr="00600955">
        <w:rPr>
          <w:rFonts w:asciiTheme="majorBidi" w:hAnsiTheme="majorBidi" w:cstheme="majorBidi"/>
        </w:rPr>
        <w:t>, Deputy Commander, United States Pacific Command</w:t>
      </w:r>
      <w:r w:rsidRPr="00600955">
        <w:rPr>
          <w:rFonts w:asciiTheme="majorBidi" w:hAnsiTheme="majorBidi" w:cstheme="majorBidi"/>
        </w:rPr>
        <w:br/>
      </w:r>
      <w:r w:rsidRPr="00600955">
        <w:rPr>
          <w:rFonts w:asciiTheme="majorBidi" w:hAnsiTheme="majorBidi" w:cstheme="majorBidi"/>
          <w:b/>
          <w:bCs/>
        </w:rPr>
        <w:t>VADM Michael J. Connor, USN (ret.)</w:t>
      </w:r>
      <w:r w:rsidRPr="00600955">
        <w:rPr>
          <w:rFonts w:asciiTheme="majorBidi" w:hAnsiTheme="majorBidi" w:cstheme="majorBidi"/>
        </w:rPr>
        <w:t>, Commander, United States Submarine Forces</w:t>
      </w:r>
      <w:r w:rsidRPr="00600955">
        <w:rPr>
          <w:rFonts w:asciiTheme="majorBidi" w:hAnsiTheme="majorBidi" w:cstheme="majorBidi"/>
        </w:rPr>
        <w:br/>
      </w:r>
      <w:r w:rsidRPr="00600955">
        <w:rPr>
          <w:rFonts w:asciiTheme="majorBidi" w:hAnsiTheme="majorBidi" w:cstheme="majorBidi"/>
          <w:b/>
          <w:bCs/>
        </w:rPr>
        <w:t>Lt Gen David Deptula, USAF (ret.)</w:t>
      </w:r>
      <w:r w:rsidRPr="00600955">
        <w:rPr>
          <w:rFonts w:asciiTheme="majorBidi" w:hAnsiTheme="majorBidi" w:cstheme="majorBidi"/>
        </w:rPr>
        <w:t xml:space="preserve">, Deputy Chief of Staff for Intelligence, Surveillance and Reconnaissance, Headquarters Air Force </w:t>
      </w:r>
      <w:r w:rsidRPr="00600955">
        <w:rPr>
          <w:rFonts w:asciiTheme="majorBidi" w:hAnsiTheme="majorBidi" w:cstheme="majorBidi"/>
          <w:b/>
          <w:bCs/>
        </w:rPr>
        <w:t>Lt Gen Eric Fiel, USAF (ret.)</w:t>
      </w:r>
      <w:r w:rsidRPr="00600955">
        <w:rPr>
          <w:rFonts w:asciiTheme="majorBidi" w:hAnsiTheme="majorBidi" w:cstheme="majorBidi"/>
        </w:rPr>
        <w:t>, Commander, Air Force Special Operations Command</w:t>
      </w:r>
      <w:r w:rsidRPr="00600955">
        <w:rPr>
          <w:rFonts w:asciiTheme="majorBidi" w:hAnsiTheme="majorBidi" w:cstheme="majorBidi"/>
        </w:rPr>
        <w:br/>
      </w:r>
      <w:r w:rsidRPr="00600955">
        <w:rPr>
          <w:rFonts w:asciiTheme="majorBidi" w:hAnsiTheme="majorBidi" w:cstheme="majorBidi"/>
          <w:b/>
          <w:bCs/>
        </w:rPr>
        <w:t>VADM Jeffrey Fowler, USN (ret.)</w:t>
      </w:r>
      <w:r w:rsidRPr="00600955">
        <w:rPr>
          <w:rFonts w:asciiTheme="majorBidi" w:hAnsiTheme="majorBidi" w:cstheme="majorBidi"/>
        </w:rPr>
        <w:t>, 60th Superintendent, U.S. Naval Academy</w:t>
      </w:r>
      <w:r w:rsidRPr="00600955">
        <w:rPr>
          <w:rFonts w:asciiTheme="majorBidi" w:hAnsiTheme="majorBidi" w:cstheme="majorBidi"/>
        </w:rPr>
        <w:br/>
      </w:r>
      <w:r w:rsidRPr="00600955">
        <w:rPr>
          <w:rFonts w:asciiTheme="majorBidi" w:hAnsiTheme="majorBidi" w:cstheme="majorBidi"/>
          <w:b/>
          <w:bCs/>
        </w:rPr>
        <w:t>VADM Mark I. Fox, USN (ret.)</w:t>
      </w:r>
      <w:r w:rsidRPr="00600955">
        <w:rPr>
          <w:rFonts w:asciiTheme="majorBidi" w:hAnsiTheme="majorBidi" w:cstheme="majorBidi"/>
        </w:rPr>
        <w:t>, Deputy Commander, United States Central Command</w:t>
      </w:r>
      <w:r w:rsidRPr="00600955">
        <w:rPr>
          <w:rFonts w:asciiTheme="majorBidi" w:hAnsiTheme="majorBidi" w:cstheme="majorBidi"/>
        </w:rPr>
        <w:br/>
      </w:r>
      <w:r w:rsidRPr="00600955">
        <w:rPr>
          <w:rFonts w:asciiTheme="majorBidi" w:hAnsiTheme="majorBidi" w:cstheme="majorBidi"/>
          <w:b/>
          <w:bCs/>
        </w:rPr>
        <w:t>LTG David Fridovich, USA (ret.)</w:t>
      </w:r>
      <w:r w:rsidRPr="00600955">
        <w:rPr>
          <w:rFonts w:asciiTheme="majorBidi" w:hAnsiTheme="majorBidi" w:cstheme="majorBidi"/>
        </w:rPr>
        <w:t>, Deputy Commander, U.S. Special Operations Command-USSOCOM</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Kenneth Glueck, Jr., USMC (ret.)</w:t>
      </w:r>
      <w:r w:rsidRPr="00600955">
        <w:rPr>
          <w:rFonts w:asciiTheme="majorBidi" w:hAnsiTheme="majorBidi" w:cstheme="majorBidi"/>
        </w:rPr>
        <w:t>, Deputy Commandant, Combat Development and Integration; Commanding General, Marine Corps Combat Development Command</w:t>
      </w:r>
      <w:r w:rsidRPr="00600955">
        <w:rPr>
          <w:rFonts w:asciiTheme="majorBidi" w:hAnsiTheme="majorBidi" w:cstheme="majorBidi"/>
        </w:rPr>
        <w:br/>
      </w:r>
      <w:r w:rsidRPr="00600955">
        <w:rPr>
          <w:rFonts w:asciiTheme="majorBidi" w:hAnsiTheme="majorBidi" w:cstheme="majorBidi"/>
          <w:b/>
          <w:bCs/>
        </w:rPr>
        <w:t>Lt Gen Michael Gould, USAF (ret.)</w:t>
      </w:r>
      <w:r w:rsidRPr="00600955">
        <w:rPr>
          <w:rFonts w:asciiTheme="majorBidi" w:hAnsiTheme="majorBidi" w:cstheme="majorBidi"/>
        </w:rPr>
        <w:t>, Superintendent, United States Air Force Academy</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Mike Groen, USMC (ret.)</w:t>
      </w:r>
      <w:r w:rsidRPr="00600955">
        <w:rPr>
          <w:rFonts w:asciiTheme="majorBidi" w:hAnsiTheme="majorBidi" w:cstheme="majorBidi"/>
        </w:rPr>
        <w:t>, Director, Joint Artificial Intelligence Center (JAIC)</w:t>
      </w:r>
      <w:r w:rsidRPr="00600955">
        <w:rPr>
          <w:rFonts w:asciiTheme="majorBidi" w:hAnsiTheme="majorBidi" w:cstheme="majorBidi"/>
        </w:rPr>
        <w:br/>
      </w:r>
      <w:r w:rsidRPr="00600955">
        <w:rPr>
          <w:rFonts w:asciiTheme="majorBidi" w:hAnsiTheme="majorBidi" w:cstheme="majorBidi"/>
          <w:b/>
          <w:bCs/>
        </w:rPr>
        <w:t>Lt Gen Joseph Guastella, USAF (ret.)</w:t>
      </w:r>
      <w:r w:rsidRPr="00600955">
        <w:rPr>
          <w:rFonts w:asciiTheme="majorBidi" w:hAnsiTheme="majorBidi" w:cstheme="majorBidi"/>
        </w:rPr>
        <w:t>, Deputy Chief of Staff for Operations, Headquarters U.S. Air Force</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Earl Hailston, USMC (ret.)</w:t>
      </w:r>
      <w:r w:rsidRPr="00600955">
        <w:rPr>
          <w:rFonts w:asciiTheme="majorBidi" w:hAnsiTheme="majorBidi" w:cstheme="majorBidi"/>
        </w:rPr>
        <w:t>, Commander, U.S. Marine Corps Forces Pacific/Commander, U.S. Marine Corps Forces Central Command</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Karsten Heckl, USMC (ret.)</w:t>
      </w:r>
      <w:r w:rsidRPr="00600955">
        <w:rPr>
          <w:rFonts w:asciiTheme="majorBidi" w:hAnsiTheme="majorBidi" w:cstheme="majorBidi"/>
        </w:rPr>
        <w:t xml:space="preserve">, Deputy Commandant, Combat Development and </w:t>
      </w:r>
      <w:r w:rsidRPr="00600955">
        <w:rPr>
          <w:rFonts w:asciiTheme="majorBidi" w:hAnsiTheme="majorBidi" w:cstheme="majorBidi"/>
        </w:rPr>
        <w:lastRenderedPageBreak/>
        <w:t>Integration; Commanding General, Marine Corps Combat Development Command</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John Jansen, USMC (ret.)</w:t>
      </w:r>
      <w:r w:rsidRPr="00600955">
        <w:rPr>
          <w:rFonts w:asciiTheme="majorBidi" w:hAnsiTheme="majorBidi" w:cstheme="majorBidi"/>
        </w:rPr>
        <w:t>, Deputy Commandant for Programs and Resources</w:t>
      </w:r>
      <w:r w:rsidRPr="00600955">
        <w:rPr>
          <w:rFonts w:asciiTheme="majorBidi" w:hAnsiTheme="majorBidi" w:cstheme="majorBidi"/>
        </w:rPr>
        <w:br/>
      </w:r>
      <w:r w:rsidRPr="00600955">
        <w:rPr>
          <w:rFonts w:asciiTheme="majorBidi" w:hAnsiTheme="majorBidi" w:cstheme="majorBidi"/>
          <w:b/>
          <w:bCs/>
        </w:rPr>
        <w:t>LTG James Jarrard, USA (ret.)</w:t>
      </w:r>
      <w:r w:rsidRPr="00600955">
        <w:rPr>
          <w:rFonts w:asciiTheme="majorBidi" w:hAnsiTheme="majorBidi" w:cstheme="majorBidi"/>
        </w:rPr>
        <w:t>, Deputy Commanding General of United States Army Pacific</w:t>
      </w:r>
      <w:r w:rsidRPr="00600955">
        <w:rPr>
          <w:rFonts w:asciiTheme="majorBidi" w:hAnsiTheme="majorBidi" w:cstheme="majorBidi"/>
        </w:rPr>
        <w:br/>
      </w:r>
      <w:r w:rsidRPr="00600955">
        <w:rPr>
          <w:rFonts w:asciiTheme="majorBidi" w:hAnsiTheme="majorBidi" w:cstheme="majorBidi"/>
          <w:b/>
          <w:bCs/>
        </w:rPr>
        <w:t>LTG Raymond Mason, USA (ret.)</w:t>
      </w:r>
      <w:r w:rsidRPr="00600955">
        <w:rPr>
          <w:rFonts w:asciiTheme="majorBidi" w:hAnsiTheme="majorBidi" w:cstheme="majorBidi"/>
        </w:rPr>
        <w:t>, Deputy Chief of Staff for Logistics, G4 Army Staff</w:t>
      </w:r>
      <w:r w:rsidRPr="00600955">
        <w:rPr>
          <w:rFonts w:asciiTheme="majorBidi" w:hAnsiTheme="majorBidi" w:cstheme="majorBidi"/>
        </w:rPr>
        <w:br/>
      </w:r>
      <w:r w:rsidRPr="00600955">
        <w:rPr>
          <w:rFonts w:asciiTheme="majorBidi" w:hAnsiTheme="majorBidi" w:cstheme="majorBidi"/>
          <w:b/>
          <w:bCs/>
        </w:rPr>
        <w:t>Lt Gen Charles May, USAF (ret.)</w:t>
      </w:r>
      <w:r w:rsidRPr="00600955">
        <w:rPr>
          <w:rFonts w:asciiTheme="majorBidi" w:hAnsiTheme="majorBidi" w:cstheme="majorBidi"/>
        </w:rPr>
        <w:t>, Assistant Vice Chief of Staff</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Fred McCorkle, USMC (ret.)</w:t>
      </w:r>
      <w:r w:rsidRPr="00600955">
        <w:rPr>
          <w:rFonts w:asciiTheme="majorBidi" w:hAnsiTheme="majorBidi" w:cstheme="majorBidi"/>
        </w:rPr>
        <w:t>, Deputy Commandant Marine Corps Aviation</w:t>
      </w:r>
      <w:r w:rsidRPr="00600955">
        <w:rPr>
          <w:rFonts w:asciiTheme="majorBidi" w:hAnsiTheme="majorBidi" w:cstheme="majorBidi"/>
        </w:rPr>
        <w:br/>
      </w:r>
      <w:r w:rsidRPr="00600955">
        <w:rPr>
          <w:rFonts w:asciiTheme="majorBidi" w:hAnsiTheme="majorBidi" w:cstheme="majorBidi"/>
          <w:b/>
          <w:bCs/>
        </w:rPr>
        <w:t>Lt Gen Thomas G. McInerney, USAF (ret.),</w:t>
      </w:r>
      <w:r w:rsidRPr="00600955">
        <w:rPr>
          <w:rFonts w:asciiTheme="majorBidi" w:hAnsiTheme="majorBidi" w:cstheme="majorBidi"/>
        </w:rPr>
        <w:t xml:space="preserve"> Assistant Vice Chief of Staff, Headquarters U.S. Air Force</w:t>
      </w:r>
      <w:r w:rsidRPr="00600955">
        <w:rPr>
          <w:rFonts w:asciiTheme="majorBidi" w:hAnsiTheme="majorBidi" w:cstheme="majorBidi"/>
        </w:rPr>
        <w:br/>
      </w:r>
      <w:r w:rsidRPr="00600955">
        <w:rPr>
          <w:rFonts w:asciiTheme="majorBidi" w:hAnsiTheme="majorBidi" w:cstheme="majorBidi"/>
          <w:b/>
          <w:bCs/>
        </w:rPr>
        <w:t>VADM John Miller, USN (ret.)</w:t>
      </w:r>
      <w:r w:rsidRPr="00600955">
        <w:rPr>
          <w:rFonts w:asciiTheme="majorBidi" w:hAnsiTheme="majorBidi" w:cstheme="majorBidi"/>
        </w:rPr>
        <w:t>, Commander, US Naval Forces, US Central Command</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Rich Mills, USMC (ret.)</w:t>
      </w:r>
      <w:r w:rsidRPr="00600955">
        <w:rPr>
          <w:rFonts w:asciiTheme="majorBidi" w:hAnsiTheme="majorBidi" w:cstheme="majorBidi"/>
        </w:rPr>
        <w:t>, Commander, Marine Forces Reserve and Commander Marine Forces North</w:t>
      </w:r>
      <w:r w:rsidRPr="00600955">
        <w:rPr>
          <w:rFonts w:asciiTheme="majorBidi" w:hAnsiTheme="majorBidi" w:cstheme="majorBidi"/>
        </w:rPr>
        <w:br/>
      </w:r>
      <w:r w:rsidRPr="00600955">
        <w:rPr>
          <w:rFonts w:asciiTheme="majorBidi" w:hAnsiTheme="majorBidi" w:cstheme="majorBidi"/>
          <w:b/>
          <w:bCs/>
        </w:rPr>
        <w:t>Lt Gen Charles Moore, USAF (ret.)</w:t>
      </w:r>
      <w:r w:rsidRPr="00600955">
        <w:rPr>
          <w:rFonts w:asciiTheme="majorBidi" w:hAnsiTheme="majorBidi" w:cstheme="majorBidi"/>
        </w:rPr>
        <w:t>, Deputy Commander, U.S. Cyber Command</w:t>
      </w:r>
      <w:r w:rsidRPr="00600955">
        <w:rPr>
          <w:rFonts w:asciiTheme="majorBidi" w:hAnsiTheme="majorBidi" w:cstheme="majorBidi"/>
        </w:rPr>
        <w:br/>
      </w:r>
      <w:r w:rsidRPr="00600955">
        <w:rPr>
          <w:rFonts w:asciiTheme="majorBidi" w:hAnsiTheme="majorBidi" w:cstheme="majorBidi"/>
          <w:b/>
          <w:bCs/>
        </w:rPr>
        <w:t>Lt Gen C.D. Moore II, USAF (ret.)</w:t>
      </w:r>
      <w:r w:rsidRPr="00600955">
        <w:rPr>
          <w:rFonts w:asciiTheme="majorBidi" w:hAnsiTheme="majorBidi" w:cstheme="majorBidi"/>
        </w:rPr>
        <w:t>, Commander, Air Force Life Cycle Management Center</w:t>
      </w:r>
      <w:r w:rsidRPr="00600955">
        <w:rPr>
          <w:rFonts w:asciiTheme="majorBidi" w:hAnsiTheme="majorBidi" w:cstheme="majorBidi"/>
        </w:rPr>
        <w:br/>
      </w:r>
      <w:r w:rsidRPr="00600955">
        <w:rPr>
          <w:rFonts w:asciiTheme="majorBidi" w:hAnsiTheme="majorBidi" w:cstheme="majorBidi"/>
          <w:b/>
          <w:bCs/>
        </w:rPr>
        <w:t>VADM Ross A. Myers, USN (ret.)</w:t>
      </w:r>
      <w:r w:rsidRPr="00600955">
        <w:rPr>
          <w:rFonts w:asciiTheme="majorBidi" w:hAnsiTheme="majorBidi" w:cstheme="majorBidi"/>
        </w:rPr>
        <w:t xml:space="preserve">, Commander, Tenth Fleet/Fleet Cyber/Navy Space, and former Deputy Commander, USCYBERCOM </w:t>
      </w:r>
      <w:r w:rsidRPr="00600955">
        <w:rPr>
          <w:rFonts w:asciiTheme="majorBidi" w:hAnsiTheme="majorBidi" w:cstheme="majorBidi"/>
          <w:b/>
          <w:bCs/>
        </w:rPr>
        <w:t>LTG Raymond Palumbo, USA (ret.)</w:t>
      </w:r>
      <w:r w:rsidRPr="00600955">
        <w:rPr>
          <w:rFonts w:asciiTheme="majorBidi" w:hAnsiTheme="majorBidi" w:cstheme="majorBidi"/>
        </w:rPr>
        <w:t>, Director for Defense Intelligence</w:t>
      </w:r>
      <w:r w:rsidRPr="00600955">
        <w:rPr>
          <w:rFonts w:asciiTheme="majorBidi" w:hAnsiTheme="majorBidi" w:cstheme="majorBidi"/>
        </w:rPr>
        <w:br/>
      </w:r>
      <w:r w:rsidRPr="00600955">
        <w:rPr>
          <w:rFonts w:asciiTheme="majorBidi" w:hAnsiTheme="majorBidi" w:cstheme="majorBidi"/>
          <w:b/>
          <w:bCs/>
        </w:rPr>
        <w:t>Lt Gen Chris Nowland, USAF (ret.),</w:t>
      </w:r>
      <w:r w:rsidRPr="00600955">
        <w:rPr>
          <w:rFonts w:asciiTheme="majorBidi" w:hAnsiTheme="majorBidi" w:cstheme="majorBidi"/>
        </w:rPr>
        <w:t xml:space="preserve"> Deputy Chief of Staff for Operations, Headquarters U.S. Air Force</w:t>
      </w:r>
      <w:r w:rsidRPr="00600955">
        <w:rPr>
          <w:rFonts w:asciiTheme="majorBidi" w:hAnsiTheme="majorBidi" w:cstheme="majorBidi"/>
        </w:rPr>
        <w:br/>
      </w:r>
      <w:r w:rsidRPr="00600955">
        <w:rPr>
          <w:rFonts w:asciiTheme="majorBidi" w:hAnsiTheme="majorBidi" w:cstheme="majorBidi"/>
          <w:b/>
          <w:bCs/>
        </w:rPr>
        <w:t>VADM Carol Pottenger, USN (ret.)</w:t>
      </w:r>
      <w:r w:rsidRPr="00600955">
        <w:rPr>
          <w:rFonts w:asciiTheme="majorBidi" w:hAnsiTheme="majorBidi" w:cstheme="majorBidi"/>
        </w:rPr>
        <w:t>, NATO Allied Command Transformation DCOS Capability Development</w:t>
      </w:r>
      <w:r w:rsidRPr="00600955">
        <w:rPr>
          <w:rFonts w:asciiTheme="majorBidi" w:hAnsiTheme="majorBidi" w:cstheme="majorBidi"/>
        </w:rPr>
        <w:br/>
      </w:r>
      <w:r w:rsidRPr="00600955">
        <w:rPr>
          <w:rFonts w:asciiTheme="majorBidi" w:hAnsiTheme="majorBidi" w:cstheme="majorBidi"/>
          <w:b/>
          <w:bCs/>
        </w:rPr>
        <w:t>VADM Joe Rixey, USN (ret.)</w:t>
      </w:r>
      <w:r w:rsidRPr="00600955">
        <w:rPr>
          <w:rFonts w:asciiTheme="majorBidi" w:hAnsiTheme="majorBidi" w:cstheme="majorBidi"/>
        </w:rPr>
        <w:t>, Director of the Defense Security Cooperation Agency</w:t>
      </w:r>
      <w:r w:rsidRPr="00600955">
        <w:rPr>
          <w:rFonts w:asciiTheme="majorBidi" w:hAnsiTheme="majorBidi" w:cstheme="majorBidi"/>
        </w:rPr>
        <w:br/>
      </w:r>
      <w:r w:rsidRPr="00600955">
        <w:rPr>
          <w:rFonts w:asciiTheme="majorBidi" w:hAnsiTheme="majorBidi" w:cstheme="majorBidi"/>
          <w:b/>
          <w:bCs/>
        </w:rPr>
        <w:t>VADM Herman A. Shelanski, USN (ret.)</w:t>
      </w:r>
      <w:r w:rsidRPr="00600955">
        <w:rPr>
          <w:rFonts w:asciiTheme="majorBidi" w:hAnsiTheme="majorBidi" w:cstheme="majorBidi"/>
        </w:rPr>
        <w:t>, Naval Inspector General VADM Sandra Stosz, USCG (ret.), Deputy Commandant for Mission Support</w:t>
      </w:r>
      <w:r w:rsidRPr="00600955">
        <w:rPr>
          <w:rFonts w:asciiTheme="majorBidi" w:hAnsiTheme="majorBidi" w:cstheme="majorBidi"/>
        </w:rPr>
        <w:br/>
      </w:r>
      <w:r w:rsidRPr="00600955">
        <w:rPr>
          <w:rFonts w:asciiTheme="majorBidi" w:hAnsiTheme="majorBidi" w:cstheme="majorBidi"/>
          <w:b/>
          <w:bCs/>
        </w:rPr>
        <w:t>LTG Guy Swan, USA (ret.)</w:t>
      </w:r>
      <w:r w:rsidRPr="00600955">
        <w:rPr>
          <w:rFonts w:asciiTheme="majorBidi" w:hAnsiTheme="majorBidi" w:cstheme="majorBidi"/>
        </w:rPr>
        <w:t>, Commanding General, U.S. Army North/5th Army</w:t>
      </w:r>
      <w:r w:rsidRPr="00600955">
        <w:rPr>
          <w:rFonts w:asciiTheme="majorBidi" w:hAnsiTheme="majorBidi" w:cstheme="majorBidi"/>
        </w:rPr>
        <w:br/>
      </w:r>
      <w:r w:rsidRPr="00600955">
        <w:rPr>
          <w:rFonts w:asciiTheme="majorBidi" w:hAnsiTheme="majorBidi" w:cstheme="majorBidi"/>
          <w:b/>
          <w:bCs/>
        </w:rPr>
        <w:t>Lt Gen Thomas J. Trask, USAF (ret.)</w:t>
      </w:r>
      <w:r w:rsidRPr="00600955">
        <w:rPr>
          <w:rFonts w:asciiTheme="majorBidi" w:hAnsiTheme="majorBidi" w:cstheme="majorBidi"/>
        </w:rPr>
        <w:t>, Vice Commander, United States Special Operations Command</w:t>
      </w:r>
      <w:r w:rsidRPr="00600955">
        <w:rPr>
          <w:rFonts w:asciiTheme="majorBidi" w:hAnsiTheme="majorBidi" w:cstheme="majorBidi"/>
        </w:rPr>
        <w:br/>
      </w:r>
      <w:proofErr w:type="spellStart"/>
      <w:r w:rsidRPr="00600955">
        <w:rPr>
          <w:rFonts w:asciiTheme="majorBidi" w:hAnsiTheme="majorBidi" w:cstheme="majorBidi"/>
          <w:b/>
          <w:bCs/>
        </w:rPr>
        <w:t>LtGen</w:t>
      </w:r>
      <w:proofErr w:type="spellEnd"/>
      <w:r w:rsidRPr="00600955">
        <w:rPr>
          <w:rFonts w:asciiTheme="majorBidi" w:hAnsiTheme="majorBidi" w:cstheme="majorBidi"/>
          <w:b/>
          <w:bCs/>
        </w:rPr>
        <w:t xml:space="preserve"> Mark Wise, USMC (ret.)</w:t>
      </w:r>
      <w:r w:rsidRPr="00600955">
        <w:rPr>
          <w:rFonts w:asciiTheme="majorBidi" w:hAnsiTheme="majorBidi" w:cstheme="majorBidi"/>
        </w:rPr>
        <w:t>, Deputy Commandant for Aviation, USMC</w:t>
      </w:r>
      <w:r w:rsidRPr="00600955">
        <w:rPr>
          <w:rFonts w:asciiTheme="majorBidi" w:hAnsiTheme="majorBidi" w:cstheme="majorBidi"/>
        </w:rPr>
        <w:br/>
      </w:r>
      <w:r w:rsidRPr="00600955">
        <w:rPr>
          <w:rFonts w:asciiTheme="majorBidi" w:hAnsiTheme="majorBidi" w:cstheme="majorBidi"/>
          <w:b/>
          <w:bCs/>
        </w:rPr>
        <w:t>RADM Fred L. Ames, USCG (ret.)</w:t>
      </w:r>
      <w:r w:rsidRPr="00600955">
        <w:rPr>
          <w:rFonts w:asciiTheme="majorBidi" w:hAnsiTheme="majorBidi" w:cstheme="majorBidi"/>
        </w:rPr>
        <w:t>, Assistant Commandant for Human Resources</w:t>
      </w:r>
      <w:r w:rsidRPr="00600955">
        <w:rPr>
          <w:rFonts w:asciiTheme="majorBidi" w:hAnsiTheme="majorBidi" w:cstheme="majorBidi"/>
        </w:rPr>
        <w:br/>
      </w:r>
      <w:proofErr w:type="spellStart"/>
      <w:r w:rsidRPr="00600955">
        <w:rPr>
          <w:rFonts w:asciiTheme="majorBidi" w:hAnsiTheme="majorBidi" w:cstheme="majorBidi"/>
          <w:b/>
          <w:bCs/>
        </w:rPr>
        <w:t>MajGen</w:t>
      </w:r>
      <w:proofErr w:type="spellEnd"/>
      <w:r w:rsidRPr="00600955">
        <w:rPr>
          <w:rFonts w:asciiTheme="majorBidi" w:hAnsiTheme="majorBidi" w:cstheme="majorBidi"/>
          <w:b/>
          <w:bCs/>
        </w:rPr>
        <w:t xml:space="preserve"> Joseph T. Anderson, USMC (ret.)</w:t>
      </w:r>
      <w:r w:rsidRPr="00600955">
        <w:rPr>
          <w:rFonts w:asciiTheme="majorBidi" w:hAnsiTheme="majorBidi" w:cstheme="majorBidi"/>
        </w:rPr>
        <w:t>, CG 1st Marine Aircraft Wing</w:t>
      </w:r>
      <w:r w:rsidRPr="00600955">
        <w:rPr>
          <w:rFonts w:asciiTheme="majorBidi" w:hAnsiTheme="majorBidi" w:cstheme="majorBidi"/>
        </w:rPr>
        <w:br/>
      </w:r>
      <w:r w:rsidRPr="00600955">
        <w:rPr>
          <w:rFonts w:asciiTheme="majorBidi" w:hAnsiTheme="majorBidi" w:cstheme="majorBidi"/>
          <w:b/>
          <w:bCs/>
        </w:rPr>
        <w:t>MG Joe Arbuckle, USA (ret.)</w:t>
      </w:r>
      <w:r w:rsidRPr="00600955">
        <w:rPr>
          <w:rFonts w:asciiTheme="majorBidi" w:hAnsiTheme="majorBidi" w:cstheme="majorBidi"/>
        </w:rPr>
        <w:t>, Commander, Operations Support Command</w:t>
      </w:r>
      <w:r w:rsidRPr="00600955">
        <w:rPr>
          <w:rFonts w:asciiTheme="majorBidi" w:hAnsiTheme="majorBidi" w:cstheme="majorBidi"/>
        </w:rPr>
        <w:br/>
      </w:r>
      <w:r w:rsidRPr="00600955">
        <w:rPr>
          <w:rFonts w:asciiTheme="majorBidi" w:hAnsiTheme="majorBidi" w:cstheme="majorBidi"/>
          <w:b/>
          <w:bCs/>
        </w:rPr>
        <w:t>RADM Paul Becker, USN (ret.)</w:t>
      </w:r>
      <w:r w:rsidRPr="00600955">
        <w:rPr>
          <w:rFonts w:asciiTheme="majorBidi" w:hAnsiTheme="majorBidi" w:cstheme="majorBidi"/>
        </w:rPr>
        <w:t>, Director for Intelligence, Joint Staff (J2)</w:t>
      </w:r>
      <w:r w:rsidRPr="00600955">
        <w:rPr>
          <w:rFonts w:asciiTheme="majorBidi" w:hAnsiTheme="majorBidi" w:cstheme="majorBidi"/>
        </w:rPr>
        <w:br/>
      </w:r>
      <w:r w:rsidRPr="00600955">
        <w:rPr>
          <w:rFonts w:asciiTheme="majorBidi" w:hAnsiTheme="majorBidi" w:cstheme="majorBidi"/>
          <w:b/>
          <w:bCs/>
        </w:rPr>
        <w:t>Maj Gen Jack J. Catton, Jr., USAF (ret.)</w:t>
      </w:r>
      <w:r w:rsidRPr="00600955">
        <w:rPr>
          <w:rFonts w:asciiTheme="majorBidi" w:hAnsiTheme="majorBidi" w:cstheme="majorBidi"/>
        </w:rPr>
        <w:t>, Director of Requirements, Headquarters Air Combat Command</w:t>
      </w:r>
      <w:r w:rsidRPr="00600955">
        <w:rPr>
          <w:rFonts w:asciiTheme="majorBidi" w:hAnsiTheme="majorBidi" w:cstheme="majorBidi"/>
        </w:rPr>
        <w:br/>
      </w:r>
      <w:proofErr w:type="spellStart"/>
      <w:r w:rsidRPr="00600955">
        <w:rPr>
          <w:rFonts w:asciiTheme="majorBidi" w:hAnsiTheme="majorBidi" w:cstheme="majorBidi"/>
          <w:b/>
          <w:bCs/>
        </w:rPr>
        <w:t>MajGen</w:t>
      </w:r>
      <w:proofErr w:type="spellEnd"/>
      <w:r w:rsidRPr="00600955">
        <w:rPr>
          <w:rFonts w:asciiTheme="majorBidi" w:hAnsiTheme="majorBidi" w:cstheme="majorBidi"/>
          <w:b/>
          <w:bCs/>
        </w:rPr>
        <w:t xml:space="preserve"> Mark Clark, USMC (ret.)</w:t>
      </w:r>
      <w:r w:rsidRPr="00600955">
        <w:rPr>
          <w:rFonts w:asciiTheme="majorBidi" w:hAnsiTheme="majorBidi" w:cstheme="majorBidi"/>
        </w:rPr>
        <w:t>, Commanding General Marine Special Operations Command (MARSOC)</w:t>
      </w:r>
      <w:r w:rsidRPr="00600955">
        <w:rPr>
          <w:rFonts w:asciiTheme="majorBidi" w:hAnsiTheme="majorBidi" w:cstheme="majorBidi"/>
        </w:rPr>
        <w:br/>
      </w:r>
      <w:proofErr w:type="spellStart"/>
      <w:r w:rsidRPr="00600955">
        <w:rPr>
          <w:rFonts w:asciiTheme="majorBidi" w:hAnsiTheme="majorBidi" w:cstheme="majorBidi"/>
          <w:b/>
          <w:bCs/>
        </w:rPr>
        <w:t>MajGen</w:t>
      </w:r>
      <w:proofErr w:type="spellEnd"/>
      <w:r w:rsidRPr="00600955">
        <w:rPr>
          <w:rFonts w:asciiTheme="majorBidi" w:hAnsiTheme="majorBidi" w:cstheme="majorBidi"/>
          <w:b/>
          <w:bCs/>
        </w:rPr>
        <w:t xml:space="preserve"> Jon Gallinetti, USMC (ret.)</w:t>
      </w:r>
      <w:r w:rsidRPr="00600955">
        <w:rPr>
          <w:rFonts w:asciiTheme="majorBidi" w:hAnsiTheme="majorBidi" w:cstheme="majorBidi"/>
        </w:rPr>
        <w:t>, Deputy Commander, Marine Corps Forces Command</w:t>
      </w:r>
      <w:r w:rsidRPr="00600955">
        <w:rPr>
          <w:rFonts w:asciiTheme="majorBidi" w:hAnsiTheme="majorBidi" w:cstheme="majorBidi"/>
        </w:rPr>
        <w:br/>
      </w:r>
      <w:r w:rsidRPr="00600955">
        <w:rPr>
          <w:rFonts w:asciiTheme="majorBidi" w:hAnsiTheme="majorBidi" w:cstheme="majorBidi"/>
          <w:b/>
          <w:bCs/>
        </w:rPr>
        <w:t>RADM Brett Heimbigner, USN (ret.)</w:t>
      </w:r>
      <w:r w:rsidRPr="00600955">
        <w:rPr>
          <w:rFonts w:asciiTheme="majorBidi" w:hAnsiTheme="majorBidi" w:cstheme="majorBidi"/>
        </w:rPr>
        <w:t>, Director Joint ISR Operations Center</w:t>
      </w:r>
      <w:r w:rsidRPr="00600955">
        <w:rPr>
          <w:rFonts w:asciiTheme="majorBidi" w:hAnsiTheme="majorBidi" w:cstheme="majorBidi"/>
        </w:rPr>
        <w:br/>
      </w:r>
      <w:proofErr w:type="spellStart"/>
      <w:r w:rsidRPr="00600955">
        <w:rPr>
          <w:rFonts w:asciiTheme="majorBidi" w:hAnsiTheme="majorBidi" w:cstheme="majorBidi"/>
          <w:b/>
          <w:bCs/>
        </w:rPr>
        <w:t>MajGen</w:t>
      </w:r>
      <w:proofErr w:type="spellEnd"/>
      <w:r w:rsidRPr="00600955">
        <w:rPr>
          <w:rFonts w:asciiTheme="majorBidi" w:hAnsiTheme="majorBidi" w:cstheme="majorBidi"/>
          <w:b/>
          <w:bCs/>
        </w:rPr>
        <w:t xml:space="preserve"> Bob Hollingsworth, USMC (ret.)</w:t>
      </w:r>
      <w:r w:rsidRPr="00600955">
        <w:rPr>
          <w:rFonts w:asciiTheme="majorBidi" w:hAnsiTheme="majorBidi" w:cstheme="majorBidi"/>
        </w:rPr>
        <w:t>, Vice Commander, Marine Forces Pacific</w:t>
      </w:r>
      <w:r w:rsidRPr="00600955">
        <w:rPr>
          <w:rFonts w:asciiTheme="majorBidi" w:hAnsiTheme="majorBidi" w:cstheme="majorBidi"/>
        </w:rPr>
        <w:br/>
      </w:r>
      <w:r w:rsidRPr="00600955">
        <w:rPr>
          <w:rFonts w:asciiTheme="majorBidi" w:hAnsiTheme="majorBidi" w:cstheme="majorBidi"/>
          <w:b/>
          <w:bCs/>
        </w:rPr>
        <w:t>Maj Gen James P. Hunt, USAF (ret.)</w:t>
      </w:r>
      <w:r w:rsidRPr="00600955">
        <w:rPr>
          <w:rFonts w:asciiTheme="majorBidi" w:hAnsiTheme="majorBidi" w:cstheme="majorBidi"/>
        </w:rPr>
        <w:t>, Deputy Commanding General, Multi-National Corps, Iraq</w:t>
      </w:r>
      <w:r w:rsidRPr="00600955">
        <w:rPr>
          <w:rFonts w:asciiTheme="majorBidi" w:hAnsiTheme="majorBidi" w:cstheme="majorBidi"/>
        </w:rPr>
        <w:br/>
      </w:r>
      <w:r w:rsidRPr="00600955">
        <w:rPr>
          <w:rFonts w:asciiTheme="majorBidi" w:hAnsiTheme="majorBidi" w:cstheme="majorBidi"/>
          <w:b/>
          <w:bCs/>
        </w:rPr>
        <w:lastRenderedPageBreak/>
        <w:t>Maj Gen Kenneth Israel, USAF (ret.)</w:t>
      </w:r>
      <w:r w:rsidRPr="00600955">
        <w:rPr>
          <w:rFonts w:asciiTheme="majorBidi" w:hAnsiTheme="majorBidi" w:cstheme="majorBidi"/>
        </w:rPr>
        <w:t>, Assistant Deputy Undersecretary of Defense for Airborne Reconnaissance and Director of the Defense Airborne Reconnaissance Office</w:t>
      </w:r>
      <w:r w:rsidRPr="00600955">
        <w:rPr>
          <w:rFonts w:asciiTheme="majorBidi" w:hAnsiTheme="majorBidi" w:cstheme="majorBidi"/>
        </w:rPr>
        <w:br/>
      </w:r>
      <w:r w:rsidRPr="00600955">
        <w:rPr>
          <w:rFonts w:asciiTheme="majorBidi" w:hAnsiTheme="majorBidi" w:cstheme="majorBidi"/>
          <w:b/>
          <w:bCs/>
        </w:rPr>
        <w:t>RADM Steven Kantrowitz, USN (ret.)</w:t>
      </w:r>
      <w:r w:rsidRPr="00600955">
        <w:rPr>
          <w:rFonts w:asciiTheme="majorBidi" w:hAnsiTheme="majorBidi" w:cstheme="majorBidi"/>
        </w:rPr>
        <w:t>, Deputy Commander, Naval Legal Service Command</w:t>
      </w:r>
      <w:r w:rsidRPr="00600955">
        <w:rPr>
          <w:rFonts w:asciiTheme="majorBidi" w:hAnsiTheme="majorBidi" w:cstheme="majorBidi"/>
        </w:rPr>
        <w:br/>
      </w:r>
      <w:r w:rsidRPr="00600955">
        <w:rPr>
          <w:rFonts w:asciiTheme="majorBidi" w:hAnsiTheme="majorBidi" w:cstheme="majorBidi"/>
          <w:b/>
          <w:bCs/>
        </w:rPr>
        <w:t>RADM Edward Masso, USNR (ret.)</w:t>
      </w:r>
      <w:r w:rsidRPr="00600955">
        <w:rPr>
          <w:rFonts w:asciiTheme="majorBidi" w:hAnsiTheme="majorBidi" w:cstheme="majorBidi"/>
        </w:rPr>
        <w:t>, Commander Navy Personnel Command/Deputy Chief of Naval Personnel</w:t>
      </w:r>
      <w:r w:rsidRPr="00600955">
        <w:rPr>
          <w:rFonts w:asciiTheme="majorBidi" w:hAnsiTheme="majorBidi" w:cstheme="majorBidi"/>
        </w:rPr>
        <w:br/>
      </w:r>
      <w:r w:rsidRPr="00600955">
        <w:rPr>
          <w:rFonts w:asciiTheme="majorBidi" w:hAnsiTheme="majorBidi" w:cstheme="majorBidi"/>
          <w:b/>
          <w:bCs/>
        </w:rPr>
        <w:t>RADM William F. Merlin, USCG (ret.)</w:t>
      </w:r>
      <w:r w:rsidRPr="00600955">
        <w:rPr>
          <w:rFonts w:asciiTheme="majorBidi" w:hAnsiTheme="majorBidi" w:cstheme="majorBidi"/>
        </w:rPr>
        <w:t>, Commander, Eighth Coast Guard District</w:t>
      </w:r>
      <w:r w:rsidRPr="00600955">
        <w:rPr>
          <w:rFonts w:asciiTheme="majorBidi" w:hAnsiTheme="majorBidi" w:cstheme="majorBidi"/>
        </w:rPr>
        <w:br/>
      </w:r>
      <w:r w:rsidRPr="00600955">
        <w:rPr>
          <w:rFonts w:asciiTheme="majorBidi" w:hAnsiTheme="majorBidi" w:cstheme="majorBidi"/>
          <w:b/>
          <w:bCs/>
        </w:rPr>
        <w:t>Maj Gen Bentley B. Rayburn, USAF (ret.)</w:t>
      </w:r>
      <w:r w:rsidRPr="00600955">
        <w:rPr>
          <w:rFonts w:asciiTheme="majorBidi" w:hAnsiTheme="majorBidi" w:cstheme="majorBidi"/>
        </w:rPr>
        <w:t>, Commander, USAF Doctrine Center</w:t>
      </w:r>
      <w:r w:rsidRPr="00600955">
        <w:rPr>
          <w:rFonts w:asciiTheme="majorBidi" w:hAnsiTheme="majorBidi" w:cstheme="majorBidi"/>
        </w:rPr>
        <w:br/>
      </w:r>
      <w:proofErr w:type="spellStart"/>
      <w:r w:rsidRPr="00600955">
        <w:rPr>
          <w:rFonts w:asciiTheme="majorBidi" w:hAnsiTheme="majorBidi" w:cstheme="majorBidi"/>
          <w:b/>
          <w:bCs/>
        </w:rPr>
        <w:t>MajGen</w:t>
      </w:r>
      <w:proofErr w:type="spellEnd"/>
      <w:r w:rsidRPr="00600955">
        <w:rPr>
          <w:rFonts w:asciiTheme="majorBidi" w:hAnsiTheme="majorBidi" w:cstheme="majorBidi"/>
          <w:b/>
          <w:bCs/>
        </w:rPr>
        <w:t xml:space="preserve"> Dave Richwine, USMC (ret.)</w:t>
      </w:r>
      <w:r w:rsidRPr="00600955">
        <w:rPr>
          <w:rFonts w:asciiTheme="majorBidi" w:hAnsiTheme="majorBidi" w:cstheme="majorBidi"/>
        </w:rPr>
        <w:t>, Chief Information Officer and Director of Intelligence, Headquarters, US Marine Corps</w:t>
      </w:r>
      <w:r w:rsidRPr="00600955">
        <w:rPr>
          <w:rFonts w:asciiTheme="majorBidi" w:hAnsiTheme="majorBidi" w:cstheme="majorBidi"/>
        </w:rPr>
        <w:br/>
      </w:r>
      <w:r w:rsidRPr="00600955">
        <w:rPr>
          <w:rFonts w:asciiTheme="majorBidi" w:hAnsiTheme="majorBidi" w:cstheme="majorBidi"/>
          <w:b/>
          <w:bCs/>
        </w:rPr>
        <w:t>Maj Gen Lawrence Stutzriem, USAF (ret.)</w:t>
      </w:r>
      <w:r w:rsidRPr="00600955">
        <w:rPr>
          <w:rFonts w:asciiTheme="majorBidi" w:hAnsiTheme="majorBidi" w:cstheme="majorBidi"/>
        </w:rPr>
        <w:t>, Director, Plans, Policy, and Strategy, North American Aerospace Defense Command and U.S. Northern Command</w:t>
      </w:r>
      <w:r w:rsidRPr="00600955">
        <w:rPr>
          <w:rFonts w:asciiTheme="majorBidi" w:hAnsiTheme="majorBidi" w:cstheme="majorBidi"/>
        </w:rPr>
        <w:br/>
      </w:r>
      <w:proofErr w:type="spellStart"/>
      <w:r w:rsidRPr="00600955">
        <w:rPr>
          <w:rFonts w:asciiTheme="majorBidi" w:hAnsiTheme="majorBidi" w:cstheme="majorBidi"/>
          <w:b/>
          <w:bCs/>
        </w:rPr>
        <w:t>MajGen</w:t>
      </w:r>
      <w:proofErr w:type="spellEnd"/>
      <w:r w:rsidRPr="00600955">
        <w:rPr>
          <w:rFonts w:asciiTheme="majorBidi" w:hAnsiTheme="majorBidi" w:cstheme="majorBidi"/>
          <w:b/>
          <w:bCs/>
        </w:rPr>
        <w:t xml:space="preserve"> Larry Taylor, USMCR (ret.)</w:t>
      </w:r>
      <w:r w:rsidRPr="00600955">
        <w:rPr>
          <w:rFonts w:asciiTheme="majorBidi" w:hAnsiTheme="majorBidi" w:cstheme="majorBidi"/>
        </w:rPr>
        <w:t>, Commanding General, 4th Marine Aircraft Wing</w:t>
      </w:r>
      <w:r w:rsidRPr="00600955">
        <w:rPr>
          <w:rFonts w:asciiTheme="majorBidi" w:hAnsiTheme="majorBidi" w:cstheme="majorBidi"/>
        </w:rPr>
        <w:br/>
      </w:r>
      <w:r w:rsidRPr="00600955">
        <w:rPr>
          <w:rFonts w:asciiTheme="majorBidi" w:hAnsiTheme="majorBidi" w:cstheme="majorBidi"/>
          <w:b/>
          <w:bCs/>
        </w:rPr>
        <w:t>MG Paul Vallely, USA (ret.)</w:t>
      </w:r>
      <w:r w:rsidRPr="00600955">
        <w:rPr>
          <w:rFonts w:asciiTheme="majorBidi" w:hAnsiTheme="majorBidi" w:cstheme="majorBidi"/>
        </w:rPr>
        <w:t>, Deputy Commanding General US Army Pacific</w:t>
      </w:r>
      <w:r w:rsidRPr="00600955">
        <w:rPr>
          <w:rFonts w:asciiTheme="majorBidi" w:hAnsiTheme="majorBidi" w:cstheme="majorBidi"/>
        </w:rPr>
        <w:br/>
      </w:r>
      <w:r w:rsidRPr="00600955">
        <w:rPr>
          <w:rFonts w:asciiTheme="majorBidi" w:hAnsiTheme="majorBidi" w:cstheme="majorBidi"/>
          <w:b/>
          <w:bCs/>
        </w:rPr>
        <w:t>RDML Terry McKnight, USN (ret.)</w:t>
      </w:r>
      <w:r w:rsidRPr="00600955">
        <w:rPr>
          <w:rFonts w:asciiTheme="majorBidi" w:hAnsiTheme="majorBidi" w:cstheme="majorBidi"/>
        </w:rPr>
        <w:t>, Commander Task Force 151 – Anti-Piracy Task Force/Commander Expeditionary Group Two</w:t>
      </w:r>
      <w:r w:rsidRPr="00600955">
        <w:rPr>
          <w:rFonts w:asciiTheme="majorBidi" w:hAnsiTheme="majorBidi" w:cstheme="majorBidi"/>
        </w:rPr>
        <w:br/>
      </w:r>
      <w:r w:rsidRPr="00600955">
        <w:rPr>
          <w:rFonts w:asciiTheme="majorBidi" w:hAnsiTheme="majorBidi" w:cstheme="majorBidi"/>
          <w:b/>
          <w:bCs/>
        </w:rPr>
        <w:t>RDML Mark Milliken, USN (ret.)</w:t>
      </w:r>
      <w:r w:rsidRPr="00600955">
        <w:rPr>
          <w:rFonts w:asciiTheme="majorBidi" w:hAnsiTheme="majorBidi" w:cstheme="majorBidi"/>
        </w:rPr>
        <w:t>, Deputy Assistant Secretary of the Navy International Programs Office</w:t>
      </w:r>
      <w:r w:rsidRPr="00600955">
        <w:rPr>
          <w:rFonts w:asciiTheme="majorBidi" w:hAnsiTheme="majorBidi" w:cstheme="majorBidi"/>
        </w:rPr>
        <w:br/>
      </w:r>
      <w:r w:rsidRPr="00600955">
        <w:rPr>
          <w:rFonts w:asciiTheme="majorBidi" w:hAnsiTheme="majorBidi" w:cstheme="majorBidi"/>
          <w:b/>
          <w:bCs/>
        </w:rPr>
        <w:t>BGen Michael Mulqueen, USMC (ret.)</w:t>
      </w:r>
      <w:r w:rsidRPr="00600955">
        <w:rPr>
          <w:rFonts w:asciiTheme="majorBidi" w:hAnsiTheme="majorBidi" w:cstheme="majorBidi"/>
        </w:rPr>
        <w:t>, The United States Military Entrance Processing Command</w:t>
      </w:r>
      <w:r w:rsidRPr="00600955">
        <w:rPr>
          <w:rFonts w:asciiTheme="majorBidi" w:hAnsiTheme="majorBidi" w:cstheme="majorBidi"/>
        </w:rPr>
        <w:br/>
      </w:r>
      <w:r w:rsidRPr="00600955">
        <w:rPr>
          <w:rFonts w:asciiTheme="majorBidi" w:hAnsiTheme="majorBidi" w:cstheme="majorBidi"/>
          <w:b/>
          <w:bCs/>
        </w:rPr>
        <w:t>Brig Gen Christopher Walker, USAF (ret.)</w:t>
      </w:r>
      <w:r w:rsidRPr="00600955">
        <w:rPr>
          <w:rFonts w:asciiTheme="majorBidi" w:hAnsiTheme="majorBidi" w:cstheme="majorBidi"/>
        </w:rPr>
        <w:t>, Assistant Adjutant General and Commander of the West Virginia Air National Guard</w:t>
      </w:r>
      <w:r w:rsidRPr="00600955">
        <w:rPr>
          <w:rFonts w:asciiTheme="majorBidi" w:hAnsiTheme="majorBidi" w:cstheme="majorBidi"/>
        </w:rPr>
        <w:br/>
      </w:r>
      <w:r w:rsidRPr="00600955">
        <w:rPr>
          <w:rFonts w:asciiTheme="majorBidi" w:hAnsiTheme="majorBidi" w:cstheme="majorBidi"/>
          <w:b/>
          <w:bCs/>
        </w:rPr>
        <w:t>BG Mitchell M. Zais, Ph.D., USA (ret.)</w:t>
      </w:r>
      <w:r w:rsidRPr="00600955">
        <w:rPr>
          <w:rFonts w:asciiTheme="majorBidi" w:hAnsiTheme="majorBidi" w:cstheme="majorBidi"/>
        </w:rPr>
        <w:t>, Former Acting U.S. Secretary of Education</w:t>
      </w:r>
      <w:r w:rsidRPr="00600955">
        <w:rPr>
          <w:rFonts w:asciiTheme="majorBidi" w:hAnsiTheme="majorBidi" w:cstheme="majorBidi"/>
        </w:rPr>
        <w:br/>
      </w:r>
      <w:r w:rsidRPr="00600955">
        <w:rPr>
          <w:rFonts w:asciiTheme="majorBidi" w:hAnsiTheme="majorBidi" w:cstheme="majorBidi"/>
          <w:b/>
          <w:bCs/>
        </w:rPr>
        <w:t>COL Marc Warren, USA (ret.),</w:t>
      </w:r>
      <w:r w:rsidRPr="00600955">
        <w:rPr>
          <w:rFonts w:asciiTheme="majorBidi" w:hAnsiTheme="majorBidi" w:cstheme="majorBidi"/>
        </w:rPr>
        <w:t xml:space="preserve"> Former Special Assistant for Military Law and Operations to The Judge Advocate General, U.S. Army</w:t>
      </w:r>
      <w:r w:rsidRPr="00600955">
        <w:rPr>
          <w:rFonts w:asciiTheme="majorBidi" w:hAnsiTheme="majorBidi" w:cstheme="majorBidi"/>
        </w:rPr>
        <w:br/>
      </w:r>
      <w:r w:rsidRPr="00600955">
        <w:rPr>
          <w:rFonts w:asciiTheme="majorBidi" w:hAnsiTheme="majorBidi" w:cstheme="majorBidi"/>
          <w:b/>
          <w:bCs/>
        </w:rPr>
        <w:t>MAJ John Spencer, USA (ret.)</w:t>
      </w:r>
      <w:r w:rsidRPr="00600955">
        <w:rPr>
          <w:rFonts w:asciiTheme="majorBidi" w:hAnsiTheme="majorBidi" w:cstheme="majorBidi"/>
        </w:rPr>
        <w:t>,  Executive Director, Urban Warfare Institute</w:t>
      </w:r>
    </w:p>
    <w:p w14:paraId="510344EA" w14:textId="77777777" w:rsidR="00600955" w:rsidRPr="00600955" w:rsidRDefault="00600955">
      <w:pPr>
        <w:rPr>
          <w:rFonts w:asciiTheme="majorBidi" w:hAnsiTheme="majorBidi" w:cstheme="majorBidi"/>
        </w:rPr>
      </w:pPr>
    </w:p>
    <w:sectPr w:rsidR="00600955" w:rsidRPr="00600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955"/>
    <w:rsid w:val="000C526D"/>
    <w:rsid w:val="001944CB"/>
    <w:rsid w:val="00600955"/>
    <w:rsid w:val="006F760D"/>
    <w:rsid w:val="00762C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64997"/>
  <w15:chartTrackingRefBased/>
  <w15:docId w15:val="{159EFF43-1AC1-49D1-B613-99A4FE127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9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9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9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9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9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9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9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9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9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9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9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9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9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9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955"/>
    <w:rPr>
      <w:rFonts w:eastAsiaTheme="majorEastAsia" w:cstheme="majorBidi"/>
      <w:color w:val="272727" w:themeColor="text1" w:themeTint="D8"/>
    </w:rPr>
  </w:style>
  <w:style w:type="paragraph" w:styleId="Title">
    <w:name w:val="Title"/>
    <w:basedOn w:val="Normal"/>
    <w:next w:val="Normal"/>
    <w:link w:val="TitleChar"/>
    <w:uiPriority w:val="10"/>
    <w:qFormat/>
    <w:rsid w:val="00600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9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955"/>
    <w:pPr>
      <w:spacing w:before="160"/>
      <w:jc w:val="center"/>
    </w:pPr>
    <w:rPr>
      <w:i/>
      <w:iCs/>
      <w:color w:val="404040" w:themeColor="text1" w:themeTint="BF"/>
    </w:rPr>
  </w:style>
  <w:style w:type="character" w:customStyle="1" w:styleId="QuoteChar">
    <w:name w:val="Quote Char"/>
    <w:basedOn w:val="DefaultParagraphFont"/>
    <w:link w:val="Quote"/>
    <w:uiPriority w:val="29"/>
    <w:rsid w:val="00600955"/>
    <w:rPr>
      <w:i/>
      <w:iCs/>
      <w:color w:val="404040" w:themeColor="text1" w:themeTint="BF"/>
    </w:rPr>
  </w:style>
  <w:style w:type="paragraph" w:styleId="ListParagraph">
    <w:name w:val="List Paragraph"/>
    <w:basedOn w:val="Normal"/>
    <w:uiPriority w:val="34"/>
    <w:qFormat/>
    <w:rsid w:val="00600955"/>
    <w:pPr>
      <w:ind w:left="720"/>
      <w:contextualSpacing/>
    </w:pPr>
  </w:style>
  <w:style w:type="character" w:styleId="IntenseEmphasis">
    <w:name w:val="Intense Emphasis"/>
    <w:basedOn w:val="DefaultParagraphFont"/>
    <w:uiPriority w:val="21"/>
    <w:qFormat/>
    <w:rsid w:val="00600955"/>
    <w:rPr>
      <w:i/>
      <w:iCs/>
      <w:color w:val="0F4761" w:themeColor="accent1" w:themeShade="BF"/>
    </w:rPr>
  </w:style>
  <w:style w:type="paragraph" w:styleId="IntenseQuote">
    <w:name w:val="Intense Quote"/>
    <w:basedOn w:val="Normal"/>
    <w:next w:val="Normal"/>
    <w:link w:val="IntenseQuoteChar"/>
    <w:uiPriority w:val="30"/>
    <w:qFormat/>
    <w:rsid w:val="006009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955"/>
    <w:rPr>
      <w:i/>
      <w:iCs/>
      <w:color w:val="0F4761" w:themeColor="accent1" w:themeShade="BF"/>
    </w:rPr>
  </w:style>
  <w:style w:type="character" w:styleId="IntenseReference">
    <w:name w:val="Intense Reference"/>
    <w:basedOn w:val="DefaultParagraphFont"/>
    <w:uiPriority w:val="32"/>
    <w:qFormat/>
    <w:rsid w:val="00600955"/>
    <w:rPr>
      <w:b/>
      <w:bCs/>
      <w:smallCaps/>
      <w:color w:val="0F4761" w:themeColor="accent1" w:themeShade="BF"/>
      <w:spacing w:val="5"/>
    </w:rPr>
  </w:style>
  <w:style w:type="character" w:styleId="Hyperlink">
    <w:name w:val="Hyperlink"/>
    <w:basedOn w:val="DefaultParagraphFont"/>
    <w:uiPriority w:val="99"/>
    <w:unhideWhenUsed/>
    <w:rsid w:val="00600955"/>
    <w:rPr>
      <w:color w:val="467886" w:themeColor="hyperlink"/>
      <w:u w:val="single"/>
    </w:rPr>
  </w:style>
  <w:style w:type="character" w:styleId="UnresolvedMention">
    <w:name w:val="Unresolved Mention"/>
    <w:basedOn w:val="DefaultParagraphFont"/>
    <w:uiPriority w:val="99"/>
    <w:semiHidden/>
    <w:unhideWhenUsed/>
    <w:rsid w:val="00600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insa.org/wp-content/uploads/2026/10/75-Military-Officials-Open-Letter-10.7.pdf" TargetMode="External"/><Relationship Id="rId4" Type="http://schemas.openxmlformats.org/officeDocument/2006/relationships/hyperlink" Target="https://jinsa.org/open-letter-from-military-professionals-refuting-genocide-allegations-against-isra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1918</Words>
  <Characters>10934</Characters>
  <Application>Microsoft Office Word</Application>
  <DocSecurity>0</DocSecurity>
  <Lines>91</Lines>
  <Paragraphs>25</Paragraphs>
  <ScaleCrop>false</ScaleCrop>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2026-10-07T16:28:00Z</dcterms:created>
  <dcterms:modified xsi:type="dcterms:W3CDTF">2026-10-07T16:31:00Z</dcterms:modified>
</cp:coreProperties>
</file>