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6BAC5" w14:textId="04FD2728" w:rsidR="008105FE" w:rsidRPr="008105FE" w:rsidRDefault="008105FE">
      <w:pPr>
        <w:rPr>
          <w:rFonts w:cs="Times New Roman"/>
          <w:sz w:val="40"/>
          <w:szCs w:val="40"/>
          <w:shd w:val="clear" w:color="auto" w:fill="FFFFFF"/>
        </w:rPr>
      </w:pPr>
      <w:bookmarkStart w:id="0" w:name="_GoBack"/>
      <w:r w:rsidRPr="008105FE">
        <w:rPr>
          <w:rFonts w:cs="Times New Roman"/>
          <w:sz w:val="40"/>
          <w:szCs w:val="40"/>
          <w:shd w:val="clear" w:color="auto" w:fill="FFFFFF"/>
        </w:rPr>
        <w:t>Palestine unanimously elected to the ICC’s ASP’s Bureau</w:t>
      </w:r>
    </w:p>
    <w:bookmarkEnd w:id="0"/>
    <w:p w14:paraId="7ED3CC72" w14:textId="76A9B309" w:rsidR="008105FE" w:rsidRPr="008105FE" w:rsidRDefault="008105FE" w:rsidP="008105FE">
      <w:pPr>
        <w:spacing w:after="0" w:line="240" w:lineRule="auto"/>
        <w:rPr>
          <w:rFonts w:cs="Times New Roman"/>
          <w:szCs w:val="24"/>
          <w:shd w:val="clear" w:color="auto" w:fill="FFFFFF"/>
        </w:rPr>
      </w:pPr>
      <w:r w:rsidRPr="008105FE">
        <w:rPr>
          <w:rFonts w:cs="Times New Roman"/>
          <w:szCs w:val="24"/>
          <w:shd w:val="clear" w:color="auto" w:fill="FFFFFF"/>
        </w:rPr>
        <w:t>December 2, 2019</w:t>
      </w:r>
    </w:p>
    <w:p w14:paraId="67464785" w14:textId="0521D323" w:rsidR="008105FE" w:rsidRPr="008105FE" w:rsidRDefault="008105FE" w:rsidP="008105FE">
      <w:pPr>
        <w:spacing w:after="0" w:line="240" w:lineRule="auto"/>
        <w:rPr>
          <w:rFonts w:cs="Times New Roman"/>
          <w:szCs w:val="24"/>
          <w:shd w:val="clear" w:color="auto" w:fill="FFFFFF"/>
        </w:rPr>
      </w:pPr>
      <w:proofErr w:type="spellStart"/>
      <w:r w:rsidRPr="008105FE">
        <w:rPr>
          <w:rFonts w:cs="Times New Roman"/>
          <w:szCs w:val="24"/>
          <w:shd w:val="clear" w:color="auto" w:fill="FFFFFF"/>
        </w:rPr>
        <w:t>Wafa</w:t>
      </w:r>
      <w:proofErr w:type="spellEnd"/>
      <w:r w:rsidRPr="008105FE">
        <w:rPr>
          <w:rFonts w:cs="Times New Roman"/>
          <w:szCs w:val="24"/>
          <w:shd w:val="clear" w:color="auto" w:fill="FFFFFF"/>
        </w:rPr>
        <w:t xml:space="preserve"> News</w:t>
      </w:r>
    </w:p>
    <w:p w14:paraId="42B5755E" w14:textId="3222A9C3" w:rsidR="006027FB" w:rsidRDefault="008105FE" w:rsidP="008105FE">
      <w:pPr>
        <w:spacing w:after="0" w:line="240" w:lineRule="auto"/>
        <w:rPr>
          <w:rFonts w:cs="Times New Roman"/>
          <w:szCs w:val="24"/>
        </w:rPr>
      </w:pPr>
      <w:hyperlink r:id="rId4" w:history="1">
        <w:r w:rsidRPr="008105FE">
          <w:rPr>
            <w:rStyle w:val="Hyperlink"/>
            <w:rFonts w:cs="Times New Roman"/>
            <w:color w:val="auto"/>
            <w:szCs w:val="24"/>
          </w:rPr>
          <w:t>http://english.wafa.ps/page.aspx?id=r8dg5Ma114304583547ar8dg5M</w:t>
        </w:r>
      </w:hyperlink>
    </w:p>
    <w:p w14:paraId="76D77DBF" w14:textId="77777777" w:rsidR="008105FE" w:rsidRPr="008105FE" w:rsidRDefault="008105FE" w:rsidP="008105FE">
      <w:pPr>
        <w:spacing w:after="0" w:line="240" w:lineRule="auto"/>
        <w:rPr>
          <w:rFonts w:cs="Times New Roman"/>
          <w:szCs w:val="24"/>
        </w:rPr>
      </w:pPr>
    </w:p>
    <w:p w14:paraId="6EC52340" w14:textId="77777777" w:rsidR="008105FE" w:rsidRPr="008105FE" w:rsidRDefault="008105FE" w:rsidP="008105FE">
      <w:pPr>
        <w:pStyle w:val="NormalWeb"/>
        <w:shd w:val="clear" w:color="auto" w:fill="FFFFFF"/>
        <w:spacing w:before="0" w:beforeAutospacing="0" w:after="150" w:afterAutospacing="0"/>
        <w:jc w:val="both"/>
      </w:pPr>
      <w:r w:rsidRPr="008105FE">
        <w:t xml:space="preserve">The 18th session of the Assembly of States Parties (ASP) to the Rome Statute of the International Criminal Court (ICC) currently held in The Hague unanimously elected today the State of Palestine as a member of its Bureau, said Riyad </w:t>
      </w:r>
      <w:proofErr w:type="spellStart"/>
      <w:r w:rsidRPr="008105FE">
        <w:t>Malki</w:t>
      </w:r>
      <w:proofErr w:type="spellEnd"/>
      <w:r w:rsidRPr="008105FE">
        <w:t>, Minister of Foreign Affairs and Expatriates.</w:t>
      </w:r>
    </w:p>
    <w:p w14:paraId="1BE64C5B" w14:textId="77777777" w:rsidR="008105FE" w:rsidRPr="008105FE" w:rsidRDefault="008105FE" w:rsidP="008105FE">
      <w:pPr>
        <w:pStyle w:val="NormalWeb"/>
        <w:shd w:val="clear" w:color="auto" w:fill="FFFFFF"/>
        <w:spacing w:before="0" w:beforeAutospacing="0" w:after="150" w:afterAutospacing="0"/>
        <w:jc w:val="both"/>
      </w:pPr>
      <w:r w:rsidRPr="008105FE">
        <w:t>He said that one of the tasks of the Bureau is to supervise the work of the ASP, including the promotion of the universality of the Rome Statute and to urge non-member states to join the Court, in addition to taking the necessary steps to ensure that the ICC performs its functions under the Rome Statute.</w:t>
      </w:r>
    </w:p>
    <w:p w14:paraId="156C08C7" w14:textId="77777777" w:rsidR="008105FE" w:rsidRPr="008105FE" w:rsidRDefault="008105FE" w:rsidP="008105FE">
      <w:pPr>
        <w:rPr>
          <w:rFonts w:cs="Times New Roman"/>
          <w:szCs w:val="24"/>
        </w:rPr>
      </w:pPr>
    </w:p>
    <w:sectPr w:rsidR="008105FE" w:rsidRPr="008105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5FE"/>
    <w:rsid w:val="000F18D0"/>
    <w:rsid w:val="008105FE"/>
    <w:rsid w:val="00816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2CE49"/>
  <w15:chartTrackingRefBased/>
  <w15:docId w15:val="{49F4E263-B0DA-4293-AEE4-AD145BD47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05FE"/>
    <w:rPr>
      <w:color w:val="0000FF"/>
      <w:u w:val="single"/>
    </w:rPr>
  </w:style>
  <w:style w:type="character" w:styleId="UnresolvedMention">
    <w:name w:val="Unresolved Mention"/>
    <w:basedOn w:val="DefaultParagraphFont"/>
    <w:uiPriority w:val="99"/>
    <w:semiHidden/>
    <w:unhideWhenUsed/>
    <w:rsid w:val="008105FE"/>
    <w:rPr>
      <w:color w:val="605E5C"/>
      <w:shd w:val="clear" w:color="auto" w:fill="E1DFDD"/>
    </w:rPr>
  </w:style>
  <w:style w:type="paragraph" w:styleId="NormalWeb">
    <w:name w:val="Normal (Web)"/>
    <w:basedOn w:val="Normal"/>
    <w:uiPriority w:val="99"/>
    <w:semiHidden/>
    <w:unhideWhenUsed/>
    <w:rsid w:val="008105FE"/>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31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nglish.wafa.ps/page.aspx?id=r8dg5Ma114304583547ar8dg5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2019-12-02T16:00:00Z</dcterms:created>
  <dcterms:modified xsi:type="dcterms:W3CDTF">2019-12-02T16:07:00Z</dcterms:modified>
</cp:coreProperties>
</file>