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77" w:rsidRPr="00017577" w:rsidRDefault="00017577" w:rsidP="00017577">
      <w:pPr>
        <w:shd w:val="clear" w:color="auto" w:fill="FFFFFF"/>
        <w:spacing w:after="270" w:line="690" w:lineRule="atLeast"/>
        <w:textAlignment w:val="baseline"/>
        <w:outlineLvl w:val="0"/>
        <w:rPr>
          <w:rFonts w:eastAsia="Times New Roman" w:cs="Times New Roman"/>
          <w:bCs/>
          <w:kern w:val="36"/>
          <w:sz w:val="40"/>
          <w:szCs w:val="40"/>
        </w:rPr>
      </w:pPr>
      <w:bookmarkStart w:id="0" w:name="_GoBack"/>
      <w:r w:rsidRPr="00017577">
        <w:rPr>
          <w:rFonts w:eastAsia="Times New Roman" w:cs="Times New Roman"/>
          <w:bCs/>
          <w:kern w:val="36"/>
          <w:sz w:val="40"/>
          <w:szCs w:val="40"/>
        </w:rPr>
        <w:t>UNHRC worked with NGOs with terror ties to compile blacklist of firms</w:t>
      </w:r>
    </w:p>
    <w:bookmarkEnd w:id="0"/>
    <w:p w:rsidR="002711F6" w:rsidRPr="00017577" w:rsidRDefault="00017577" w:rsidP="00017577">
      <w:pPr>
        <w:spacing w:after="0" w:line="240" w:lineRule="auto"/>
        <w:rPr>
          <w:rFonts w:cs="Times New Roman"/>
          <w:szCs w:val="24"/>
        </w:rPr>
      </w:pPr>
      <w:r w:rsidRPr="00017577">
        <w:rPr>
          <w:rFonts w:cs="Times New Roman"/>
          <w:szCs w:val="24"/>
        </w:rPr>
        <w:t>February 14, 2020</w:t>
      </w:r>
    </w:p>
    <w:p w:rsidR="00017577" w:rsidRPr="00017577" w:rsidRDefault="00017577" w:rsidP="00017577">
      <w:pPr>
        <w:spacing w:after="0" w:line="240" w:lineRule="auto"/>
        <w:rPr>
          <w:rFonts w:cs="Times New Roman"/>
          <w:szCs w:val="24"/>
        </w:rPr>
      </w:pPr>
      <w:r w:rsidRPr="00017577">
        <w:rPr>
          <w:rFonts w:cs="Times New Roman"/>
          <w:szCs w:val="24"/>
        </w:rPr>
        <w:t>JNS.org</w:t>
      </w:r>
    </w:p>
    <w:p w:rsidR="00017577" w:rsidRPr="00017577" w:rsidRDefault="00017577" w:rsidP="00017577">
      <w:pPr>
        <w:spacing w:after="0" w:line="240" w:lineRule="auto"/>
        <w:rPr>
          <w:rFonts w:cs="Times New Roman"/>
          <w:szCs w:val="24"/>
        </w:rPr>
      </w:pPr>
      <w:hyperlink r:id="rId4" w:history="1">
        <w:r w:rsidRPr="00017577">
          <w:rPr>
            <w:rStyle w:val="Hyperlink"/>
            <w:rFonts w:cs="Times New Roman"/>
            <w:color w:val="auto"/>
            <w:szCs w:val="24"/>
          </w:rPr>
          <w:t>https://www.jns.org/unhrc-worked-with-ngos-with-terror-ties-to-compile-blacklist-of-firms/</w:t>
        </w:r>
      </w:hyperlink>
    </w:p>
    <w:p w:rsidR="00017577" w:rsidRDefault="00017577" w:rsidP="00017577">
      <w:pPr>
        <w:shd w:val="clear" w:color="auto" w:fill="FFFFFF"/>
        <w:spacing w:after="0" w:line="240" w:lineRule="auto"/>
        <w:textAlignment w:val="baseline"/>
        <w:rPr>
          <w:rFonts w:eastAsia="Times New Roman" w:cs="Times New Roman"/>
          <w:szCs w:val="24"/>
        </w:rPr>
      </w:pPr>
    </w:p>
    <w:p w:rsidR="00017577" w:rsidRPr="00017577" w:rsidRDefault="00017577" w:rsidP="00017577">
      <w:pPr>
        <w:shd w:val="clear" w:color="auto" w:fill="FFFFFF"/>
        <w:spacing w:after="0" w:line="240" w:lineRule="auto"/>
        <w:textAlignment w:val="baseline"/>
        <w:rPr>
          <w:rFonts w:eastAsia="Times New Roman" w:cs="Times New Roman"/>
          <w:szCs w:val="24"/>
        </w:rPr>
      </w:pPr>
      <w:r w:rsidRPr="00017577">
        <w:rPr>
          <w:rFonts w:eastAsia="Times New Roman" w:cs="Times New Roman"/>
          <w:szCs w:val="24"/>
        </w:rPr>
        <w:t>NGOs with terrorist ties were involved in the posting on Wednesday of the U.N. Human Rights Council’s blacklist of 112 companies with ties to Israeli settlements </w:t>
      </w:r>
      <w:hyperlink r:id="rId5" w:history="1">
        <w:r w:rsidRPr="00017577">
          <w:rPr>
            <w:rFonts w:eastAsia="Times New Roman" w:cs="Times New Roman"/>
            <w:szCs w:val="24"/>
            <w:u w:val="single"/>
            <w:bdr w:val="none" w:sz="0" w:space="0" w:color="auto" w:frame="1"/>
          </w:rPr>
          <w:t>released</w:t>
        </w:r>
      </w:hyperlink>
      <w:r w:rsidRPr="00017577">
        <w:rPr>
          <w:rFonts w:eastAsia="Times New Roman" w:cs="Times New Roman"/>
          <w:szCs w:val="24"/>
        </w:rPr>
        <w:t> on Wednesday, according to an Israeli Ministry of Strategic Affairs examination.</w:t>
      </w:r>
    </w:p>
    <w:p w:rsidR="00017577" w:rsidRPr="00017577" w:rsidRDefault="00017577" w:rsidP="00017577">
      <w:pPr>
        <w:shd w:val="clear" w:color="auto" w:fill="FFFFFF"/>
        <w:spacing w:after="0" w:line="240" w:lineRule="auto"/>
        <w:textAlignment w:val="baseline"/>
        <w:rPr>
          <w:rFonts w:eastAsia="Times New Roman" w:cs="Times New Roman"/>
          <w:szCs w:val="24"/>
        </w:rPr>
      </w:pPr>
    </w:p>
    <w:p w:rsidR="00017577" w:rsidRPr="00017577" w:rsidRDefault="00017577" w:rsidP="00017577">
      <w:pPr>
        <w:shd w:val="clear" w:color="auto" w:fill="FFFFFF"/>
        <w:spacing w:after="0" w:line="240" w:lineRule="auto"/>
        <w:textAlignment w:val="baseline"/>
        <w:rPr>
          <w:rFonts w:eastAsia="Times New Roman" w:cs="Times New Roman"/>
          <w:szCs w:val="24"/>
        </w:rPr>
      </w:pPr>
      <w:r w:rsidRPr="00017577">
        <w:rPr>
          <w:rFonts w:eastAsia="Times New Roman" w:cs="Times New Roman"/>
          <w:szCs w:val="24"/>
        </w:rPr>
        <w:t xml:space="preserve">For example, the Palestinian NGO </w:t>
      </w:r>
      <w:proofErr w:type="spellStart"/>
      <w:r w:rsidRPr="00017577">
        <w:rPr>
          <w:rFonts w:eastAsia="Times New Roman" w:cs="Times New Roman"/>
          <w:szCs w:val="24"/>
        </w:rPr>
        <w:t>Addameer</w:t>
      </w:r>
      <w:proofErr w:type="spellEnd"/>
      <w:r w:rsidRPr="00017577">
        <w:rPr>
          <w:rFonts w:eastAsia="Times New Roman" w:cs="Times New Roman"/>
          <w:szCs w:val="24"/>
        </w:rPr>
        <w:t xml:space="preserve"> employed </w:t>
      </w:r>
      <w:proofErr w:type="spellStart"/>
      <w:r w:rsidRPr="00017577">
        <w:rPr>
          <w:rFonts w:eastAsia="Times New Roman" w:cs="Times New Roman"/>
          <w:szCs w:val="24"/>
        </w:rPr>
        <w:t>Samer</w:t>
      </w:r>
      <w:proofErr w:type="spellEnd"/>
      <w:r w:rsidRPr="00017577">
        <w:rPr>
          <w:rFonts w:eastAsia="Times New Roman" w:cs="Times New Roman"/>
          <w:szCs w:val="24"/>
        </w:rPr>
        <w:t xml:space="preserve"> </w:t>
      </w:r>
      <w:proofErr w:type="spellStart"/>
      <w:r w:rsidRPr="00017577">
        <w:rPr>
          <w:rFonts w:eastAsia="Times New Roman" w:cs="Times New Roman"/>
          <w:szCs w:val="24"/>
        </w:rPr>
        <w:t>Arbeed</w:t>
      </w:r>
      <w:proofErr w:type="spellEnd"/>
      <w:r w:rsidRPr="00017577">
        <w:rPr>
          <w:rFonts w:eastAsia="Times New Roman" w:cs="Times New Roman"/>
          <w:szCs w:val="24"/>
        </w:rPr>
        <w:t xml:space="preserve"> as its accountant. </w:t>
      </w:r>
      <w:proofErr w:type="spellStart"/>
      <w:r w:rsidRPr="00017577">
        <w:rPr>
          <w:rFonts w:eastAsia="Times New Roman" w:cs="Times New Roman"/>
          <w:szCs w:val="24"/>
        </w:rPr>
        <w:t>Arbeed</w:t>
      </w:r>
      <w:proofErr w:type="spellEnd"/>
      <w:r w:rsidRPr="00017577">
        <w:rPr>
          <w:rFonts w:eastAsia="Times New Roman" w:cs="Times New Roman"/>
          <w:szCs w:val="24"/>
        </w:rPr>
        <w:t xml:space="preserve"> was recently detained for his role in the </w:t>
      </w:r>
      <w:hyperlink r:id="rId6" w:history="1">
        <w:r w:rsidRPr="00017577">
          <w:rPr>
            <w:rFonts w:eastAsia="Times New Roman" w:cs="Times New Roman"/>
            <w:szCs w:val="24"/>
            <w:u w:val="single"/>
            <w:bdr w:val="none" w:sz="0" w:space="0" w:color="auto" w:frame="1"/>
          </w:rPr>
          <w:t>U.S.-designated</w:t>
        </w:r>
      </w:hyperlink>
      <w:r w:rsidRPr="00017577">
        <w:rPr>
          <w:rFonts w:eastAsia="Times New Roman" w:cs="Times New Roman"/>
          <w:szCs w:val="24"/>
        </w:rPr>
        <w:t xml:space="preserve"> terrorist group the Popular Front for the Liberation of Palestine (PFLP) and his taking part in the murder of the late Rina </w:t>
      </w:r>
      <w:proofErr w:type="spellStart"/>
      <w:r w:rsidRPr="00017577">
        <w:rPr>
          <w:rFonts w:eastAsia="Times New Roman" w:cs="Times New Roman"/>
          <w:szCs w:val="24"/>
        </w:rPr>
        <w:t>Shnerb</w:t>
      </w:r>
      <w:proofErr w:type="spellEnd"/>
      <w:r w:rsidRPr="00017577">
        <w:rPr>
          <w:rFonts w:eastAsia="Times New Roman" w:cs="Times New Roman"/>
          <w:szCs w:val="24"/>
        </w:rPr>
        <w:t xml:space="preserve"> in an explosion. </w:t>
      </w:r>
      <w:proofErr w:type="spellStart"/>
      <w:r w:rsidRPr="00017577">
        <w:rPr>
          <w:rFonts w:eastAsia="Times New Roman" w:cs="Times New Roman"/>
          <w:szCs w:val="24"/>
        </w:rPr>
        <w:t>Shnerb’s</w:t>
      </w:r>
      <w:proofErr w:type="spellEnd"/>
      <w:r w:rsidRPr="00017577">
        <w:rPr>
          <w:rFonts w:eastAsia="Times New Roman" w:cs="Times New Roman"/>
          <w:szCs w:val="24"/>
        </w:rPr>
        <w:t xml:space="preserve"> brother and father were injured in the attack.</w:t>
      </w:r>
    </w:p>
    <w:p w:rsidR="00017577" w:rsidRPr="00017577" w:rsidRDefault="00017577" w:rsidP="00017577">
      <w:pPr>
        <w:shd w:val="clear" w:color="auto" w:fill="FFFFFF"/>
        <w:spacing w:after="0" w:line="240" w:lineRule="auto"/>
        <w:textAlignment w:val="baseline"/>
        <w:rPr>
          <w:rFonts w:eastAsia="Times New Roman" w:cs="Times New Roman"/>
          <w:szCs w:val="24"/>
        </w:rPr>
      </w:pPr>
    </w:p>
    <w:p w:rsidR="00017577" w:rsidRPr="00017577" w:rsidRDefault="00017577" w:rsidP="00017577">
      <w:pPr>
        <w:shd w:val="clear" w:color="auto" w:fill="FFFFFF"/>
        <w:spacing w:after="0" w:line="240" w:lineRule="auto"/>
        <w:textAlignment w:val="baseline"/>
        <w:rPr>
          <w:rFonts w:eastAsia="Times New Roman" w:cs="Times New Roman"/>
          <w:szCs w:val="24"/>
        </w:rPr>
      </w:pPr>
      <w:proofErr w:type="spellStart"/>
      <w:r w:rsidRPr="00017577">
        <w:rPr>
          <w:rFonts w:eastAsia="Times New Roman" w:cs="Times New Roman"/>
          <w:szCs w:val="24"/>
        </w:rPr>
        <w:t>Arbeed</w:t>
      </w:r>
      <w:proofErr w:type="spellEnd"/>
      <w:r w:rsidRPr="00017577">
        <w:rPr>
          <w:rFonts w:eastAsia="Times New Roman" w:cs="Times New Roman"/>
          <w:szCs w:val="24"/>
        </w:rPr>
        <w:t xml:space="preserve"> was found to have taken an active role in the August 2019 </w:t>
      </w:r>
      <w:hyperlink r:id="rId7" w:history="1">
        <w:r w:rsidRPr="00017577">
          <w:rPr>
            <w:rFonts w:eastAsia="Times New Roman" w:cs="Times New Roman"/>
            <w:szCs w:val="24"/>
            <w:u w:val="single"/>
            <w:bdr w:val="none" w:sz="0" w:space="0" w:color="auto" w:frame="1"/>
          </w:rPr>
          <w:t>bombing</w:t>
        </w:r>
      </w:hyperlink>
      <w:r w:rsidRPr="00017577">
        <w:rPr>
          <w:rFonts w:eastAsia="Times New Roman" w:cs="Times New Roman"/>
          <w:szCs w:val="24"/>
        </w:rPr>
        <w:t xml:space="preserve">, leading the terror cell behind the attack and detonating the bomb himself near the Israeli community of </w:t>
      </w:r>
      <w:proofErr w:type="spellStart"/>
      <w:r w:rsidRPr="00017577">
        <w:rPr>
          <w:rFonts w:eastAsia="Times New Roman" w:cs="Times New Roman"/>
          <w:szCs w:val="24"/>
        </w:rPr>
        <w:t>Dolev</w:t>
      </w:r>
      <w:proofErr w:type="spellEnd"/>
      <w:r w:rsidRPr="00017577">
        <w:rPr>
          <w:rFonts w:eastAsia="Times New Roman" w:cs="Times New Roman"/>
          <w:szCs w:val="24"/>
        </w:rPr>
        <w:t>.</w:t>
      </w:r>
    </w:p>
    <w:p w:rsidR="00017577" w:rsidRPr="00017577" w:rsidRDefault="00017577" w:rsidP="00017577">
      <w:pPr>
        <w:shd w:val="clear" w:color="auto" w:fill="FFFFFF"/>
        <w:spacing w:after="0" w:line="240" w:lineRule="auto"/>
        <w:textAlignment w:val="baseline"/>
        <w:rPr>
          <w:rFonts w:eastAsia="Times New Roman" w:cs="Times New Roman"/>
          <w:szCs w:val="24"/>
        </w:rPr>
      </w:pPr>
    </w:p>
    <w:p w:rsidR="00017577" w:rsidRPr="00017577" w:rsidRDefault="00017577" w:rsidP="00017577">
      <w:pPr>
        <w:shd w:val="clear" w:color="auto" w:fill="FFFFFF"/>
        <w:spacing w:after="450" w:line="240" w:lineRule="auto"/>
        <w:textAlignment w:val="baseline"/>
        <w:rPr>
          <w:rFonts w:eastAsia="Times New Roman" w:cs="Times New Roman"/>
          <w:szCs w:val="24"/>
        </w:rPr>
      </w:pPr>
      <w:r w:rsidRPr="00017577">
        <w:rPr>
          <w:rFonts w:eastAsia="Times New Roman" w:cs="Times New Roman"/>
          <w:szCs w:val="24"/>
        </w:rPr>
        <w:t xml:space="preserve">Another NGO, Al-Haq, and its director general, </w:t>
      </w:r>
      <w:proofErr w:type="spellStart"/>
      <w:r w:rsidRPr="00017577">
        <w:rPr>
          <w:rFonts w:eastAsia="Times New Roman" w:cs="Times New Roman"/>
          <w:szCs w:val="24"/>
        </w:rPr>
        <w:t>Shawan</w:t>
      </w:r>
      <w:proofErr w:type="spellEnd"/>
      <w:r w:rsidRPr="00017577">
        <w:rPr>
          <w:rFonts w:eastAsia="Times New Roman" w:cs="Times New Roman"/>
          <w:szCs w:val="24"/>
        </w:rPr>
        <w:t xml:space="preserve"> </w:t>
      </w:r>
      <w:proofErr w:type="spellStart"/>
      <w:r w:rsidRPr="00017577">
        <w:rPr>
          <w:rFonts w:eastAsia="Times New Roman" w:cs="Times New Roman"/>
          <w:szCs w:val="24"/>
        </w:rPr>
        <w:t>Jabarin</w:t>
      </w:r>
      <w:proofErr w:type="spellEnd"/>
      <w:r w:rsidRPr="00017577">
        <w:rPr>
          <w:rFonts w:eastAsia="Times New Roman" w:cs="Times New Roman"/>
          <w:szCs w:val="24"/>
        </w:rPr>
        <w:t xml:space="preserve">, were also heavily involved in calling for the creation, publication and release of the UNHRC database. </w:t>
      </w:r>
      <w:proofErr w:type="spellStart"/>
      <w:r w:rsidRPr="00017577">
        <w:rPr>
          <w:rFonts w:eastAsia="Times New Roman" w:cs="Times New Roman"/>
          <w:szCs w:val="24"/>
        </w:rPr>
        <w:t>Jabarin</w:t>
      </w:r>
      <w:proofErr w:type="spellEnd"/>
      <w:r w:rsidRPr="00017577">
        <w:rPr>
          <w:rFonts w:eastAsia="Times New Roman" w:cs="Times New Roman"/>
          <w:szCs w:val="24"/>
        </w:rPr>
        <w:t xml:space="preserve"> is a former senior member of the PFLP who has served time in prison due to his role in numerous terrorist activities. </w:t>
      </w:r>
    </w:p>
    <w:p w:rsidR="00017577" w:rsidRPr="00017577" w:rsidRDefault="00017577" w:rsidP="00017577">
      <w:pPr>
        <w:pBdr>
          <w:top w:val="single" w:sz="6" w:space="1" w:color="auto"/>
        </w:pBdr>
        <w:spacing w:line="240" w:lineRule="auto"/>
        <w:jc w:val="center"/>
        <w:rPr>
          <w:rFonts w:eastAsia="Times New Roman" w:cs="Times New Roman"/>
          <w:vanish/>
          <w:szCs w:val="24"/>
        </w:rPr>
      </w:pPr>
      <w:r w:rsidRPr="00017577">
        <w:rPr>
          <w:rFonts w:eastAsia="Times New Roman" w:cs="Times New Roman"/>
          <w:vanish/>
          <w:szCs w:val="24"/>
        </w:rPr>
        <w:t>Bottom of Form</w:t>
      </w:r>
    </w:p>
    <w:p w:rsidR="00017577" w:rsidRPr="00017577" w:rsidRDefault="00017577" w:rsidP="00017577">
      <w:pPr>
        <w:shd w:val="clear" w:color="auto" w:fill="FFFFFF"/>
        <w:spacing w:after="450" w:line="240" w:lineRule="auto"/>
        <w:textAlignment w:val="baseline"/>
        <w:rPr>
          <w:rFonts w:eastAsia="Times New Roman" w:cs="Times New Roman"/>
          <w:szCs w:val="24"/>
        </w:rPr>
      </w:pPr>
      <w:r w:rsidRPr="00017577">
        <w:rPr>
          <w:rFonts w:eastAsia="Times New Roman" w:cs="Times New Roman"/>
          <w:szCs w:val="24"/>
        </w:rPr>
        <w:t xml:space="preserve">In August 2019, </w:t>
      </w:r>
      <w:proofErr w:type="spellStart"/>
      <w:r w:rsidRPr="00017577">
        <w:rPr>
          <w:rFonts w:eastAsia="Times New Roman" w:cs="Times New Roman"/>
          <w:szCs w:val="24"/>
        </w:rPr>
        <w:t>Jabarin</w:t>
      </w:r>
      <w:proofErr w:type="spellEnd"/>
      <w:r w:rsidRPr="00017577">
        <w:rPr>
          <w:rFonts w:eastAsia="Times New Roman" w:cs="Times New Roman"/>
          <w:szCs w:val="24"/>
        </w:rPr>
        <w:t xml:space="preserve"> met with the U.N. High Commissioner for Human Rights Michelle Bachelet and handed her a letter on behalf of some 100 organizations demanding publication of the database. The letter demanded that the issue be discussed at the upcoming UNHRC session held in September 2019.</w:t>
      </w:r>
    </w:p>
    <w:p w:rsidR="00017577" w:rsidRPr="00017577" w:rsidRDefault="00017577" w:rsidP="00017577">
      <w:pPr>
        <w:shd w:val="clear" w:color="auto" w:fill="FFFFFF"/>
        <w:spacing w:after="450" w:line="240" w:lineRule="auto"/>
        <w:textAlignment w:val="baseline"/>
        <w:rPr>
          <w:rFonts w:eastAsia="Times New Roman" w:cs="Times New Roman"/>
          <w:szCs w:val="24"/>
        </w:rPr>
      </w:pPr>
      <w:r w:rsidRPr="00017577">
        <w:rPr>
          <w:rFonts w:eastAsia="Times New Roman" w:cs="Times New Roman"/>
          <w:szCs w:val="24"/>
        </w:rPr>
        <w:t xml:space="preserve">A third NGO, the Palestinian Center for Human Rights (PCHR), signed that letter. PCHR chairman </w:t>
      </w:r>
      <w:proofErr w:type="spellStart"/>
      <w:r w:rsidRPr="00017577">
        <w:rPr>
          <w:rFonts w:eastAsia="Times New Roman" w:cs="Times New Roman"/>
          <w:szCs w:val="24"/>
        </w:rPr>
        <w:t>Raji</w:t>
      </w:r>
      <w:proofErr w:type="spellEnd"/>
      <w:r w:rsidRPr="00017577">
        <w:rPr>
          <w:rFonts w:eastAsia="Times New Roman" w:cs="Times New Roman"/>
          <w:szCs w:val="24"/>
        </w:rPr>
        <w:t xml:space="preserve"> </w:t>
      </w:r>
      <w:proofErr w:type="spellStart"/>
      <w:r w:rsidRPr="00017577">
        <w:rPr>
          <w:rFonts w:eastAsia="Times New Roman" w:cs="Times New Roman"/>
          <w:szCs w:val="24"/>
        </w:rPr>
        <w:t>Sourani</w:t>
      </w:r>
      <w:proofErr w:type="spellEnd"/>
      <w:r w:rsidRPr="00017577">
        <w:rPr>
          <w:rFonts w:eastAsia="Times New Roman" w:cs="Times New Roman"/>
          <w:szCs w:val="24"/>
        </w:rPr>
        <w:t xml:space="preserve"> met with Bachelet in November 2018 in which he called on her to publish the blacklist.</w:t>
      </w:r>
    </w:p>
    <w:p w:rsidR="00017577" w:rsidRPr="00017577" w:rsidRDefault="00017577" w:rsidP="00017577">
      <w:pPr>
        <w:shd w:val="clear" w:color="auto" w:fill="FFFFFF"/>
        <w:spacing w:after="450" w:line="240" w:lineRule="auto"/>
        <w:textAlignment w:val="baseline"/>
        <w:rPr>
          <w:rFonts w:eastAsia="Times New Roman" w:cs="Times New Roman"/>
          <w:szCs w:val="24"/>
        </w:rPr>
      </w:pPr>
      <w:proofErr w:type="spellStart"/>
      <w:r w:rsidRPr="00017577">
        <w:rPr>
          <w:rFonts w:eastAsia="Times New Roman" w:cs="Times New Roman"/>
          <w:szCs w:val="24"/>
        </w:rPr>
        <w:t>Sourani</w:t>
      </w:r>
      <w:proofErr w:type="spellEnd"/>
      <w:r w:rsidRPr="00017577">
        <w:rPr>
          <w:rFonts w:eastAsia="Times New Roman" w:cs="Times New Roman"/>
          <w:szCs w:val="24"/>
        </w:rPr>
        <w:t xml:space="preserve"> and the head of PCHR’s legal department have maintained close ties with the terrorist organization Hamas, which included close cooperation between PCHR and the terrorist group.</w:t>
      </w:r>
    </w:p>
    <w:p w:rsidR="00017577" w:rsidRPr="00017577" w:rsidRDefault="00017577" w:rsidP="00017577">
      <w:pPr>
        <w:shd w:val="clear" w:color="auto" w:fill="FFFFFF"/>
        <w:spacing w:after="450" w:line="240" w:lineRule="auto"/>
        <w:textAlignment w:val="baseline"/>
        <w:rPr>
          <w:rFonts w:eastAsia="Times New Roman" w:cs="Times New Roman"/>
          <w:szCs w:val="24"/>
        </w:rPr>
      </w:pPr>
      <w:r w:rsidRPr="00017577">
        <w:rPr>
          <w:rFonts w:eastAsia="Times New Roman" w:cs="Times New Roman"/>
          <w:szCs w:val="24"/>
        </w:rPr>
        <w:t>For example, the PCHR is involved in the U.S.-designated terrorist group Hamas’s “marches of return,” which are characterized by a high level of violence, including shooting attacks, firebombs and multiple attempts to break through the Gaza-Israel border fence.</w:t>
      </w:r>
    </w:p>
    <w:p w:rsidR="00017577" w:rsidRPr="00017577" w:rsidRDefault="00017577" w:rsidP="00017577">
      <w:pPr>
        <w:shd w:val="clear" w:color="auto" w:fill="FFFFFF"/>
        <w:spacing w:after="450" w:line="240" w:lineRule="auto"/>
        <w:textAlignment w:val="baseline"/>
        <w:rPr>
          <w:rFonts w:eastAsia="Times New Roman" w:cs="Times New Roman"/>
          <w:szCs w:val="24"/>
        </w:rPr>
      </w:pPr>
      <w:r w:rsidRPr="00017577">
        <w:rPr>
          <w:rFonts w:eastAsia="Times New Roman" w:cs="Times New Roman"/>
          <w:szCs w:val="24"/>
        </w:rPr>
        <w:lastRenderedPageBreak/>
        <w:t>Finally, Norwegian People’s Aid (NPA) signed the November 2018 letter to Bachelet calling for the blacklist’s publication.</w:t>
      </w:r>
    </w:p>
    <w:p w:rsidR="00017577" w:rsidRPr="00017577" w:rsidRDefault="00017577" w:rsidP="00017577">
      <w:pPr>
        <w:shd w:val="clear" w:color="auto" w:fill="FFFFFF"/>
        <w:spacing w:after="450" w:line="240" w:lineRule="auto"/>
        <w:textAlignment w:val="baseline"/>
        <w:rPr>
          <w:rFonts w:eastAsia="Times New Roman" w:cs="Times New Roman"/>
          <w:szCs w:val="24"/>
        </w:rPr>
      </w:pPr>
      <w:r w:rsidRPr="00017577">
        <w:rPr>
          <w:rFonts w:eastAsia="Times New Roman" w:cs="Times New Roman"/>
          <w:szCs w:val="24"/>
        </w:rPr>
        <w:t>In April 2018, U.S. authorities announced that NPA—an NGO that conducts humanitarian activities and had been receiving American Government funding for years—was fined $2 million by the United States following an investigation that found that between 2012 and 2016, the NPA transferred funds for Gazan youth-empowerment projects, in which Hamas and PFLP operatives took part.</w:t>
      </w:r>
    </w:p>
    <w:p w:rsidR="00017577" w:rsidRPr="00017577" w:rsidRDefault="00017577" w:rsidP="00017577">
      <w:pPr>
        <w:shd w:val="clear" w:color="auto" w:fill="FFFFFF"/>
        <w:spacing w:after="450" w:line="240" w:lineRule="auto"/>
        <w:textAlignment w:val="baseline"/>
        <w:rPr>
          <w:rFonts w:eastAsia="Times New Roman" w:cs="Times New Roman"/>
          <w:szCs w:val="24"/>
        </w:rPr>
      </w:pPr>
      <w:r w:rsidRPr="00017577">
        <w:rPr>
          <w:rFonts w:eastAsia="Times New Roman" w:cs="Times New Roman"/>
          <w:szCs w:val="24"/>
        </w:rPr>
        <w:t>The investigation also revealed that the NPA provided various services to Iran between 2001 and 2008. Following these findings, it was determined that the organization’s reports to the U.S. Agency for International Development in these contexts were found to be false.</w:t>
      </w:r>
    </w:p>
    <w:p w:rsidR="00017577" w:rsidRPr="00017577" w:rsidRDefault="00017577" w:rsidP="00017577">
      <w:pPr>
        <w:shd w:val="clear" w:color="auto" w:fill="FFFFFF"/>
        <w:spacing w:after="450" w:line="240" w:lineRule="auto"/>
        <w:textAlignment w:val="baseline"/>
        <w:rPr>
          <w:rFonts w:eastAsia="Times New Roman" w:cs="Times New Roman"/>
          <w:szCs w:val="24"/>
        </w:rPr>
      </w:pPr>
      <w:r w:rsidRPr="00017577">
        <w:rPr>
          <w:rFonts w:eastAsia="Times New Roman" w:cs="Times New Roman"/>
          <w:szCs w:val="24"/>
        </w:rPr>
        <w:t xml:space="preserve">“This is another disgraceful decision by the Human Rights Council, which proves once again the U.N.’s consistent anti-Semitism and Israel-hatred,” said Israeli Strategic Affairs Minister Gilad </w:t>
      </w:r>
      <w:proofErr w:type="spellStart"/>
      <w:r w:rsidRPr="00017577">
        <w:rPr>
          <w:rFonts w:eastAsia="Times New Roman" w:cs="Times New Roman"/>
          <w:szCs w:val="24"/>
        </w:rPr>
        <w:t>Erdan</w:t>
      </w:r>
      <w:proofErr w:type="spellEnd"/>
      <w:r w:rsidRPr="00017577">
        <w:rPr>
          <w:rFonts w:eastAsia="Times New Roman" w:cs="Times New Roman"/>
          <w:szCs w:val="24"/>
        </w:rPr>
        <w:t>. “The UNHRC, which consists of tyrannical states and despot regimes, proves once again that it is a rotten institution that makes delusional decisions which have no connection to actual human rights.”</w:t>
      </w:r>
    </w:p>
    <w:p w:rsidR="00017577" w:rsidRPr="00017577" w:rsidRDefault="00017577">
      <w:pPr>
        <w:rPr>
          <w:rFonts w:cs="Times New Roman"/>
          <w:szCs w:val="24"/>
        </w:rPr>
      </w:pPr>
    </w:p>
    <w:sectPr w:rsidR="00017577" w:rsidRPr="00017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77"/>
    <w:rsid w:val="0001757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F1EE"/>
  <w15:chartTrackingRefBased/>
  <w15:docId w15:val="{1C9F1677-D00A-407F-9FAB-75800A59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1757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757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17577"/>
    <w:rPr>
      <w:color w:val="0000FF"/>
      <w:u w:val="single"/>
    </w:rPr>
  </w:style>
  <w:style w:type="paragraph" w:styleId="z-TopofForm">
    <w:name w:val="HTML Top of Form"/>
    <w:basedOn w:val="Normal"/>
    <w:next w:val="Normal"/>
    <w:link w:val="z-TopofFormChar"/>
    <w:hidden/>
    <w:uiPriority w:val="99"/>
    <w:semiHidden/>
    <w:unhideWhenUsed/>
    <w:rsid w:val="0001757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75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757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757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19824">
      <w:bodyDiv w:val="1"/>
      <w:marLeft w:val="0"/>
      <w:marRight w:val="0"/>
      <w:marTop w:val="0"/>
      <w:marBottom w:val="0"/>
      <w:divBdr>
        <w:top w:val="none" w:sz="0" w:space="0" w:color="auto"/>
        <w:left w:val="none" w:sz="0" w:space="0" w:color="auto"/>
        <w:bottom w:val="none" w:sz="0" w:space="0" w:color="auto"/>
        <w:right w:val="none" w:sz="0" w:space="0" w:color="auto"/>
      </w:divBdr>
      <w:divsChild>
        <w:div w:id="243344595">
          <w:marLeft w:val="0"/>
          <w:marRight w:val="0"/>
          <w:marTop w:val="600"/>
          <w:marBottom w:val="600"/>
          <w:divBdr>
            <w:top w:val="none" w:sz="0" w:space="0" w:color="auto"/>
            <w:left w:val="none" w:sz="0" w:space="0" w:color="auto"/>
            <w:bottom w:val="none" w:sz="0" w:space="0" w:color="auto"/>
            <w:right w:val="none" w:sz="0" w:space="0" w:color="auto"/>
          </w:divBdr>
          <w:divsChild>
            <w:div w:id="4315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ns.org/three-said-to-be-in-custody-as-hunt-for-rina-shnerbs-killers-contin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e.gov/foreign-terrorist-organizations/" TargetMode="External"/><Relationship Id="rId5" Type="http://schemas.openxmlformats.org/officeDocument/2006/relationships/hyperlink" Target="https://www.jns.org/un-releases-blacklist-of-firms-with-ties-to-israeli-settlements/" TargetMode="External"/><Relationship Id="rId4" Type="http://schemas.openxmlformats.org/officeDocument/2006/relationships/hyperlink" Target="https://www.jns.org/unhrc-worked-with-ngos-with-terror-ties-to-compile-blacklist-of-fir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2020-02-21T18:52:00Z</dcterms:created>
  <dcterms:modified xsi:type="dcterms:W3CDTF">2020-02-21T18:53:00Z</dcterms:modified>
</cp:coreProperties>
</file>