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EBB1" w14:textId="77777777" w:rsidR="002B273A" w:rsidRPr="002B273A" w:rsidRDefault="002B273A" w:rsidP="002B273A">
      <w:pPr>
        <w:rPr>
          <w:rFonts w:asciiTheme="majorBidi" w:hAnsiTheme="majorBidi" w:cstheme="majorBidi"/>
          <w:sz w:val="40"/>
          <w:szCs w:val="40"/>
        </w:rPr>
      </w:pPr>
      <w:r w:rsidRPr="002B273A">
        <w:rPr>
          <w:rFonts w:asciiTheme="majorBidi" w:hAnsiTheme="majorBidi" w:cstheme="majorBidi"/>
          <w:sz w:val="40"/>
          <w:szCs w:val="40"/>
        </w:rPr>
        <w:t xml:space="preserve">Tweet by </w:t>
      </w:r>
      <w:r w:rsidRPr="002B273A">
        <w:rPr>
          <w:rFonts w:asciiTheme="majorBidi" w:hAnsiTheme="majorBidi" w:cstheme="majorBidi"/>
          <w:sz w:val="40"/>
          <w:szCs w:val="40"/>
        </w:rPr>
        <w:t>Senate Foreign Relations Committee Chairman</w:t>
      </w:r>
      <w:r w:rsidRPr="002B273A">
        <w:rPr>
          <w:rFonts w:asciiTheme="majorBidi" w:hAnsiTheme="majorBidi" w:cstheme="majorBidi"/>
          <w:sz w:val="40"/>
          <w:szCs w:val="40"/>
        </w:rPr>
        <w:t xml:space="preserve"> James Risch</w:t>
      </w:r>
    </w:p>
    <w:p w14:paraId="40D708EC" w14:textId="77777777" w:rsidR="002B273A" w:rsidRPr="002B273A" w:rsidRDefault="002B273A" w:rsidP="002B273A">
      <w:pPr>
        <w:spacing w:after="0" w:line="240" w:lineRule="auto"/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t>March 3, 2026</w:t>
      </w:r>
    </w:p>
    <w:p w14:paraId="045A3C85" w14:textId="1F04E6CD" w:rsidR="002B273A" w:rsidRPr="002B273A" w:rsidRDefault="002B273A" w:rsidP="002B273A">
      <w:pPr>
        <w:spacing w:after="0" w:line="240" w:lineRule="auto"/>
        <w:rPr>
          <w:rStyle w:val="Hyperlink"/>
          <w:rFonts w:asciiTheme="majorBidi" w:hAnsiTheme="majorBidi" w:cstheme="majorBidi"/>
        </w:rPr>
      </w:pPr>
      <w:hyperlink r:id="rId4" w:history="1">
        <w:r w:rsidRPr="002B273A">
          <w:rPr>
            <w:rStyle w:val="Hyperlink"/>
            <w:rFonts w:asciiTheme="majorBidi" w:hAnsiTheme="majorBidi" w:cstheme="majorBidi"/>
          </w:rPr>
          <w:t>https://x.com/SenateForeign/status/2028881294973649182</w:t>
        </w:r>
      </w:hyperlink>
      <w:r w:rsidRPr="002B273A">
        <w:rPr>
          <w:rFonts w:asciiTheme="majorBidi" w:hAnsiTheme="majorBidi" w:cstheme="majorBidi"/>
        </w:rPr>
        <w:t xml:space="preserve"> </w:t>
      </w:r>
      <w:r w:rsidRPr="002B273A">
        <w:rPr>
          <w:rFonts w:asciiTheme="majorBidi" w:hAnsiTheme="majorBidi" w:cstheme="majorBidi"/>
        </w:rPr>
        <w:fldChar w:fldCharType="begin"/>
      </w:r>
      <w:r w:rsidRPr="002B273A">
        <w:rPr>
          <w:rFonts w:asciiTheme="majorBidi" w:hAnsiTheme="majorBidi" w:cstheme="majorBidi"/>
        </w:rPr>
        <w:instrText>HYPERLINK "https://x.com/SenateForeign"</w:instrText>
      </w:r>
      <w:r w:rsidRPr="002B273A">
        <w:rPr>
          <w:rFonts w:asciiTheme="majorBidi" w:hAnsiTheme="majorBidi" w:cstheme="majorBidi"/>
        </w:rPr>
      </w:r>
      <w:r w:rsidRPr="002B273A">
        <w:rPr>
          <w:rFonts w:asciiTheme="majorBidi" w:hAnsiTheme="majorBidi" w:cstheme="majorBidi"/>
        </w:rPr>
        <w:fldChar w:fldCharType="separate"/>
      </w:r>
    </w:p>
    <w:p w14:paraId="14D05F7C" w14:textId="77777777" w:rsidR="002B273A" w:rsidRPr="002B273A" w:rsidRDefault="002B273A" w:rsidP="002B273A">
      <w:pPr>
        <w:spacing w:after="0" w:line="240" w:lineRule="auto"/>
        <w:rPr>
          <w:rStyle w:val="Hyperlink"/>
          <w:rFonts w:asciiTheme="majorBidi" w:hAnsiTheme="majorBidi" w:cstheme="majorBidi"/>
          <w:b/>
          <w:bCs/>
        </w:rPr>
      </w:pPr>
      <w:r w:rsidRPr="002B273A">
        <w:rPr>
          <w:rStyle w:val="Hyperlink"/>
          <w:rFonts w:asciiTheme="majorBidi" w:hAnsiTheme="majorBidi" w:cstheme="majorBidi"/>
          <w:b/>
          <w:bCs/>
        </w:rPr>
        <w:br/>
        <w:t>Senate Foreign Relations Committee Chairman</w:t>
      </w:r>
    </w:p>
    <w:p w14:paraId="18EBCF1F" w14:textId="37147C30" w:rsidR="002B273A" w:rsidRPr="002B273A" w:rsidRDefault="002B273A" w:rsidP="002B273A">
      <w:pPr>
        <w:spacing w:after="0" w:line="240" w:lineRule="auto"/>
        <w:rPr>
          <w:rStyle w:val="Hyperlink"/>
          <w:rFonts w:asciiTheme="majorBidi" w:hAnsiTheme="majorBidi" w:cstheme="majorBidi"/>
        </w:rPr>
      </w:pPr>
      <w:r w:rsidRPr="002B273A">
        <w:rPr>
          <w:rStyle w:val="Hyperlink"/>
          <w:rFonts w:asciiTheme="majorBidi" w:hAnsiTheme="majorBidi" w:cstheme="majorBidi"/>
        </w:rPr>
        <w:drawing>
          <wp:inline distT="0" distB="0" distL="0" distR="0" wp14:anchorId="22DC9C05" wp14:editId="067E51CB">
            <wp:extent cx="692150" cy="692150"/>
            <wp:effectExtent l="0" t="0" r="0" b="0"/>
            <wp:docPr id="12803975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59F25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fldChar w:fldCharType="end"/>
      </w:r>
    </w:p>
    <w:p w14:paraId="206721D7" w14:textId="77777777" w:rsidR="002B273A" w:rsidRPr="002B273A" w:rsidRDefault="002B273A" w:rsidP="002B273A">
      <w:pPr>
        <w:rPr>
          <w:rStyle w:val="Hyperlink"/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fldChar w:fldCharType="begin"/>
      </w:r>
      <w:r w:rsidRPr="002B273A">
        <w:rPr>
          <w:rFonts w:asciiTheme="majorBidi" w:hAnsiTheme="majorBidi" w:cstheme="majorBidi"/>
        </w:rPr>
        <w:instrText>HYPERLINK "https://x.com/SenateForeign"</w:instrText>
      </w:r>
      <w:r w:rsidRPr="002B273A">
        <w:rPr>
          <w:rFonts w:asciiTheme="majorBidi" w:hAnsiTheme="majorBidi" w:cstheme="majorBidi"/>
        </w:rPr>
      </w:r>
      <w:r w:rsidRPr="002B273A">
        <w:rPr>
          <w:rFonts w:asciiTheme="majorBidi" w:hAnsiTheme="majorBidi" w:cstheme="majorBidi"/>
        </w:rPr>
        <w:fldChar w:fldCharType="separate"/>
      </w:r>
    </w:p>
    <w:p w14:paraId="2F89EEF4" w14:textId="77777777" w:rsidR="002B273A" w:rsidRPr="002B273A" w:rsidRDefault="002B273A" w:rsidP="002B273A">
      <w:pPr>
        <w:rPr>
          <w:rStyle w:val="Hyperlink"/>
          <w:rFonts w:asciiTheme="majorBidi" w:hAnsiTheme="majorBidi" w:cstheme="majorBidi"/>
        </w:rPr>
      </w:pPr>
      <w:r w:rsidRPr="002B273A">
        <w:rPr>
          <w:rStyle w:val="Hyperlink"/>
          <w:rFonts w:asciiTheme="majorBidi" w:hAnsiTheme="majorBidi" w:cstheme="majorBidi"/>
        </w:rPr>
        <w:t>@SenateForeign</w:t>
      </w:r>
    </w:p>
    <w:p w14:paraId="59A0C2CF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fldChar w:fldCharType="end"/>
      </w:r>
    </w:p>
    <w:p w14:paraId="075E5392" w14:textId="77777777" w:rsidR="002B273A" w:rsidRPr="002B273A" w:rsidRDefault="002B273A" w:rsidP="002B273A">
      <w:pPr>
        <w:rPr>
          <w:rFonts w:asciiTheme="majorBidi" w:hAnsiTheme="majorBidi" w:cstheme="majorBidi"/>
          <w:lang w:val="en"/>
        </w:rPr>
      </w:pPr>
      <w:r w:rsidRPr="002B273A">
        <w:rPr>
          <w:rFonts w:asciiTheme="majorBidi" w:hAnsiTheme="majorBidi" w:cstheme="majorBidi"/>
          <w:lang w:val="en"/>
        </w:rPr>
        <w:t xml:space="preserve">UNRWA’s terrorist ties are undeniable and President Trump was right to </w:t>
      </w:r>
      <w:proofErr w:type="spellStart"/>
      <w:r w:rsidRPr="002B273A">
        <w:rPr>
          <w:rFonts w:asciiTheme="majorBidi" w:hAnsiTheme="majorBidi" w:cstheme="majorBidi"/>
          <w:lang w:val="en"/>
        </w:rPr>
        <w:t>defund</w:t>
      </w:r>
      <w:proofErr w:type="spellEnd"/>
      <w:r w:rsidRPr="002B273A">
        <w:rPr>
          <w:rFonts w:asciiTheme="majorBidi" w:hAnsiTheme="majorBidi" w:cstheme="majorBidi"/>
          <w:lang w:val="en"/>
        </w:rPr>
        <w:t xml:space="preserve"> it--but the UN failed to act. I am glad to see President Trump's USAID Office of the Inspector General conduct its own investigations to ensure bad actors like UNRWA don't get taxpayer dollars</w:t>
      </w:r>
    </w:p>
    <w:p w14:paraId="48B8CFBF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t>Quote</w:t>
      </w:r>
    </w:p>
    <w:p w14:paraId="7506A5B4" w14:textId="77777777" w:rsidR="002B273A" w:rsidRPr="002B273A" w:rsidRDefault="002B273A" w:rsidP="002B273A">
      <w:pPr>
        <w:rPr>
          <w:rFonts w:asciiTheme="majorBidi" w:hAnsiTheme="majorBidi" w:cstheme="majorBidi"/>
          <w:b/>
          <w:bCs/>
        </w:rPr>
      </w:pPr>
      <w:r w:rsidRPr="002B273A">
        <w:rPr>
          <w:rFonts w:asciiTheme="majorBidi" w:hAnsiTheme="majorBidi" w:cstheme="majorBidi"/>
          <w:b/>
          <w:bCs/>
        </w:rPr>
        <w:t>USAID OIG</w:t>
      </w:r>
    </w:p>
    <w:p w14:paraId="1B0FE9FF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t>@AidOversight</w:t>
      </w:r>
    </w:p>
    <w:p w14:paraId="4C909C00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t>·</w:t>
      </w:r>
    </w:p>
    <w:p w14:paraId="62BD86F6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t>Mar 2</w:t>
      </w:r>
    </w:p>
    <w:p w14:paraId="1BEF78D7" w14:textId="77777777" w:rsidR="002B273A" w:rsidRPr="002B273A" w:rsidRDefault="002B273A" w:rsidP="002B273A">
      <w:pPr>
        <w:rPr>
          <w:rFonts w:asciiTheme="majorBidi" w:hAnsiTheme="majorBidi" w:cstheme="majorBidi"/>
          <w:lang w:val="en"/>
        </w:rPr>
      </w:pPr>
      <w:r w:rsidRPr="002B273A">
        <w:rPr>
          <w:rFonts w:asciiTheme="majorBidi" w:hAnsiTheme="majorBidi" w:cstheme="majorBidi"/>
          <w:lang w:val="en"/>
        </w:rPr>
        <w:t>Our investigation has led to the first known debarment by the United States of a terrorist affiliated with a UN agency entrusted to implement humanitarian assistance programming. The investigation remains active and ongoing, with numerous additional referrals expected. Aid</w:t>
      </w:r>
    </w:p>
    <w:p w14:paraId="4CFB920B" w14:textId="77777777" w:rsidR="002B273A" w:rsidRPr="002B273A" w:rsidRDefault="002B273A" w:rsidP="002B273A">
      <w:pPr>
        <w:rPr>
          <w:rFonts w:asciiTheme="majorBidi" w:hAnsiTheme="majorBidi" w:cstheme="majorBidi"/>
        </w:rPr>
      </w:pPr>
      <w:hyperlink r:id="rId6" w:history="1">
        <w:r w:rsidRPr="002B273A">
          <w:rPr>
            <w:rStyle w:val="Hyperlink"/>
            <w:rFonts w:asciiTheme="majorBidi" w:hAnsiTheme="majorBidi" w:cstheme="majorBidi"/>
          </w:rPr>
          <w:t>9:12 AM · Mar 3, 2026</w:t>
        </w:r>
      </w:hyperlink>
    </w:p>
    <w:p w14:paraId="6A1E83D7" w14:textId="77777777" w:rsidR="002B273A" w:rsidRPr="002B273A" w:rsidRDefault="002B273A" w:rsidP="002B273A">
      <w:pPr>
        <w:rPr>
          <w:rFonts w:asciiTheme="majorBidi" w:hAnsiTheme="majorBidi" w:cstheme="majorBidi"/>
        </w:rPr>
      </w:pPr>
      <w:r w:rsidRPr="002B273A">
        <w:rPr>
          <w:rFonts w:asciiTheme="majorBidi" w:hAnsiTheme="majorBidi" w:cstheme="majorBidi"/>
        </w:rPr>
        <w:t>·</w:t>
      </w:r>
    </w:p>
    <w:p w14:paraId="76AE308C" w14:textId="77777777" w:rsidR="001944CB" w:rsidRPr="002B273A" w:rsidRDefault="001944CB">
      <w:pPr>
        <w:rPr>
          <w:rFonts w:asciiTheme="majorBidi" w:hAnsiTheme="majorBidi" w:cstheme="majorBidi"/>
        </w:rPr>
      </w:pPr>
    </w:p>
    <w:sectPr w:rsidR="001944CB" w:rsidRPr="002B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3A"/>
    <w:rsid w:val="000C526D"/>
    <w:rsid w:val="001944CB"/>
    <w:rsid w:val="002B273A"/>
    <w:rsid w:val="006F760D"/>
    <w:rsid w:val="00E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E857"/>
  <w15:chartTrackingRefBased/>
  <w15:docId w15:val="{9DA8F51E-1EB5-4018-86BC-3CBDC03D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27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SenateForeign/status/202888129497364918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x.com/SenateForeign/status/202888129497364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2026-03-18T17:04:00Z</dcterms:created>
  <dcterms:modified xsi:type="dcterms:W3CDTF">2026-03-18T17:05:00Z</dcterms:modified>
</cp:coreProperties>
</file>