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446" w:rsidRPr="00F96446" w:rsidRDefault="00F96446" w:rsidP="00F9644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</w:rPr>
      </w:pPr>
      <w:r w:rsidRPr="00F96446">
        <w:rPr>
          <w:rFonts w:ascii="Times New Roman" w:eastAsia="Times New Roman" w:hAnsi="Times New Roman" w:cs="Times New Roman"/>
          <w:bCs/>
          <w:kern w:val="36"/>
          <w:sz w:val="40"/>
          <w:szCs w:val="40"/>
        </w:rPr>
        <w:t>Ph</w:t>
      </w:r>
      <w:bookmarkStart w:id="0" w:name="_GoBack"/>
      <w:bookmarkEnd w:id="0"/>
      <w:r w:rsidRPr="00F96446">
        <w:rPr>
          <w:rFonts w:ascii="Times New Roman" w:eastAsia="Times New Roman" w:hAnsi="Times New Roman" w:cs="Times New Roman"/>
          <w:bCs/>
          <w:kern w:val="36"/>
          <w:sz w:val="40"/>
          <w:szCs w:val="40"/>
        </w:rPr>
        <w:t xml:space="preserve">ilippines' </w:t>
      </w:r>
      <w:proofErr w:type="spellStart"/>
      <w:r w:rsidRPr="00F96446">
        <w:rPr>
          <w:rFonts w:ascii="Times New Roman" w:eastAsia="Times New Roman" w:hAnsi="Times New Roman" w:cs="Times New Roman"/>
          <w:bCs/>
          <w:kern w:val="36"/>
          <w:sz w:val="40"/>
          <w:szCs w:val="40"/>
        </w:rPr>
        <w:t>Duterte</w:t>
      </w:r>
      <w:proofErr w:type="spellEnd"/>
      <w:r w:rsidRPr="00F96446">
        <w:rPr>
          <w:rFonts w:ascii="Times New Roman" w:eastAsia="Times New Roman" w:hAnsi="Times New Roman" w:cs="Times New Roman"/>
          <w:bCs/>
          <w:kern w:val="36"/>
          <w:sz w:val="40"/>
          <w:szCs w:val="40"/>
        </w:rPr>
        <w:t xml:space="preserve"> calls for mass withdrawal from ICC</w:t>
      </w:r>
    </w:p>
    <w:p w:rsidR="002711F6" w:rsidRPr="00F96446" w:rsidRDefault="00F96446" w:rsidP="00F964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446">
        <w:rPr>
          <w:rFonts w:ascii="Times New Roman" w:hAnsi="Times New Roman" w:cs="Times New Roman"/>
          <w:sz w:val="24"/>
          <w:szCs w:val="24"/>
        </w:rPr>
        <w:t>March 19, 2018</w:t>
      </w:r>
    </w:p>
    <w:p w:rsidR="00F96446" w:rsidRPr="00F96446" w:rsidRDefault="00F96446" w:rsidP="00F964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446">
        <w:rPr>
          <w:rFonts w:ascii="Times New Roman" w:hAnsi="Times New Roman" w:cs="Times New Roman"/>
          <w:sz w:val="24"/>
          <w:szCs w:val="24"/>
        </w:rPr>
        <w:t>Reuters</w:t>
      </w:r>
    </w:p>
    <w:p w:rsidR="00F96446" w:rsidRPr="00F96446" w:rsidRDefault="00F96446" w:rsidP="00F964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F9644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https://uk.reuters.com/article/uk-philippines-duterte-icc/philippines-duterte-calls-for-mass-withdrawal-from-icc-idUKKBN1GU0ID</w:t>
        </w:r>
      </w:hyperlink>
    </w:p>
    <w:p w:rsidR="00F96446" w:rsidRDefault="00F96446" w:rsidP="00F96446">
      <w:pPr>
        <w:rPr>
          <w:rFonts w:ascii="Times New Roman" w:hAnsi="Times New Roman" w:cs="Times New Roman"/>
          <w:sz w:val="24"/>
          <w:szCs w:val="24"/>
        </w:rPr>
      </w:pPr>
    </w:p>
    <w:p w:rsidR="00F96446" w:rsidRPr="00F96446" w:rsidRDefault="00F96446" w:rsidP="00F96446">
      <w:pPr>
        <w:rPr>
          <w:rFonts w:ascii="Times New Roman" w:hAnsi="Times New Roman" w:cs="Times New Roman"/>
          <w:sz w:val="24"/>
          <w:szCs w:val="24"/>
        </w:rPr>
      </w:pPr>
      <w:r w:rsidRPr="00F96446">
        <w:rPr>
          <w:rFonts w:ascii="Times New Roman" w:hAnsi="Times New Roman" w:cs="Times New Roman"/>
          <w:sz w:val="24"/>
          <w:szCs w:val="24"/>
        </w:rPr>
        <w:t xml:space="preserve">Philippines President Rodrigo </w:t>
      </w:r>
      <w:proofErr w:type="spellStart"/>
      <w:r w:rsidRPr="00F96446">
        <w:rPr>
          <w:rFonts w:ascii="Times New Roman" w:hAnsi="Times New Roman" w:cs="Times New Roman"/>
          <w:sz w:val="24"/>
          <w:szCs w:val="24"/>
        </w:rPr>
        <w:t>Duterte</w:t>
      </w:r>
      <w:proofErr w:type="spellEnd"/>
      <w:r w:rsidRPr="00F96446">
        <w:rPr>
          <w:rFonts w:ascii="Times New Roman" w:hAnsi="Times New Roman" w:cs="Times New Roman"/>
          <w:sz w:val="24"/>
          <w:szCs w:val="24"/>
        </w:rPr>
        <w:t xml:space="preserve"> on Sunday called for other signatories of the Rome Statute that established the International Criminal Court (ICC) to join his country in withdrawing from the treaty.</w:t>
      </w:r>
    </w:p>
    <w:p w:rsidR="00F96446" w:rsidRPr="00F96446" w:rsidRDefault="00F96446" w:rsidP="00F96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6446">
        <w:rPr>
          <w:rFonts w:ascii="Times New Roman" w:eastAsia="Times New Roman" w:hAnsi="Times New Roman" w:cs="Times New Roman"/>
          <w:sz w:val="24"/>
          <w:szCs w:val="24"/>
        </w:rPr>
        <w:t>Duterte’s</w:t>
      </w:r>
      <w:proofErr w:type="spellEnd"/>
      <w:r w:rsidRPr="00F96446">
        <w:rPr>
          <w:rFonts w:ascii="Times New Roman" w:eastAsia="Times New Roman" w:hAnsi="Times New Roman" w:cs="Times New Roman"/>
          <w:sz w:val="24"/>
          <w:szCs w:val="24"/>
        </w:rPr>
        <w:t xml:space="preserve"> comments during a speech to graduating cadets at the Philippine Military Academy in northern Philippines comes after ICC prosecutors last month opened a preliminary examination into the president’s “war on drugs”, which has led to the death of thousands since it began in July 2016. </w:t>
      </w:r>
    </w:p>
    <w:p w:rsidR="00F96446" w:rsidRPr="00F96446" w:rsidRDefault="00F96446" w:rsidP="00F96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446">
        <w:rPr>
          <w:rFonts w:ascii="Times New Roman" w:eastAsia="Times New Roman" w:hAnsi="Times New Roman" w:cs="Times New Roman"/>
          <w:sz w:val="24"/>
          <w:szCs w:val="24"/>
        </w:rPr>
        <w:t xml:space="preserve">The Southeast Asian nation last week notified the United Nations secretary-general of its decision to withdraw from the ICC because of what the outspoken Philippine leader called “outrageous” attacks by U.N. officials and violations of due process. </w:t>
      </w:r>
    </w:p>
    <w:p w:rsidR="00F96446" w:rsidRPr="00F96446" w:rsidRDefault="00F96446" w:rsidP="00F96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446">
        <w:rPr>
          <w:rFonts w:ascii="Times New Roman" w:eastAsia="Times New Roman" w:hAnsi="Times New Roman" w:cs="Times New Roman"/>
          <w:sz w:val="24"/>
          <w:szCs w:val="24"/>
        </w:rPr>
        <w:t xml:space="preserve">“I will convince everybody now under the treaty to get out, get out,” </w:t>
      </w:r>
      <w:proofErr w:type="spellStart"/>
      <w:r w:rsidRPr="00F96446">
        <w:rPr>
          <w:rFonts w:ascii="Times New Roman" w:eastAsia="Times New Roman" w:hAnsi="Times New Roman" w:cs="Times New Roman"/>
          <w:sz w:val="24"/>
          <w:szCs w:val="24"/>
        </w:rPr>
        <w:t>Duterte</w:t>
      </w:r>
      <w:proofErr w:type="spellEnd"/>
      <w:r w:rsidRPr="00F96446">
        <w:rPr>
          <w:rFonts w:ascii="Times New Roman" w:eastAsia="Times New Roman" w:hAnsi="Times New Roman" w:cs="Times New Roman"/>
          <w:sz w:val="24"/>
          <w:szCs w:val="24"/>
        </w:rPr>
        <w:t xml:space="preserve"> said. “It is not a document that was prepared by anybody, it’s EU-sponsored.” </w:t>
      </w:r>
    </w:p>
    <w:p w:rsidR="00F96446" w:rsidRPr="00F96446" w:rsidRDefault="00F96446" w:rsidP="00F96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446">
        <w:rPr>
          <w:rFonts w:ascii="Times New Roman" w:eastAsia="Times New Roman" w:hAnsi="Times New Roman" w:cs="Times New Roman"/>
          <w:sz w:val="24"/>
          <w:szCs w:val="24"/>
        </w:rPr>
        <w:t xml:space="preserve">About 4,000 Filipinos have been killed by police in the past 19 months in a brutal crackdown that has alarmed the international community. Activists believe the death toll is far higher. </w:t>
      </w:r>
    </w:p>
    <w:p w:rsidR="00F96446" w:rsidRPr="00F96446" w:rsidRDefault="00F96446" w:rsidP="00F96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446">
        <w:rPr>
          <w:rFonts w:ascii="Times New Roman" w:eastAsia="Times New Roman" w:hAnsi="Times New Roman" w:cs="Times New Roman"/>
          <w:sz w:val="24"/>
          <w:szCs w:val="24"/>
        </w:rPr>
        <w:t xml:space="preserve">Police say those thousands of deaths were during legitimate anti-drugs operations in which the suspects had violently resisted arrest. </w:t>
      </w:r>
    </w:p>
    <w:p w:rsidR="00F96446" w:rsidRPr="00F96446" w:rsidRDefault="00F96446" w:rsidP="00F96446">
      <w:pPr>
        <w:rPr>
          <w:rFonts w:ascii="Times New Roman" w:hAnsi="Times New Roman" w:cs="Times New Roman"/>
          <w:sz w:val="24"/>
          <w:szCs w:val="24"/>
        </w:rPr>
      </w:pPr>
    </w:p>
    <w:sectPr w:rsidR="00F96446" w:rsidRPr="00F96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446"/>
    <w:rsid w:val="00AE203F"/>
    <w:rsid w:val="00BF2241"/>
    <w:rsid w:val="00F9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F0506"/>
  <w15:chartTrackingRefBased/>
  <w15:docId w15:val="{98900D81-382D-4556-99D9-F5B02846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964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64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F964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7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k.reuters.com/article/uk-philippines-duterte-icc/philippines-duterte-calls-for-mass-withdrawal-from-icc-idUKKBN1GU0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2018-03-19T13:42:00Z</dcterms:created>
  <dcterms:modified xsi:type="dcterms:W3CDTF">2018-03-19T13:44:00Z</dcterms:modified>
</cp:coreProperties>
</file>