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E8" w:rsidRPr="00093AE8" w:rsidRDefault="00093AE8" w:rsidP="00093AE8">
      <w:pPr>
        <w:shd w:val="clear" w:color="auto" w:fill="FFFFFF"/>
        <w:spacing w:after="96" w:line="945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093AE8">
        <w:rPr>
          <w:rFonts w:eastAsia="Times New Roman" w:cs="Times New Roman"/>
          <w:bCs/>
          <w:kern w:val="36"/>
          <w:sz w:val="40"/>
          <w:szCs w:val="40"/>
        </w:rPr>
        <w:t>Netherlands asks Israel to clarify confiscation of PA minister's travel pass</w:t>
      </w:r>
    </w:p>
    <w:bookmarkEnd w:id="0"/>
    <w:p w:rsidR="00093AE8" w:rsidRPr="00093AE8" w:rsidRDefault="00093AE8" w:rsidP="00093AE8">
      <w:pPr>
        <w:spacing w:after="0" w:line="240" w:lineRule="auto"/>
        <w:rPr>
          <w:rStyle w:val="metatext"/>
          <w:rFonts w:cs="Times New Roman"/>
          <w:szCs w:val="24"/>
          <w:bdr w:val="none" w:sz="0" w:space="0" w:color="auto" w:frame="1"/>
          <w:shd w:val="clear" w:color="auto" w:fill="FFFFFF"/>
        </w:rPr>
      </w:pPr>
      <w:r w:rsidRPr="00093AE8">
        <w:rPr>
          <w:rStyle w:val="metatext"/>
          <w:rFonts w:cs="Times New Roman"/>
          <w:szCs w:val="24"/>
          <w:bdr w:val="none" w:sz="0" w:space="0" w:color="auto" w:frame="1"/>
          <w:shd w:val="clear" w:color="auto" w:fill="FFFFFF"/>
        </w:rPr>
        <w:t>March 24, 2021</w:t>
      </w:r>
    </w:p>
    <w:p w:rsidR="002711F6" w:rsidRPr="00093AE8" w:rsidRDefault="00093AE8" w:rsidP="00093AE8">
      <w:pPr>
        <w:spacing w:after="0" w:line="240" w:lineRule="auto"/>
        <w:rPr>
          <w:rFonts w:cs="Times New Roman"/>
          <w:szCs w:val="24"/>
        </w:rPr>
      </w:pPr>
      <w:r w:rsidRPr="00093AE8">
        <w:rPr>
          <w:rStyle w:val="metatext"/>
          <w:rFonts w:cs="Times New Roman"/>
          <w:szCs w:val="24"/>
          <w:bdr w:val="none" w:sz="0" w:space="0" w:color="auto" w:frame="1"/>
          <w:shd w:val="clear" w:color="auto" w:fill="FFFFFF"/>
        </w:rPr>
        <w:t>By </w:t>
      </w:r>
      <w:r w:rsidRPr="00093AE8">
        <w:rPr>
          <w:rFonts w:cs="Times New Roman"/>
          <w:szCs w:val="24"/>
          <w:shd w:val="clear" w:color="auto" w:fill="FFFFFF"/>
        </w:rPr>
        <w:t> </w:t>
      </w:r>
      <w:proofErr w:type="spellStart"/>
      <w:r w:rsidRPr="00093AE8">
        <w:rPr>
          <w:rFonts w:cs="Times New Roman"/>
          <w:szCs w:val="24"/>
        </w:rPr>
        <w:fldChar w:fldCharType="begin"/>
      </w:r>
      <w:r w:rsidRPr="00093AE8">
        <w:rPr>
          <w:rFonts w:cs="Times New Roman"/>
          <w:szCs w:val="24"/>
        </w:rPr>
        <w:instrText xml:space="preserve"> HYPERLINK "https://www.israelhayom.com/writer/shahar-klaiman/" </w:instrText>
      </w:r>
      <w:r w:rsidRPr="00093AE8">
        <w:rPr>
          <w:rFonts w:cs="Times New Roman"/>
          <w:szCs w:val="24"/>
        </w:rPr>
        <w:fldChar w:fldCharType="separate"/>
      </w:r>
      <w:r w:rsidRPr="00093AE8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Shahar</w:t>
      </w:r>
      <w:proofErr w:type="spellEnd"/>
      <w:r w:rsidRPr="00093AE8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93AE8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Klaiman</w:t>
      </w:r>
      <w:proofErr w:type="spellEnd"/>
      <w:r w:rsidRPr="00093AE8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 </w:t>
      </w:r>
      <w:r w:rsidRPr="00093AE8">
        <w:rPr>
          <w:rFonts w:cs="Times New Roman"/>
          <w:szCs w:val="24"/>
        </w:rPr>
        <w:fldChar w:fldCharType="end"/>
      </w:r>
      <w:hyperlink r:id="rId4" w:history="1">
        <w:r w:rsidRPr="00093AE8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, News Agencies </w:t>
        </w:r>
      </w:hyperlink>
      <w:hyperlink r:id="rId5" w:history="1">
        <w:r w:rsidRPr="00093AE8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and ILH Staff</w:t>
        </w:r>
      </w:hyperlink>
    </w:p>
    <w:p w:rsidR="00093AE8" w:rsidRPr="00093AE8" w:rsidRDefault="00093AE8" w:rsidP="00093AE8">
      <w:pPr>
        <w:spacing w:after="0" w:line="240" w:lineRule="auto"/>
        <w:rPr>
          <w:rFonts w:cs="Times New Roman"/>
          <w:szCs w:val="24"/>
        </w:rPr>
      </w:pPr>
      <w:r w:rsidRPr="00093AE8">
        <w:rPr>
          <w:rFonts w:cs="Times New Roman"/>
          <w:szCs w:val="24"/>
        </w:rPr>
        <w:t xml:space="preserve">Israel </w:t>
      </w:r>
      <w:proofErr w:type="spellStart"/>
      <w:r w:rsidRPr="00093AE8">
        <w:rPr>
          <w:rFonts w:cs="Times New Roman"/>
          <w:szCs w:val="24"/>
        </w:rPr>
        <w:t>Hayom</w:t>
      </w:r>
      <w:proofErr w:type="spellEnd"/>
    </w:p>
    <w:p w:rsidR="00093AE8" w:rsidRPr="00093AE8" w:rsidRDefault="00093AE8" w:rsidP="00093AE8">
      <w:pPr>
        <w:spacing w:after="0" w:line="240" w:lineRule="auto"/>
        <w:rPr>
          <w:rFonts w:cs="Times New Roman"/>
          <w:szCs w:val="24"/>
        </w:rPr>
      </w:pPr>
      <w:hyperlink r:id="rId6" w:history="1">
        <w:r w:rsidRPr="00093AE8">
          <w:rPr>
            <w:rStyle w:val="Hyperlink"/>
            <w:rFonts w:cs="Times New Roman"/>
            <w:color w:val="auto"/>
            <w:szCs w:val="24"/>
          </w:rPr>
          <w:t>https://www.israelhayom.com/2021/03/24/netherlands-asks-israel-to-clarify-confiscation-of-pa-ministers-travel-pass/</w:t>
        </w:r>
      </w:hyperlink>
    </w:p>
    <w:p w:rsid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 xml:space="preserve">The Netherlands said on Tuesday it had asked Israel to clarify the status of Palestinian Authority Foreign Minister </w:t>
      </w:r>
      <w:proofErr w:type="spellStart"/>
      <w:r w:rsidRPr="00093AE8">
        <w:t>Riyad</w:t>
      </w:r>
      <w:proofErr w:type="spellEnd"/>
      <w:r w:rsidRPr="00093AE8">
        <w:t xml:space="preserve"> al-Maliki after his travel credentials were revoked following a visit to the International Criminal Court in The Hague.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>A PA official said on Sunday that al-Maliki's VIP card, a pass granted by Israel to allow senior PA officials to move freely through border crossings, had been confiscated.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>"We have raised the matter with the [Israeli] embassy [and] informed them that, as a host country, the Netherlands is very invested in the fact that the ICC must be able to carry out its work without interference," a Dutch foreign ministry spokesman said.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93AE8">
        <w:t xml:space="preserve">ICC prosecutor </w:t>
      </w:r>
      <w:proofErr w:type="spellStart"/>
      <w:r w:rsidRPr="00093AE8">
        <w:t>Fatou</w:t>
      </w:r>
      <w:proofErr w:type="spellEnd"/>
      <w:r w:rsidRPr="00093AE8">
        <w:t xml:space="preserve"> </w:t>
      </w:r>
      <w:proofErr w:type="spellStart"/>
      <w:r w:rsidRPr="00093AE8">
        <w:t>Bensouda</w:t>
      </w:r>
      <w:proofErr w:type="spellEnd"/>
      <w:r w:rsidRPr="00093AE8">
        <w:t xml:space="preserve"> announced this month that she would </w:t>
      </w:r>
      <w:hyperlink r:id="rId7" w:history="1">
        <w:r w:rsidRPr="00093AE8">
          <w:rPr>
            <w:rStyle w:val="Hyperlink"/>
            <w:color w:val="auto"/>
            <w:u w:val="none"/>
            <w:bdr w:val="none" w:sz="0" w:space="0" w:color="auto" w:frame="1"/>
          </w:rPr>
          <w:t>investigate alleged Israeli war crimes in Judea and Samaria and Gaza</w:t>
        </w:r>
      </w:hyperlink>
      <w:r w:rsidRPr="00093AE8">
        <w:t>, after the court ruled that it had jurisdiction in the case.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 xml:space="preserve">Maliki met with </w:t>
      </w:r>
      <w:proofErr w:type="spellStart"/>
      <w:r w:rsidRPr="00093AE8">
        <w:t>Bensouda</w:t>
      </w:r>
      <w:proofErr w:type="spellEnd"/>
      <w:r w:rsidRPr="00093AE8">
        <w:t xml:space="preserve"> at the ICC last week to urge her to accelerate the investigation, his office said.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 xml:space="preserve">"We will not be subject to intimidation as we seek justice for victims of atrocity crimes committed in Palestine," said </w:t>
      </w:r>
      <w:proofErr w:type="spellStart"/>
      <w:r w:rsidRPr="00093AE8">
        <w:t>Rawan</w:t>
      </w:r>
      <w:proofErr w:type="spellEnd"/>
      <w:r w:rsidRPr="00093AE8">
        <w:t xml:space="preserve"> </w:t>
      </w:r>
      <w:proofErr w:type="spellStart"/>
      <w:r w:rsidRPr="00093AE8">
        <w:t>Sulaiman</w:t>
      </w:r>
      <w:proofErr w:type="spellEnd"/>
      <w:r w:rsidRPr="00093AE8">
        <w:t>, who serves as head of the Palestinian mission in the Netherlands and Palestinian representative to the ICC.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proofErr w:type="spellStart"/>
      <w:r w:rsidRPr="00093AE8">
        <w:t>Sulaiman</w:t>
      </w:r>
      <w:proofErr w:type="spellEnd"/>
      <w:r w:rsidRPr="00093AE8">
        <w:t xml:space="preserve"> called on ICC member states "to support the integrity, impartiality and independence of the ICC, particularly, in light of the threats it, and those cooperating with it, continue to face."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>Israel, which does not recognize the jurisdiction of the ICC, and the United States, which has not ratified its founding statute, have both denounced the war crimes investigation.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>The revocation of a PA official's VIP status is a step Israel has not taken for years. Israeli officials said the decision to revoke his status was a response to the PA's ICC lawsuit, as well as its ongoing attempts to smear Israel in other international organizations.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lastRenderedPageBreak/>
        <w:t>Since the Palestinian ICC case hopes, among other things, to hamper freedom of movement for Israeli officials, Israel has decided that Maliki – who is spearheading the legal proceedings – should no longer enjoy extra privileges at the border. He retains the same rights as any other Palestinian citizen, officials said.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093AE8">
        <w:t>Ahmed al-</w:t>
      </w:r>
      <w:proofErr w:type="spellStart"/>
      <w:r w:rsidRPr="00093AE8">
        <w:t>Deek</w:t>
      </w:r>
      <w:proofErr w:type="spellEnd"/>
      <w:r w:rsidRPr="00093AE8">
        <w:t>, an official at Maliki's office, said Israeli officers detained and questioned Maliki's aides for 90 minutes.</w:t>
      </w:r>
    </w:p>
    <w:p w:rsidR="00093AE8" w:rsidRPr="00093AE8" w:rsidRDefault="00093AE8" w:rsidP="00093AE8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proofErr w:type="spellStart"/>
      <w:r w:rsidRPr="00093AE8">
        <w:t>Deek</w:t>
      </w:r>
      <w:proofErr w:type="spellEnd"/>
      <w:r w:rsidRPr="00093AE8">
        <w:t xml:space="preserve"> said that the minister left the crossing without the card. It was not clear when it would be returned to him.</w:t>
      </w:r>
    </w:p>
    <w:p w:rsidR="00093AE8" w:rsidRPr="00093AE8" w:rsidRDefault="00093AE8">
      <w:pPr>
        <w:rPr>
          <w:rFonts w:cs="Times New Roman"/>
          <w:szCs w:val="24"/>
        </w:rPr>
      </w:pPr>
    </w:p>
    <w:sectPr w:rsidR="00093AE8" w:rsidRPr="0009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E8"/>
    <w:rsid w:val="00093AE8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18F9"/>
  <w15:chartTrackingRefBased/>
  <w15:docId w15:val="{7E2255F0-BBAF-4846-95BC-09CF046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93AE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text">
    <w:name w:val="meta_text"/>
    <w:basedOn w:val="DefaultParagraphFont"/>
    <w:rsid w:val="00093AE8"/>
  </w:style>
  <w:style w:type="character" w:styleId="Hyperlink">
    <w:name w:val="Hyperlink"/>
    <w:basedOn w:val="DefaultParagraphFont"/>
    <w:uiPriority w:val="99"/>
    <w:unhideWhenUsed/>
    <w:rsid w:val="00093A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3AE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raelhayom.com/opinions/the-gross-hypocrisy-of-the-ic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raelhayom.com/2021/03/24/netherlands-asks-israel-to-clarify-confiscation-of-pa-ministers-travel-pass/" TargetMode="External"/><Relationship Id="rId5" Type="http://schemas.openxmlformats.org/officeDocument/2006/relationships/hyperlink" Target="https://www.israelhayom.com/writer/ilh-staff/" TargetMode="External"/><Relationship Id="rId4" Type="http://schemas.openxmlformats.org/officeDocument/2006/relationships/hyperlink" Target="https://www.israelhayom.com/writer/news-agenci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2021-03-24T21:19:00Z</dcterms:created>
  <dcterms:modified xsi:type="dcterms:W3CDTF">2021-03-24T21:21:00Z</dcterms:modified>
</cp:coreProperties>
</file>