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91" w:rsidRPr="00E05A91" w:rsidRDefault="00E05A91" w:rsidP="00E05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E05A9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Stephane Dion Calls On UN </w:t>
      </w:r>
      <w:proofErr w:type="gramStart"/>
      <w:r w:rsidRPr="00E05A9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To</w:t>
      </w:r>
      <w:proofErr w:type="gramEnd"/>
      <w:r w:rsidRPr="00E05A9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Rethink Canad</w:t>
      </w:r>
      <w:bookmarkStart w:id="0" w:name="_GoBack"/>
      <w:bookmarkEnd w:id="0"/>
      <w:r w:rsidRPr="00E05A91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ian Professor's Appointment</w:t>
      </w:r>
    </w:p>
    <w:p w:rsidR="00E05A91" w:rsidRPr="00E05A91" w:rsidRDefault="00E05A91" w:rsidP="00E05A91">
      <w:pPr>
        <w:spacing w:after="0" w:line="240" w:lineRule="auto"/>
        <w:rPr>
          <w:rFonts w:ascii="Times New Roman" w:hAnsi="Times New Roman" w:cs="Times New Roman"/>
        </w:rPr>
      </w:pPr>
      <w:r w:rsidRPr="00E05A91">
        <w:rPr>
          <w:rFonts w:ascii="Times New Roman" w:hAnsi="Times New Roman" w:cs="Times New Roman"/>
        </w:rPr>
        <w:t>March 25, 2016</w:t>
      </w:r>
    </w:p>
    <w:p w:rsidR="00E42F21" w:rsidRPr="00E05A91" w:rsidRDefault="00E05A91" w:rsidP="00E05A91">
      <w:pPr>
        <w:spacing w:after="0" w:line="240" w:lineRule="auto"/>
        <w:rPr>
          <w:rFonts w:ascii="Times New Roman" w:hAnsi="Times New Roman" w:cs="Times New Roman"/>
        </w:rPr>
      </w:pPr>
      <w:r w:rsidRPr="00E05A91">
        <w:rPr>
          <w:rFonts w:ascii="Times New Roman" w:hAnsi="Times New Roman" w:cs="Times New Roman"/>
        </w:rPr>
        <w:t>By The Canada Press</w:t>
      </w:r>
    </w:p>
    <w:p w:rsidR="00E05A91" w:rsidRPr="00E05A91" w:rsidRDefault="00E05A91" w:rsidP="00E05A91">
      <w:pPr>
        <w:spacing w:after="0" w:line="240" w:lineRule="auto"/>
        <w:rPr>
          <w:rFonts w:ascii="Times New Roman" w:hAnsi="Times New Roman" w:cs="Times New Roman"/>
        </w:rPr>
      </w:pPr>
      <w:r w:rsidRPr="00E05A91">
        <w:rPr>
          <w:rFonts w:ascii="Times New Roman" w:hAnsi="Times New Roman" w:cs="Times New Roman"/>
        </w:rPr>
        <w:t>Huffington Post</w:t>
      </w:r>
    </w:p>
    <w:p w:rsidR="00E05A91" w:rsidRPr="00E05A91" w:rsidRDefault="00E05A91" w:rsidP="00E05A91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Pr="00E05A91">
          <w:rPr>
            <w:rStyle w:val="Hyperlink"/>
            <w:rFonts w:ascii="Times New Roman" w:hAnsi="Times New Roman" w:cs="Times New Roman"/>
            <w:color w:val="auto"/>
          </w:rPr>
          <w:t>http://www.huffingtonpost.ca/2016/03/25/stephane-dion-un-michael-lynk_n_9548864.html</w:t>
        </w:r>
      </w:hyperlink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>Canada's foreign affairs minister is questioning the appointment of a Canadian law professor to a key United Nations job.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Stephane Dion is calling on the UN Human Rights Council to review the appointment of Western University law professor Michael </w:t>
      </w: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t>Lynk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as its Special Rapporteur on human rights in Palestine.</w:t>
      </w:r>
    </w:p>
    <w:p w:rsidR="00E05A91" w:rsidRPr="00E05A91" w:rsidRDefault="00E05A91" w:rsidP="00E0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.75pt;height:.75pt" o:ole="">
            <v:imagedata r:id="rId5" o:title=""/>
          </v:shape>
          <w:control r:id="rId6" w:name="BA_safety_swf1_3" w:shapeid="_x0000_i1046"/>
        </w:object>
      </w:r>
      <w:r w:rsidRPr="00E05A91">
        <w:rPr>
          <w:rFonts w:ascii="Times New Roman" w:eastAsia="Times New Roman" w:hAnsi="Times New Roman" w:cs="Times New Roman"/>
          <w:sz w:val="24"/>
          <w:szCs w:val="24"/>
        </w:rPr>
        <w:t>Dion made his call in a tweet on Friday.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The message follows criticism by Jewish groups and the opposition who accused </w:t>
      </w: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t>Lynk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of having a long-held and public bias against Israel.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The Centre for Israel and Jewish Affairs issued a statement Thursday condemning </w:t>
      </w: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t>Lynk's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appointment, and Conservative MP Tony Clement echoed the group's sentiments.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Dion did not elaborate on Twitter, but the minister's office said he is concerned about past statements </w:t>
      </w: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t>Lynk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has made, noting that the Ontario professor would have applied on his own to be a UN Special Rapporteur.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>"They are not nominated by their states and anyone can apply directly to the UN; this candidate was not put forward by Canada and does not represent the views of this government," Dion's office said in an emailed statement.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>The statement also said Canada's UN ambassador made it clear the human rights council should appoint a "professional, neutral and credible" candidate.</w:t>
      </w:r>
    </w:p>
    <w:p w:rsidR="00E05A91" w:rsidRPr="00E05A91" w:rsidRDefault="00E05A91" w:rsidP="00E05A9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>"This candidate was not put forward by Canada and does not represent the views of this government."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t>Lynk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did not immediately respond to an email about Dion's concerns.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>He said on Thursday that he was aware of the controversy around his appointment but contended that his writings and views were being misrepresented.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>The professor declined further comment but said he would speak further once he had the chance to confer with the UN over the details of his new position.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lastRenderedPageBreak/>
        <w:t>Lynk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said he was delighted to be chosen for the role and would carry out his responsibilities impartially and in keeping with international law.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Clement called on Prime Minister Justin Trudeau to apply pressure against </w:t>
      </w: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t>Lynk's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selection by the president of the UN Human Rights Council.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He said in a statement that </w:t>
      </w:r>
      <w:proofErr w:type="spellStart"/>
      <w:r w:rsidRPr="00E05A91">
        <w:rPr>
          <w:rFonts w:ascii="Times New Roman" w:eastAsia="Times New Roman" w:hAnsi="Times New Roman" w:cs="Times New Roman"/>
          <w:sz w:val="24"/>
          <w:szCs w:val="24"/>
        </w:rPr>
        <w:t>Lynk</w:t>
      </w:r>
      <w:proofErr w:type="spellEnd"/>
      <w:r w:rsidRPr="00E05A91">
        <w:rPr>
          <w:rFonts w:ascii="Times New Roman" w:eastAsia="Times New Roman" w:hAnsi="Times New Roman" w:cs="Times New Roman"/>
          <w:sz w:val="24"/>
          <w:szCs w:val="24"/>
        </w:rPr>
        <w:t xml:space="preserve"> has called for the prosecution of Israel for war crimes.</w:t>
      </w:r>
    </w:p>
    <w:p w:rsidR="00E05A91" w:rsidRPr="00E05A91" w:rsidRDefault="00E05A91" w:rsidP="00E05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A91">
        <w:rPr>
          <w:rFonts w:ascii="Times New Roman" w:eastAsia="Times New Roman" w:hAnsi="Times New Roman" w:cs="Times New Roman"/>
          <w:sz w:val="24"/>
          <w:szCs w:val="24"/>
        </w:rPr>
        <w:t>The UN's website says a special rapporteur's job is to examine and report back on the human rights situation in a specific country or a specific human rights theme. The position is honorary and the appointees are not paid or UN staff.</w:t>
      </w:r>
    </w:p>
    <w:p w:rsidR="00E05A91" w:rsidRPr="00E05A91" w:rsidRDefault="00E05A91">
      <w:pPr>
        <w:rPr>
          <w:rFonts w:ascii="Times New Roman" w:hAnsi="Times New Roman" w:cs="Times New Roman"/>
        </w:rPr>
      </w:pPr>
    </w:p>
    <w:p w:rsidR="00E05A91" w:rsidRPr="00E05A91" w:rsidRDefault="00E05A91">
      <w:pPr>
        <w:rPr>
          <w:rFonts w:ascii="Times New Roman" w:hAnsi="Times New Roman" w:cs="Times New Roman"/>
        </w:rPr>
      </w:pPr>
    </w:p>
    <w:p w:rsidR="00E05A91" w:rsidRPr="00E05A91" w:rsidRDefault="00E05A91">
      <w:pPr>
        <w:rPr>
          <w:rFonts w:ascii="Times New Roman" w:hAnsi="Times New Roman" w:cs="Times New Roman"/>
        </w:rPr>
      </w:pPr>
    </w:p>
    <w:sectPr w:rsidR="00E05A91" w:rsidRPr="00E0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91"/>
    <w:rsid w:val="00E05A91"/>
    <w:rsid w:val="00E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689AE-D008-488F-AA40-931F675B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5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5A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">
    <w:name w:val="quote"/>
    <w:basedOn w:val="DefaultParagraphFont"/>
    <w:rsid w:val="00E05A91"/>
  </w:style>
  <w:style w:type="character" w:styleId="Emphasis">
    <w:name w:val="Emphasis"/>
    <w:basedOn w:val="DefaultParagraphFont"/>
    <w:uiPriority w:val="20"/>
    <w:qFormat/>
    <w:rsid w:val="00E05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3" w:color="999999"/>
                    <w:right w:val="none" w:sz="0" w:space="0" w:color="auto"/>
                  </w:divBdr>
                </w:div>
                <w:div w:id="18310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6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www.huffingtonpost.ca/2016/03/25/stephane-dion-un-michael-lynk_n_9548864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2016-03-28T15:35:00Z</dcterms:created>
  <dcterms:modified xsi:type="dcterms:W3CDTF">2016-03-28T15:38:00Z</dcterms:modified>
</cp:coreProperties>
</file>