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61" w:rsidRPr="00233BC7" w:rsidRDefault="00644E61" w:rsidP="00644E61">
      <w:pPr>
        <w:shd w:val="clear" w:color="auto" w:fill="FFFFFF"/>
        <w:spacing w:before="24" w:after="24" w:line="288" w:lineRule="atLeast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233BC7">
        <w:rPr>
          <w:rFonts w:eastAsia="Times New Roman" w:cs="Times New Roman"/>
          <w:bCs/>
          <w:kern w:val="36"/>
          <w:sz w:val="40"/>
          <w:szCs w:val="40"/>
        </w:rPr>
        <w:t xml:space="preserve">PA Foreign Minister </w:t>
      </w:r>
      <w:proofErr w:type="spellStart"/>
      <w:r w:rsidRPr="00233BC7">
        <w:rPr>
          <w:rStyle w:val="Strong"/>
          <w:rFonts w:cs="Times New Roman"/>
          <w:b w:val="0"/>
          <w:sz w:val="40"/>
          <w:szCs w:val="40"/>
        </w:rPr>
        <w:t>Riyad</w:t>
      </w:r>
      <w:proofErr w:type="spellEnd"/>
      <w:r w:rsidRPr="00233BC7">
        <w:rPr>
          <w:rStyle w:val="Strong"/>
          <w:rFonts w:cs="Times New Roman"/>
          <w:b w:val="0"/>
          <w:sz w:val="40"/>
          <w:szCs w:val="40"/>
        </w:rPr>
        <w:t xml:space="preserve"> Al-</w:t>
      </w:r>
      <w:proofErr w:type="spellStart"/>
      <w:r w:rsidRPr="00233BC7">
        <w:rPr>
          <w:rStyle w:val="Strong"/>
          <w:rFonts w:cs="Times New Roman"/>
          <w:b w:val="0"/>
          <w:sz w:val="40"/>
          <w:szCs w:val="40"/>
        </w:rPr>
        <w:t>Malki</w:t>
      </w:r>
      <w:proofErr w:type="spellEnd"/>
      <w:r w:rsidRPr="00233BC7">
        <w:rPr>
          <w:rStyle w:val="Strong"/>
          <w:rFonts w:cs="Times New Roman"/>
          <w:b w:val="0"/>
          <w:sz w:val="40"/>
          <w:szCs w:val="40"/>
        </w:rPr>
        <w:t xml:space="preserve"> on Opening of ICC Investigation of Israel</w:t>
      </w:r>
    </w:p>
    <w:bookmarkEnd w:id="0"/>
    <w:p w:rsidR="00644E61" w:rsidRPr="00233BC7" w:rsidRDefault="00644E61" w:rsidP="00644E61">
      <w:pPr>
        <w:shd w:val="clear" w:color="auto" w:fill="FFFFFF"/>
        <w:spacing w:before="24" w:after="24" w:line="288" w:lineRule="atLeast"/>
        <w:outlineLvl w:val="0"/>
        <w:rPr>
          <w:rFonts w:eastAsia="Times New Roman" w:cs="Times New Roman"/>
          <w:bCs/>
          <w:kern w:val="36"/>
          <w:szCs w:val="24"/>
        </w:rPr>
      </w:pPr>
    </w:p>
    <w:p w:rsidR="00644E61" w:rsidRPr="00644E61" w:rsidRDefault="00644E61" w:rsidP="00644E61">
      <w:pPr>
        <w:shd w:val="clear" w:color="auto" w:fill="FFFFFF"/>
        <w:spacing w:before="24" w:after="24" w:line="288" w:lineRule="atLeast"/>
        <w:outlineLvl w:val="0"/>
        <w:rPr>
          <w:rFonts w:eastAsia="Times New Roman" w:cs="Times New Roman"/>
          <w:bCs/>
          <w:kern w:val="36"/>
          <w:szCs w:val="24"/>
        </w:rPr>
      </w:pPr>
      <w:r w:rsidRPr="00233BC7">
        <w:rPr>
          <w:rFonts w:eastAsia="Times New Roman" w:cs="Times New Roman"/>
          <w:bCs/>
          <w:kern w:val="36"/>
          <w:szCs w:val="24"/>
        </w:rPr>
        <w:t>Translation available in “</w:t>
      </w:r>
      <w:r w:rsidRPr="00644E61">
        <w:rPr>
          <w:rFonts w:eastAsia="Times New Roman" w:cs="Times New Roman"/>
          <w:bCs/>
          <w:kern w:val="36"/>
          <w:szCs w:val="24"/>
        </w:rPr>
        <w:t>ICC prosecutor gave PA advance notice but asked to “keep secret” her ‎decision to open an investigation ‎</w:t>
      </w:r>
    </w:p>
    <w:p w:rsidR="00644E61" w:rsidRPr="00233BC7" w:rsidRDefault="00644E61" w:rsidP="00644E61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  <w:r w:rsidRPr="00233BC7">
        <w:rPr>
          <w:rFonts w:eastAsia="Times New Roman" w:cs="Times New Roman"/>
          <w:iCs/>
          <w:szCs w:val="24"/>
        </w:rPr>
        <w:t>March 10, 2021</w:t>
      </w:r>
    </w:p>
    <w:p w:rsidR="00644E61" w:rsidRPr="00233BC7" w:rsidRDefault="00644E61" w:rsidP="00644E61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  <w:r w:rsidRPr="00233BC7">
        <w:rPr>
          <w:rFonts w:eastAsia="Times New Roman" w:cs="Times New Roman"/>
          <w:iCs/>
          <w:szCs w:val="24"/>
        </w:rPr>
        <w:t xml:space="preserve">By </w:t>
      </w:r>
      <w:r w:rsidRPr="00644E61">
        <w:rPr>
          <w:rFonts w:eastAsia="Times New Roman" w:cs="Times New Roman"/>
          <w:iCs/>
          <w:szCs w:val="24"/>
        </w:rPr>
        <w:t>Maurice Hirsch</w:t>
      </w:r>
    </w:p>
    <w:p w:rsidR="00644E61" w:rsidRDefault="00644E61" w:rsidP="00644E61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  <w:r w:rsidRPr="00233BC7">
        <w:rPr>
          <w:rFonts w:eastAsia="Times New Roman" w:cs="Times New Roman"/>
          <w:iCs/>
          <w:szCs w:val="24"/>
        </w:rPr>
        <w:t>Palestinian Media Watch</w:t>
      </w:r>
    </w:p>
    <w:p w:rsidR="00233BC7" w:rsidRPr="00233BC7" w:rsidRDefault="00233BC7" w:rsidP="00644E61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  <w:hyperlink r:id="rId4" w:history="1">
        <w:r w:rsidRPr="001A5DB6">
          <w:rPr>
            <w:rStyle w:val="Hyperlink"/>
            <w:rFonts w:eastAsia="Times New Roman" w:cs="Times New Roman"/>
            <w:iCs/>
            <w:szCs w:val="24"/>
          </w:rPr>
          <w:t>https://palwatch.org/page/18644</w:t>
        </w:r>
      </w:hyperlink>
      <w:r>
        <w:rPr>
          <w:rFonts w:eastAsia="Times New Roman" w:cs="Times New Roman"/>
          <w:iCs/>
          <w:szCs w:val="24"/>
        </w:rPr>
        <w:t xml:space="preserve"> </w:t>
      </w:r>
    </w:p>
    <w:p w:rsidR="00644E61" w:rsidRPr="00233BC7" w:rsidRDefault="00644E61" w:rsidP="00644E61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</w:p>
    <w:p w:rsidR="00644E61" w:rsidRPr="00233BC7" w:rsidRDefault="00644E61" w:rsidP="00644E61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  <w:r w:rsidRPr="00233BC7">
        <w:rPr>
          <w:rStyle w:val="Strong"/>
          <w:rFonts w:cs="Times New Roman"/>
          <w:b w:val="0"/>
          <w:szCs w:val="24"/>
        </w:rPr>
        <w:t>Official PA TV host:</w:t>
      </w:r>
      <w:r w:rsidRPr="00233BC7">
        <w:rPr>
          <w:rFonts w:cs="Times New Roman"/>
          <w:szCs w:val="24"/>
        </w:rPr>
        <w:t> “Going back to the recent decision of [ICC] ‎General Prosecutor [</w:t>
      </w:r>
      <w:proofErr w:type="spellStart"/>
      <w:r w:rsidRPr="00233BC7">
        <w:rPr>
          <w:rFonts w:cs="Times New Roman"/>
          <w:szCs w:val="24"/>
        </w:rPr>
        <w:t>Fatou</w:t>
      </w:r>
      <w:proofErr w:type="spellEnd"/>
      <w:r w:rsidRPr="00233BC7">
        <w:rPr>
          <w:rFonts w:cs="Times New Roman"/>
          <w:szCs w:val="24"/>
        </w:rPr>
        <w:t xml:space="preserve"> </w:t>
      </w:r>
      <w:proofErr w:type="spellStart"/>
      <w:r w:rsidRPr="00233BC7">
        <w:rPr>
          <w:rFonts w:cs="Times New Roman"/>
          <w:szCs w:val="24"/>
        </w:rPr>
        <w:t>Bensouda</w:t>
      </w:r>
      <w:proofErr w:type="spellEnd"/>
      <w:r w:rsidRPr="00233BC7">
        <w:rPr>
          <w:rFonts w:cs="Times New Roman"/>
          <w:szCs w:val="24"/>
        </w:rPr>
        <w:t>], have you made contact with ‎her? …‎</w:t>
      </w:r>
    </w:p>
    <w:p w:rsidR="00644E61" w:rsidRPr="00233BC7" w:rsidRDefault="00644E61" w:rsidP="00644E61">
      <w:pPr>
        <w:pStyle w:val="NormalWeb"/>
      </w:pPr>
      <w:r w:rsidRPr="00233BC7">
        <w:rPr>
          <w:rStyle w:val="Strong"/>
          <w:b w:val="0"/>
        </w:rPr>
        <w:t xml:space="preserve">PA Minister of Foreign Affairs </w:t>
      </w:r>
      <w:proofErr w:type="spellStart"/>
      <w:r w:rsidRPr="00233BC7">
        <w:rPr>
          <w:rStyle w:val="Strong"/>
          <w:b w:val="0"/>
        </w:rPr>
        <w:t>Riyad</w:t>
      </w:r>
      <w:proofErr w:type="spellEnd"/>
      <w:r w:rsidRPr="00233BC7">
        <w:rPr>
          <w:rStyle w:val="Strong"/>
          <w:b w:val="0"/>
        </w:rPr>
        <w:t xml:space="preserve"> Al-</w:t>
      </w:r>
      <w:proofErr w:type="spellStart"/>
      <w:r w:rsidRPr="00233BC7">
        <w:rPr>
          <w:rStyle w:val="Strong"/>
          <w:b w:val="0"/>
        </w:rPr>
        <w:t>Malki</w:t>
      </w:r>
      <w:proofErr w:type="spellEnd"/>
      <w:r w:rsidRPr="00233BC7">
        <w:rPr>
          <w:rStyle w:val="Strong"/>
          <w:b w:val="0"/>
        </w:rPr>
        <w:t>: Yes, we are in ‎constant contact with her… and her office from the first moment ‎when we set foot in the ICC in 2014</w:t>
      </w:r>
      <w:r w:rsidRPr="00233BC7">
        <w:t>… [We’re in touch] directly or ‎indirectly, through the visits we are making, through the contact via our ‎delegation at The Hague, or through the periodical reports we are ‎submitting to the general prosecutor’s office. </w:t>
      </w:r>
      <w:r w:rsidRPr="00233BC7">
        <w:rPr>
          <w:rStyle w:val="Strong"/>
          <w:b w:val="0"/>
        </w:rPr>
        <w:t>We made contact before ‎the announcement</w:t>
      </w:r>
      <w:r w:rsidRPr="00233BC7">
        <w:t> [of the ICC investigation], </w:t>
      </w:r>
      <w:r w:rsidRPr="00233BC7">
        <w:rPr>
          <w:rStyle w:val="Strong"/>
          <w:b w:val="0"/>
        </w:rPr>
        <w:t>and we were informed a ‎number of hours before the announcement that there will be an ‎announcement. We knew about this, but they asked us to keep it ‎secret</w:t>
      </w:r>
      <w:r w:rsidRPr="00233BC7">
        <w:t xml:space="preserve">… We are currently seriously considering visiting The Hague and ‎meeting with the general prosecutor to discuss the following steps. ‎What can be expected from her? … What is required of us? What do ‎they expect from the government of the State of Palestine in this matter, ‎and when can we expect the arrival of the ICC’s first </w:t>
      </w:r>
      <w:proofErr w:type="gramStart"/>
      <w:r w:rsidRPr="00233BC7">
        <w:t>delegations  for</w:t>
      </w:r>
      <w:proofErr w:type="gramEnd"/>
      <w:r w:rsidRPr="00233BC7">
        <w:t xml:space="preserve"> ‎preparations ahead of beginning the investigation? …‎</w:t>
      </w:r>
    </w:p>
    <w:p w:rsidR="00644E61" w:rsidRPr="00233BC7" w:rsidRDefault="00644E61" w:rsidP="00644E61">
      <w:pPr>
        <w:pStyle w:val="NormalWeb"/>
      </w:pPr>
      <w:r w:rsidRPr="00233BC7">
        <w:rPr>
          <w:rStyle w:val="Strong"/>
          <w:b w:val="0"/>
        </w:rPr>
        <w:t>Official PA TV host:</w:t>
      </w:r>
      <w:r w:rsidRPr="00233BC7">
        <w:t> “But there has been no contact with you from the ‎general prosecutor’s office after this decision</w:t>
      </w:r>
      <w:proofErr w:type="gramStart"/>
      <w:r w:rsidRPr="00233BC7">
        <w:t>?”‎</w:t>
      </w:r>
      <w:proofErr w:type="gramEnd"/>
    </w:p>
    <w:p w:rsidR="00644E61" w:rsidRPr="00233BC7" w:rsidRDefault="00644E61" w:rsidP="00644E61">
      <w:pPr>
        <w:pStyle w:val="NormalWeb"/>
      </w:pPr>
      <w:proofErr w:type="spellStart"/>
      <w:r w:rsidRPr="00233BC7">
        <w:rPr>
          <w:rStyle w:val="Strong"/>
          <w:b w:val="0"/>
        </w:rPr>
        <w:t>Riyad</w:t>
      </w:r>
      <w:proofErr w:type="spellEnd"/>
      <w:r w:rsidRPr="00233BC7">
        <w:rPr>
          <w:rStyle w:val="Strong"/>
          <w:b w:val="0"/>
        </w:rPr>
        <w:t xml:space="preserve"> Al-</w:t>
      </w:r>
      <w:proofErr w:type="spellStart"/>
      <w:r w:rsidRPr="00233BC7">
        <w:rPr>
          <w:rStyle w:val="Strong"/>
          <w:b w:val="0"/>
        </w:rPr>
        <w:t>Malki</w:t>
      </w:r>
      <w:proofErr w:type="spellEnd"/>
      <w:r w:rsidRPr="00233BC7">
        <w:rPr>
          <w:rStyle w:val="Strong"/>
          <w:b w:val="0"/>
        </w:rPr>
        <w:t>:</w:t>
      </w:r>
      <w:r w:rsidRPr="00233BC7">
        <w:t> “There was, there was. Yes, contact has been made ‎between us and the general prosecutor’s office regarding the request ‎for a meeting...‎</w:t>
      </w:r>
    </w:p>
    <w:p w:rsidR="00644E61" w:rsidRPr="00233BC7" w:rsidRDefault="00644E61" w:rsidP="00644E61">
      <w:pPr>
        <w:pStyle w:val="NormalWeb"/>
      </w:pPr>
      <w:r w:rsidRPr="00233BC7">
        <w:rPr>
          <w:rStyle w:val="Strong"/>
          <w:b w:val="0"/>
        </w:rPr>
        <w:t>Host:</w:t>
      </w:r>
      <w:r w:rsidRPr="00233BC7">
        <w:t> “Is this visit expected to be soon</w:t>
      </w:r>
      <w:proofErr w:type="gramStart"/>
      <w:r w:rsidRPr="00233BC7">
        <w:t>?”‎</w:t>
      </w:r>
      <w:proofErr w:type="gramEnd"/>
    </w:p>
    <w:p w:rsidR="00644E61" w:rsidRPr="00233BC7" w:rsidRDefault="00644E61" w:rsidP="00644E61">
      <w:pPr>
        <w:pStyle w:val="NormalWeb"/>
      </w:pPr>
      <w:proofErr w:type="spellStart"/>
      <w:r w:rsidRPr="00233BC7">
        <w:rPr>
          <w:rStyle w:val="Strong"/>
          <w:b w:val="0"/>
        </w:rPr>
        <w:t>Riyad</w:t>
      </w:r>
      <w:proofErr w:type="spellEnd"/>
      <w:r w:rsidRPr="00233BC7">
        <w:rPr>
          <w:rStyle w:val="Strong"/>
          <w:b w:val="0"/>
        </w:rPr>
        <w:t xml:space="preserve"> Al-</w:t>
      </w:r>
      <w:proofErr w:type="spellStart"/>
      <w:r w:rsidRPr="00233BC7">
        <w:rPr>
          <w:rStyle w:val="Strong"/>
          <w:b w:val="0"/>
        </w:rPr>
        <w:t>Malki</w:t>
      </w:r>
      <w:proofErr w:type="spellEnd"/>
      <w:r w:rsidRPr="00233BC7">
        <w:rPr>
          <w:rStyle w:val="Strong"/>
          <w:b w:val="0"/>
        </w:rPr>
        <w:t>:</w:t>
      </w:r>
      <w:r w:rsidRPr="00233BC7">
        <w:t xml:space="preserve"> “It depends first of all on the steps taken in Holland ‎against the [Coronavirus] epidemic... Maybe the meeting will be ‎possible next week. Maybe it will be the following week or </w:t>
      </w:r>
      <w:proofErr w:type="gramStart"/>
      <w:r w:rsidRPr="00233BC7">
        <w:t>later.‎</w:t>
      </w:r>
      <w:proofErr w:type="gramEnd"/>
    </w:p>
    <w:p w:rsidR="00644E61" w:rsidRPr="00233BC7" w:rsidRDefault="00644E61" w:rsidP="00644E61">
      <w:pPr>
        <w:pStyle w:val="NormalWeb"/>
        <w:jc w:val="right"/>
      </w:pPr>
      <w:r w:rsidRPr="00233BC7">
        <w:t>[Official PA TV, </w:t>
      </w:r>
      <w:r w:rsidRPr="00233BC7">
        <w:rPr>
          <w:rStyle w:val="Emphasis"/>
        </w:rPr>
        <w:t>Topic of the Day</w:t>
      </w:r>
      <w:r w:rsidRPr="00233BC7">
        <w:t xml:space="preserve">, March 6, </w:t>
      </w:r>
      <w:proofErr w:type="gramStart"/>
      <w:r w:rsidRPr="00233BC7">
        <w:t>2021]‎</w:t>
      </w:r>
      <w:proofErr w:type="gramEnd"/>
    </w:p>
    <w:p w:rsidR="002711F6" w:rsidRPr="00233BC7" w:rsidRDefault="00233BC7">
      <w:pPr>
        <w:rPr>
          <w:rFonts w:cs="Times New Roman"/>
          <w:szCs w:val="24"/>
        </w:rPr>
      </w:pPr>
    </w:p>
    <w:sectPr w:rsidR="002711F6" w:rsidRPr="00233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61"/>
    <w:rsid w:val="00233BC7"/>
    <w:rsid w:val="00644E61"/>
    <w:rsid w:val="007733EE"/>
    <w:rsid w:val="00877E19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CA76"/>
  <w15:chartTrackingRefBased/>
  <w15:docId w15:val="{E7BE52C6-F1CD-4578-8AC7-C5627701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644E6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E6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44E61"/>
    <w:rPr>
      <w:b/>
      <w:bCs/>
    </w:rPr>
  </w:style>
  <w:style w:type="character" w:styleId="Emphasis">
    <w:name w:val="Emphasis"/>
    <w:basedOn w:val="DefaultParagraphFont"/>
    <w:uiPriority w:val="20"/>
    <w:qFormat/>
    <w:rsid w:val="00644E6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44E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33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lwatch.org/page/18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2021-03-10T22:35:00Z</dcterms:created>
  <dcterms:modified xsi:type="dcterms:W3CDTF">2021-03-10T22:57:00Z</dcterms:modified>
</cp:coreProperties>
</file>