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16" w:rsidRPr="007E6EF9" w:rsidRDefault="00FA06CD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 w:val="40"/>
          <w:szCs w:val="40"/>
        </w:rPr>
      </w:pPr>
      <w:r>
        <w:rPr>
          <w:rFonts w:cs="Times New Roman"/>
          <w:sz w:val="40"/>
          <w:szCs w:val="40"/>
        </w:rPr>
        <w:t>Palestinian National Council</w:t>
      </w:r>
      <w:bookmarkStart w:id="0" w:name="_GoBack"/>
      <w:bookmarkEnd w:id="0"/>
      <w:r w:rsidR="00D16B16" w:rsidRPr="007E6EF9">
        <w:rPr>
          <w:rFonts w:cs="Times New Roman"/>
          <w:sz w:val="40"/>
          <w:szCs w:val="40"/>
        </w:rPr>
        <w:t xml:space="preserve"> </w:t>
      </w:r>
      <w:r w:rsidR="00D16B16" w:rsidRPr="007E6EF9">
        <w:rPr>
          <w:rStyle w:val="Strong"/>
          <w:rFonts w:cs="Times New Roman"/>
          <w:b w:val="0"/>
          <w:sz w:val="40"/>
          <w:szCs w:val="40"/>
        </w:rPr>
        <w:t>on Opening of ICC Investigation of Israel</w:t>
      </w:r>
    </w:p>
    <w:p w:rsidR="00D16B16" w:rsidRPr="007E6EF9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</w:p>
    <w:p w:rsidR="00D16B16" w:rsidRPr="007E6EF9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</w:p>
    <w:p w:rsidR="00D16B16" w:rsidRPr="00644E61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  <w:r w:rsidRPr="007E6EF9">
        <w:rPr>
          <w:rFonts w:eastAsia="Times New Roman" w:cs="Times New Roman"/>
          <w:bCs/>
          <w:kern w:val="36"/>
          <w:szCs w:val="24"/>
        </w:rPr>
        <w:t>Translation available in “</w:t>
      </w:r>
      <w:r w:rsidRPr="00644E61">
        <w:rPr>
          <w:rFonts w:eastAsia="Times New Roman" w:cs="Times New Roman"/>
          <w:bCs/>
          <w:kern w:val="36"/>
          <w:szCs w:val="24"/>
        </w:rPr>
        <w:t>ICC prosecutor gave PA advance notice but asked to “keep secret” her ‎decision to open an investigation ‎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7E6EF9">
        <w:rPr>
          <w:rFonts w:eastAsia="Times New Roman" w:cs="Times New Roman"/>
          <w:iCs/>
          <w:szCs w:val="24"/>
        </w:rPr>
        <w:t>March 10, 2021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7E6EF9">
        <w:rPr>
          <w:rFonts w:eastAsia="Times New Roman" w:cs="Times New Roman"/>
          <w:iCs/>
          <w:szCs w:val="24"/>
        </w:rPr>
        <w:t xml:space="preserve">By </w:t>
      </w:r>
      <w:r w:rsidRPr="00644E61">
        <w:rPr>
          <w:rFonts w:eastAsia="Times New Roman" w:cs="Times New Roman"/>
          <w:iCs/>
          <w:szCs w:val="24"/>
        </w:rPr>
        <w:t>Maurice Hirsch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7E6EF9">
        <w:rPr>
          <w:rFonts w:eastAsia="Times New Roman" w:cs="Times New Roman"/>
          <w:iCs/>
          <w:szCs w:val="24"/>
        </w:rPr>
        <w:t>Palestinian Media Watch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hyperlink r:id="rId4" w:history="1">
        <w:r w:rsidRPr="007E6EF9">
          <w:rPr>
            <w:rStyle w:val="Hyperlink"/>
            <w:rFonts w:eastAsia="Times New Roman" w:cs="Times New Roman"/>
            <w:iCs/>
            <w:szCs w:val="24"/>
          </w:rPr>
          <w:t>https://palwatch.org/page/18644</w:t>
        </w:r>
      </w:hyperlink>
      <w:r w:rsidRPr="007E6EF9">
        <w:rPr>
          <w:rFonts w:eastAsia="Times New Roman" w:cs="Times New Roman"/>
          <w:iCs/>
          <w:szCs w:val="24"/>
        </w:rPr>
        <w:t xml:space="preserve"> 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r w:rsidRPr="00FA06CD">
        <w:rPr>
          <w:rStyle w:val="Strong"/>
          <w:b w:val="0"/>
          <w:color w:val="000000"/>
        </w:rPr>
        <w:t xml:space="preserve">Headline: “The International Criminal Court officially decides to launch an ‎investigation of war crimes that the Israeli occupation has committed in </w:t>
      </w:r>
      <w:proofErr w:type="gramStart"/>
      <w:r w:rsidRPr="00FA06CD">
        <w:rPr>
          <w:rStyle w:val="Strong"/>
          <w:b w:val="0"/>
          <w:color w:val="000000"/>
        </w:rPr>
        <w:t>Palestine”‎</w:t>
      </w:r>
      <w:proofErr w:type="gramEnd"/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proofErr w:type="gramStart"/>
      <w:r w:rsidRPr="00FA06CD">
        <w:rPr>
          <w:rStyle w:val="Strong"/>
          <w:b w:val="0"/>
          <w:color w:val="000000"/>
        </w:rPr>
        <w:t>‎“</w:t>
      </w:r>
      <w:proofErr w:type="gramEnd"/>
      <w:r w:rsidRPr="00FA06CD">
        <w:rPr>
          <w:rStyle w:val="Strong"/>
          <w:b w:val="0"/>
          <w:color w:val="000000"/>
        </w:rPr>
        <w:t>The [Palestinian] National Council (i.e., the legislative body of the PLO) said that ‎the announcement of International Criminal Court (ICC) Chief Prosecutor [</w:t>
      </w:r>
      <w:proofErr w:type="spellStart"/>
      <w:r w:rsidRPr="00FA06CD">
        <w:rPr>
          <w:rStyle w:val="Strong"/>
          <w:b w:val="0"/>
          <w:color w:val="000000"/>
        </w:rPr>
        <w:t>Fatou</w:t>
      </w:r>
      <w:proofErr w:type="spellEnd"/>
      <w:r w:rsidRPr="00FA06CD">
        <w:rPr>
          <w:rStyle w:val="Strong"/>
          <w:b w:val="0"/>
          <w:color w:val="000000"/>
        </w:rPr>
        <w:t xml:space="preserve"> ‎</w:t>
      </w:r>
      <w:proofErr w:type="spellStart"/>
      <w:r w:rsidRPr="00FA06CD">
        <w:rPr>
          <w:rStyle w:val="Strong"/>
          <w:b w:val="0"/>
          <w:color w:val="000000"/>
        </w:rPr>
        <w:t>Bensouda</w:t>
      </w:r>
      <w:proofErr w:type="spellEnd"/>
      <w:r w:rsidRPr="00FA06CD">
        <w:rPr>
          <w:rStyle w:val="Strong"/>
          <w:b w:val="0"/>
          <w:color w:val="000000"/>
        </w:rPr>
        <w:t xml:space="preserve"> on launching an investigation against Israel] is the beginning of justice ‎being done for our people and its Martyrs, prisoners, and detainees.‎</w:t>
      </w:r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r w:rsidRPr="00FA06CD">
        <w:rPr>
          <w:rStyle w:val="Strong"/>
          <w:b w:val="0"/>
          <w:color w:val="000000"/>
        </w:rPr>
        <w:t>The council added in a statement yesterday [March 3, 2021,] that this decision ‎constitutes a significant stage on the path to demanding an accounting from Israel ‎on the legal and international level, and a magnificent victory of Palestinian ‎diplomacy. It expressed hope that this will deter the occupation from continuing its ‎crimes and terror…‎</w:t>
      </w:r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r w:rsidRPr="00FA06CD">
        <w:rPr>
          <w:rStyle w:val="Strong"/>
          <w:b w:val="0"/>
          <w:color w:val="000000"/>
        </w:rPr>
        <w:t>The council concluded by saying that the time has come to demand an accounting, ‎to try, and to punish the perpetrators among the Israeli political leaders and military ‎commanders, and the Israeli settler terror organizations such as the ‘Price Tag,’ ‎</w:t>
      </w:r>
      <w:proofErr w:type="gramStart"/>
      <w:r w:rsidRPr="00FA06CD">
        <w:rPr>
          <w:rStyle w:val="Strong"/>
          <w:b w:val="0"/>
          <w:color w:val="000000"/>
        </w:rPr>
        <w:t>‎‘</w:t>
      </w:r>
      <w:proofErr w:type="gramEnd"/>
      <w:r w:rsidRPr="00FA06CD">
        <w:rPr>
          <w:rStyle w:val="Strong"/>
          <w:b w:val="0"/>
          <w:color w:val="000000"/>
        </w:rPr>
        <w:t>Hilltop Youth,’ and ‘</w:t>
      </w:r>
      <w:proofErr w:type="spellStart"/>
      <w:r w:rsidRPr="00FA06CD">
        <w:rPr>
          <w:rStyle w:val="Strong"/>
          <w:b w:val="0"/>
          <w:color w:val="000000"/>
        </w:rPr>
        <w:t>HaShomer</w:t>
      </w:r>
      <w:proofErr w:type="spellEnd"/>
      <w:r w:rsidRPr="00FA06CD">
        <w:rPr>
          <w:rStyle w:val="Strong"/>
          <w:b w:val="0"/>
          <w:color w:val="000000"/>
        </w:rPr>
        <w:t xml:space="preserve"> </w:t>
      </w:r>
      <w:proofErr w:type="spellStart"/>
      <w:r w:rsidRPr="00FA06CD">
        <w:rPr>
          <w:rStyle w:val="Strong"/>
          <w:b w:val="0"/>
          <w:color w:val="000000"/>
        </w:rPr>
        <w:t>HaChadash</w:t>
      </w:r>
      <w:proofErr w:type="spellEnd"/>
      <w:r w:rsidRPr="00FA06CD">
        <w:rPr>
          <w:rStyle w:val="Strong"/>
          <w:b w:val="0"/>
          <w:color w:val="000000"/>
        </w:rPr>
        <w:t>’ organizations, which are committing ‎murders and terror, stealing the occupied Palestinian lands, burning Palestinian ‎farms, and terrorizing the defenseless citizens…‎</w:t>
      </w:r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r w:rsidRPr="00FA06CD">
        <w:rPr>
          <w:rStyle w:val="Strong"/>
          <w:b w:val="0"/>
          <w:color w:val="000000"/>
        </w:rPr>
        <w:t>The Fatah Movement welcomed the decision and congratulated our people for ‎reaching the day when Palestine is realizing its right by virtue of having joined the ‎</w:t>
      </w:r>
      <w:proofErr w:type="gramStart"/>
      <w:r w:rsidRPr="00FA06CD">
        <w:rPr>
          <w:rStyle w:val="Strong"/>
          <w:b w:val="0"/>
          <w:color w:val="000000"/>
        </w:rPr>
        <w:t>ICC.‎</w:t>
      </w:r>
      <w:proofErr w:type="gramEnd"/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r w:rsidRPr="00FA06CD">
        <w:rPr>
          <w:rStyle w:val="Strong"/>
          <w:b w:val="0"/>
          <w:color w:val="000000"/>
        </w:rPr>
        <w:t xml:space="preserve">Fatah Spokesman Jamal </w:t>
      </w:r>
      <w:proofErr w:type="spellStart"/>
      <w:r w:rsidRPr="00FA06CD">
        <w:rPr>
          <w:rStyle w:val="Strong"/>
          <w:b w:val="0"/>
          <w:color w:val="000000"/>
        </w:rPr>
        <w:t>Nazzal</w:t>
      </w:r>
      <w:proofErr w:type="spellEnd"/>
      <w:r w:rsidRPr="00FA06CD">
        <w:rPr>
          <w:rStyle w:val="Strong"/>
          <w:b w:val="0"/>
          <w:color w:val="000000"/>
        </w:rPr>
        <w:t xml:space="preserve"> thanked all the states that have supported the ‎Palestinian right, and the role played by the judges and Chief Prosecutor </w:t>
      </w:r>
      <w:proofErr w:type="spellStart"/>
      <w:r w:rsidRPr="00FA06CD">
        <w:rPr>
          <w:rStyle w:val="Strong"/>
          <w:b w:val="0"/>
          <w:color w:val="000000"/>
        </w:rPr>
        <w:t>Fatou</w:t>
      </w:r>
      <w:proofErr w:type="spellEnd"/>
      <w:r w:rsidRPr="00FA06CD">
        <w:rPr>
          <w:rStyle w:val="Strong"/>
          <w:b w:val="0"/>
          <w:color w:val="000000"/>
        </w:rPr>
        <w:t xml:space="preserve"> ‎</w:t>
      </w:r>
      <w:proofErr w:type="spellStart"/>
      <w:proofErr w:type="gramStart"/>
      <w:r w:rsidRPr="00FA06CD">
        <w:rPr>
          <w:rStyle w:val="Strong"/>
          <w:b w:val="0"/>
          <w:color w:val="000000"/>
        </w:rPr>
        <w:t>Bensouda</w:t>
      </w:r>
      <w:proofErr w:type="spellEnd"/>
      <w:r w:rsidRPr="00FA06CD">
        <w:rPr>
          <w:rStyle w:val="Strong"/>
          <w:b w:val="0"/>
          <w:color w:val="000000"/>
        </w:rPr>
        <w:t>.‎</w:t>
      </w:r>
      <w:proofErr w:type="gramEnd"/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r w:rsidRPr="00FA06CD">
        <w:rPr>
          <w:rStyle w:val="Strong"/>
          <w:b w:val="0"/>
          <w:color w:val="000000"/>
        </w:rPr>
        <w:t>He continued: ‘The fact that Palestine has reached this day is credited mainly to the ‎decision of [PA] President Mahmoud Abbas – who was supported by Fatah and the ‎leadership – to join the Rome Convention, which constitutes a condition for ‎membership in the ICC at The Hague.’‎</w:t>
      </w:r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  <w:proofErr w:type="spellStart"/>
      <w:r w:rsidRPr="00FA06CD">
        <w:rPr>
          <w:rStyle w:val="Strong"/>
          <w:b w:val="0"/>
          <w:color w:val="000000"/>
        </w:rPr>
        <w:t>Nazzal</w:t>
      </w:r>
      <w:proofErr w:type="spellEnd"/>
      <w:r w:rsidRPr="00FA06CD">
        <w:rPr>
          <w:rStyle w:val="Strong"/>
          <w:b w:val="0"/>
          <w:color w:val="000000"/>
        </w:rPr>
        <w:t xml:space="preserve"> said: ‘This decision increases the effectiveness, benefit, and credibility of ‎the path paved by the leadership with the support of Fatah in order to realize the ‎Palestinian right, in a way that was not dependent on the occupation’s agreement ‎or on a green light from any state in the world, </w:t>
      </w:r>
      <w:r w:rsidRPr="00FA06CD">
        <w:rPr>
          <w:rStyle w:val="Strong"/>
          <w:b w:val="0"/>
          <w:color w:val="000000"/>
        </w:rPr>
        <w:lastRenderedPageBreak/>
        <w:t>and in a way that proves that the ‎Palestinian decision making is independent, since this step was taken despite the ‎threats, the political and financial pressures, and the blockade.</w:t>
      </w:r>
      <w:proofErr w:type="gramStart"/>
      <w:r w:rsidRPr="00FA06CD">
        <w:rPr>
          <w:rStyle w:val="Strong"/>
          <w:b w:val="0"/>
          <w:color w:val="000000"/>
        </w:rPr>
        <w:t>’”‎</w:t>
      </w:r>
      <w:proofErr w:type="gramEnd"/>
    </w:p>
    <w:p w:rsidR="00FA06CD" w:rsidRPr="00FA06CD" w:rsidRDefault="00FA06CD" w:rsidP="00FA06CD">
      <w:pPr>
        <w:pStyle w:val="NormalWeb"/>
        <w:rPr>
          <w:rStyle w:val="Strong"/>
          <w:b w:val="0"/>
          <w:color w:val="000000"/>
        </w:rPr>
      </w:pPr>
    </w:p>
    <w:p w:rsidR="002711F6" w:rsidRPr="00FA06CD" w:rsidRDefault="00FA06CD" w:rsidP="00FA06CD">
      <w:pPr>
        <w:pStyle w:val="NormalWeb"/>
        <w:rPr>
          <w:b/>
        </w:rPr>
      </w:pPr>
      <w:r w:rsidRPr="00FA06CD">
        <w:rPr>
          <w:rStyle w:val="Strong"/>
          <w:b w:val="0"/>
          <w:color w:val="000000"/>
        </w:rPr>
        <w:t>[Official PA daily Al-Hayat Al-</w:t>
      </w:r>
      <w:proofErr w:type="spellStart"/>
      <w:r w:rsidRPr="00FA06CD">
        <w:rPr>
          <w:rStyle w:val="Strong"/>
          <w:b w:val="0"/>
          <w:color w:val="000000"/>
        </w:rPr>
        <w:t>Jadida</w:t>
      </w:r>
      <w:proofErr w:type="spellEnd"/>
      <w:r w:rsidRPr="00FA06CD">
        <w:rPr>
          <w:rStyle w:val="Strong"/>
          <w:b w:val="0"/>
          <w:color w:val="000000"/>
        </w:rPr>
        <w:t xml:space="preserve">, March 4, </w:t>
      </w:r>
      <w:proofErr w:type="gramStart"/>
      <w:r w:rsidRPr="00FA06CD">
        <w:rPr>
          <w:rStyle w:val="Strong"/>
          <w:b w:val="0"/>
          <w:color w:val="000000"/>
        </w:rPr>
        <w:t>2021]‎</w:t>
      </w:r>
      <w:proofErr w:type="gramEnd"/>
    </w:p>
    <w:sectPr w:rsidR="002711F6" w:rsidRPr="00FA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16"/>
    <w:rsid w:val="007733EE"/>
    <w:rsid w:val="007E6EF9"/>
    <w:rsid w:val="00877E19"/>
    <w:rsid w:val="00A86523"/>
    <w:rsid w:val="00AE203F"/>
    <w:rsid w:val="00BF2241"/>
    <w:rsid w:val="00D16B16"/>
    <w:rsid w:val="00FA06CD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2973"/>
  <w15:chartTrackingRefBased/>
  <w15:docId w15:val="{A38F2BEB-43FA-4507-B590-E2506FC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1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1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16B16"/>
    <w:rPr>
      <w:b/>
      <w:bCs/>
    </w:rPr>
  </w:style>
  <w:style w:type="paragraph" w:styleId="NormalWeb">
    <w:name w:val="Normal (Web)"/>
    <w:basedOn w:val="Normal"/>
    <w:uiPriority w:val="99"/>
    <w:unhideWhenUsed/>
    <w:rsid w:val="007E6E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7E6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604">
          <w:blockQuote w:val="1"/>
          <w:marLeft w:val="0"/>
          <w:marRight w:val="120"/>
          <w:marTop w:val="240"/>
          <w:marBottom w:val="240"/>
          <w:divBdr>
            <w:top w:val="none" w:sz="0" w:space="0" w:color="auto"/>
            <w:left w:val="single" w:sz="36" w:space="12" w:color="C0C0C0"/>
            <w:bottom w:val="none" w:sz="0" w:space="0" w:color="auto"/>
            <w:right w:val="none" w:sz="0" w:space="0" w:color="auto"/>
          </w:divBdr>
        </w:div>
        <w:div w:id="659042625">
          <w:blockQuote w:val="1"/>
          <w:marLeft w:val="0"/>
          <w:marRight w:val="120"/>
          <w:marTop w:val="240"/>
          <w:marBottom w:val="240"/>
          <w:divBdr>
            <w:top w:val="none" w:sz="0" w:space="0" w:color="auto"/>
            <w:left w:val="single" w:sz="36" w:space="12" w:color="C0C0C0"/>
            <w:bottom w:val="none" w:sz="0" w:space="0" w:color="auto"/>
            <w:right w:val="none" w:sz="0" w:space="0" w:color="auto"/>
          </w:divBdr>
        </w:div>
        <w:div w:id="852958656">
          <w:blockQuote w:val="1"/>
          <w:marLeft w:val="0"/>
          <w:marRight w:val="120"/>
          <w:marTop w:val="240"/>
          <w:marBottom w:val="240"/>
          <w:divBdr>
            <w:top w:val="none" w:sz="0" w:space="0" w:color="auto"/>
            <w:left w:val="single" w:sz="36" w:space="12" w:color="C0C0C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watch.org/page/18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2021-03-10T23:10:00Z</dcterms:created>
  <dcterms:modified xsi:type="dcterms:W3CDTF">2021-03-10T23:10:00Z</dcterms:modified>
</cp:coreProperties>
</file>