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C77AF2" w:rsidRDefault="00C77AF2">
      <w:pPr>
        <w:rPr>
          <w:rFonts w:cs="Times New Roman"/>
          <w:sz w:val="40"/>
          <w:szCs w:val="40"/>
        </w:rPr>
      </w:pPr>
      <w:bookmarkStart w:id="0" w:name="_GoBack"/>
      <w:r w:rsidRPr="00C77AF2">
        <w:rPr>
          <w:rFonts w:cs="Times New Roman"/>
          <w:sz w:val="40"/>
          <w:szCs w:val="40"/>
        </w:rPr>
        <w:t xml:space="preserve">U.N. rights boss wants allegations of crimes against </w:t>
      </w:r>
      <w:proofErr w:type="spellStart"/>
      <w:r w:rsidRPr="00C77AF2">
        <w:rPr>
          <w:rFonts w:cs="Times New Roman"/>
          <w:sz w:val="40"/>
          <w:szCs w:val="40"/>
        </w:rPr>
        <w:t>Rohingya</w:t>
      </w:r>
      <w:proofErr w:type="spellEnd"/>
      <w:r w:rsidRPr="00C77AF2">
        <w:rPr>
          <w:rFonts w:cs="Times New Roman"/>
          <w:sz w:val="40"/>
          <w:szCs w:val="40"/>
        </w:rPr>
        <w:t xml:space="preserve"> referred to ICC</w:t>
      </w:r>
    </w:p>
    <w:bookmarkEnd w:id="0"/>
    <w:p w:rsidR="00C77AF2" w:rsidRPr="00C77AF2" w:rsidRDefault="00C77AF2">
      <w:pPr>
        <w:rPr>
          <w:rFonts w:cs="Times New Roman"/>
          <w:szCs w:val="24"/>
        </w:rPr>
      </w:pPr>
      <w:r w:rsidRPr="00C77AF2">
        <w:rPr>
          <w:rFonts w:cs="Times New Roman"/>
          <w:szCs w:val="24"/>
        </w:rPr>
        <w:t>March 9, 2018</w:t>
      </w:r>
    </w:p>
    <w:p w:rsidR="00C77AF2" w:rsidRPr="00C77AF2" w:rsidRDefault="00C77AF2" w:rsidP="00C77AF2">
      <w:pPr>
        <w:shd w:val="clear" w:color="auto" w:fill="FFFFFF"/>
        <w:spacing w:after="0" w:line="240" w:lineRule="auto"/>
        <w:textAlignment w:val="baseline"/>
        <w:rPr>
          <w:rFonts w:eastAsia="Times New Roman" w:cs="Times New Roman"/>
          <w:szCs w:val="24"/>
          <w:bdr w:val="none" w:sz="0" w:space="0" w:color="auto" w:frame="1"/>
        </w:rPr>
      </w:pPr>
      <w:hyperlink r:id="rId5" w:tgtFrame="_blank" w:history="1">
        <w:r w:rsidRPr="00C77AF2">
          <w:rPr>
            <w:rFonts w:eastAsia="Times New Roman" w:cs="Times New Roman"/>
            <w:szCs w:val="24"/>
            <w:u w:val="single"/>
            <w:bdr w:val="none" w:sz="0" w:space="0" w:color="auto" w:frame="1"/>
          </w:rPr>
          <w:t xml:space="preserve">Stephanie </w:t>
        </w:r>
        <w:proofErr w:type="spellStart"/>
        <w:r w:rsidRPr="00C77AF2">
          <w:rPr>
            <w:rFonts w:eastAsia="Times New Roman" w:cs="Times New Roman"/>
            <w:szCs w:val="24"/>
            <w:u w:val="single"/>
            <w:bdr w:val="none" w:sz="0" w:space="0" w:color="auto" w:frame="1"/>
          </w:rPr>
          <w:t>Nebehay</w:t>
        </w:r>
        <w:proofErr w:type="spellEnd"/>
      </w:hyperlink>
      <w:r w:rsidRPr="00C77AF2">
        <w:rPr>
          <w:rFonts w:eastAsia="Times New Roman" w:cs="Times New Roman"/>
          <w:szCs w:val="24"/>
          <w:bdr w:val="none" w:sz="0" w:space="0" w:color="auto" w:frame="1"/>
        </w:rPr>
        <w:t>, </w:t>
      </w:r>
      <w:hyperlink r:id="rId6" w:tgtFrame="_blank" w:history="1">
        <w:r w:rsidRPr="00C77AF2">
          <w:rPr>
            <w:rFonts w:eastAsia="Times New Roman" w:cs="Times New Roman"/>
            <w:szCs w:val="24"/>
            <w:u w:val="single"/>
            <w:bdr w:val="none" w:sz="0" w:space="0" w:color="auto" w:frame="1"/>
          </w:rPr>
          <w:t>Tom Miles</w:t>
        </w:r>
      </w:hyperlink>
    </w:p>
    <w:p w:rsidR="00C77AF2" w:rsidRPr="00C77AF2" w:rsidRDefault="00C77AF2" w:rsidP="00C77AF2">
      <w:pPr>
        <w:shd w:val="clear" w:color="auto" w:fill="FFFFFF"/>
        <w:spacing w:after="0" w:line="240" w:lineRule="auto"/>
        <w:textAlignment w:val="baseline"/>
        <w:rPr>
          <w:rFonts w:eastAsia="Times New Roman" w:cs="Times New Roman"/>
          <w:szCs w:val="24"/>
          <w:bdr w:val="none" w:sz="0" w:space="0" w:color="auto" w:frame="1"/>
        </w:rPr>
      </w:pPr>
      <w:r w:rsidRPr="00C77AF2">
        <w:rPr>
          <w:rFonts w:eastAsia="Times New Roman" w:cs="Times New Roman"/>
          <w:szCs w:val="24"/>
          <w:bdr w:val="none" w:sz="0" w:space="0" w:color="auto" w:frame="1"/>
        </w:rPr>
        <w:t>Reuters</w:t>
      </w:r>
    </w:p>
    <w:p w:rsidR="00C77AF2" w:rsidRPr="00C77AF2" w:rsidRDefault="00C77AF2" w:rsidP="00C77AF2">
      <w:pPr>
        <w:shd w:val="clear" w:color="auto" w:fill="FFFFFF"/>
        <w:spacing w:after="0" w:line="240" w:lineRule="auto"/>
        <w:textAlignment w:val="baseline"/>
        <w:rPr>
          <w:rFonts w:eastAsia="Times New Roman" w:cs="Times New Roman"/>
          <w:szCs w:val="24"/>
        </w:rPr>
      </w:pPr>
      <w:hyperlink r:id="rId7" w:history="1">
        <w:r w:rsidRPr="00C77AF2">
          <w:rPr>
            <w:rStyle w:val="Hyperlink"/>
            <w:rFonts w:cs="Times New Roman"/>
            <w:color w:val="auto"/>
            <w:szCs w:val="24"/>
          </w:rPr>
          <w:t>https://in.reuters.com/article/myanmar-rohingya-un/u-n-rights-boss-wants-allegations-of-crimes-against-rohingya-referred-to-icc-idINKCN1GL12G</w:t>
        </w:r>
      </w:hyperlink>
    </w:p>
    <w:p w:rsidR="00C77AF2" w:rsidRPr="00C77AF2" w:rsidRDefault="00C77AF2">
      <w:pPr>
        <w:rPr>
          <w:rFonts w:cs="Times New Roman"/>
          <w:szCs w:val="24"/>
        </w:rPr>
      </w:pPr>
    </w:p>
    <w:p w:rsidR="00C77AF2" w:rsidRPr="00C77AF2" w:rsidRDefault="00C77AF2">
      <w:pPr>
        <w:rPr>
          <w:rFonts w:cs="Times New Roman"/>
          <w:szCs w:val="24"/>
          <w:shd w:val="clear" w:color="auto" w:fill="FFFFFF"/>
        </w:rPr>
      </w:pPr>
      <w:r w:rsidRPr="00C77AF2">
        <w:rPr>
          <w:rFonts w:cs="Times New Roman"/>
          <w:szCs w:val="24"/>
          <w:shd w:val="clear" w:color="auto" w:fill="FFFFFF"/>
        </w:rPr>
        <w:t xml:space="preserve">The top United Nations human rights official called on Friday for allegations of atrocities committed against the Muslim </w:t>
      </w:r>
      <w:proofErr w:type="spellStart"/>
      <w:r w:rsidRPr="00C77AF2">
        <w:rPr>
          <w:rFonts w:cs="Times New Roman"/>
          <w:szCs w:val="24"/>
          <w:shd w:val="clear" w:color="auto" w:fill="FFFFFF"/>
        </w:rPr>
        <w:t>Rohingya</w:t>
      </w:r>
      <w:proofErr w:type="spellEnd"/>
      <w:r w:rsidRPr="00C77AF2">
        <w:rPr>
          <w:rFonts w:cs="Times New Roman"/>
          <w:szCs w:val="24"/>
          <w:shd w:val="clear" w:color="auto" w:fill="FFFFFF"/>
        </w:rPr>
        <w:t xml:space="preserve"> minority in Myanmar to be referred to the International Criminal Court (ICC) for prosecution.</w:t>
      </w:r>
    </w:p>
    <w:p w:rsidR="00C77AF2" w:rsidRPr="00C77AF2" w:rsidRDefault="00C77AF2" w:rsidP="00C77AF2">
      <w:pPr>
        <w:rPr>
          <w:rFonts w:cs="Times New Roman"/>
          <w:szCs w:val="24"/>
        </w:rPr>
      </w:pPr>
      <w:proofErr w:type="spellStart"/>
      <w:r w:rsidRPr="00C77AF2">
        <w:rPr>
          <w:rFonts w:cs="Times New Roman"/>
          <w:szCs w:val="24"/>
        </w:rPr>
        <w:t>Zeid</w:t>
      </w:r>
      <w:proofErr w:type="spellEnd"/>
      <w:r w:rsidRPr="00C77AF2">
        <w:rPr>
          <w:rFonts w:cs="Times New Roman"/>
          <w:szCs w:val="24"/>
        </w:rPr>
        <w:t xml:space="preserve"> </w:t>
      </w:r>
      <w:proofErr w:type="spellStart"/>
      <w:r w:rsidRPr="00C77AF2">
        <w:rPr>
          <w:rFonts w:cs="Times New Roman"/>
          <w:szCs w:val="24"/>
        </w:rPr>
        <w:t>Ra’ad</w:t>
      </w:r>
      <w:proofErr w:type="spellEnd"/>
      <w:r w:rsidRPr="00C77AF2">
        <w:rPr>
          <w:rFonts w:cs="Times New Roman"/>
          <w:szCs w:val="24"/>
        </w:rPr>
        <w:t xml:space="preserve"> al-Hussein, U.N. High Commissioner for Human Rights, also urged Myanmar’s government to allow monitors into northern </w:t>
      </w:r>
      <w:proofErr w:type="spellStart"/>
      <w:r w:rsidRPr="00C77AF2">
        <w:rPr>
          <w:rFonts w:cs="Times New Roman"/>
          <w:szCs w:val="24"/>
        </w:rPr>
        <w:t>Rakhine</w:t>
      </w:r>
      <w:proofErr w:type="spellEnd"/>
      <w:r w:rsidRPr="00C77AF2">
        <w:rPr>
          <w:rFonts w:cs="Times New Roman"/>
          <w:szCs w:val="24"/>
        </w:rPr>
        <w:t xml:space="preserve"> state to investigate what he called suspected “acts of genocide” against the Muslim minority.</w:t>
      </w:r>
    </w:p>
    <w:p w:rsidR="00C77AF2" w:rsidRPr="00C77AF2" w:rsidRDefault="00C77AF2" w:rsidP="00C77AF2">
      <w:pPr>
        <w:rPr>
          <w:rFonts w:cs="Times New Roman"/>
          <w:szCs w:val="24"/>
        </w:rPr>
      </w:pPr>
    </w:p>
    <w:p w:rsidR="00C77AF2" w:rsidRPr="00C77AF2" w:rsidRDefault="00C77AF2" w:rsidP="00C77AF2">
      <w:pPr>
        <w:rPr>
          <w:rFonts w:cs="Times New Roman"/>
          <w:szCs w:val="24"/>
        </w:rPr>
      </w:pPr>
      <w:r w:rsidRPr="00C77AF2">
        <w:rPr>
          <w:rFonts w:cs="Times New Roman"/>
          <w:szCs w:val="24"/>
        </w:rPr>
        <w:t xml:space="preserve">“What we’re saying is...there are strong suspicions, yes, that acts of genocide may well have taken place. But only a court, having heard all the arguments, will confirm this,” </w:t>
      </w:r>
      <w:proofErr w:type="spellStart"/>
      <w:r w:rsidRPr="00C77AF2">
        <w:rPr>
          <w:rFonts w:cs="Times New Roman"/>
          <w:szCs w:val="24"/>
        </w:rPr>
        <w:t>Zeid</w:t>
      </w:r>
      <w:proofErr w:type="spellEnd"/>
      <w:r w:rsidRPr="00C77AF2">
        <w:rPr>
          <w:rFonts w:cs="Times New Roman"/>
          <w:szCs w:val="24"/>
        </w:rPr>
        <w:t xml:space="preserve"> told a news conference.</w:t>
      </w:r>
    </w:p>
    <w:p w:rsidR="00C77AF2" w:rsidRPr="00C77AF2" w:rsidRDefault="00C77AF2" w:rsidP="00C77AF2">
      <w:pPr>
        <w:rPr>
          <w:rFonts w:cs="Times New Roman"/>
          <w:szCs w:val="24"/>
        </w:rPr>
      </w:pPr>
    </w:p>
    <w:p w:rsidR="00C77AF2" w:rsidRPr="00C77AF2" w:rsidRDefault="00C77AF2" w:rsidP="00C77AF2">
      <w:pPr>
        <w:rPr>
          <w:rFonts w:cs="Times New Roman"/>
          <w:szCs w:val="24"/>
        </w:rPr>
      </w:pPr>
      <w:r w:rsidRPr="00C77AF2">
        <w:rPr>
          <w:rFonts w:cs="Times New Roman"/>
          <w:szCs w:val="24"/>
        </w:rPr>
        <w:t>“It wouldn’t surprise me in the least if a court would make that finding in the future,” he said.</w:t>
      </w:r>
    </w:p>
    <w:p w:rsidR="00C77AF2" w:rsidRPr="00C77AF2" w:rsidRDefault="00C77AF2" w:rsidP="00C77AF2">
      <w:pPr>
        <w:rPr>
          <w:rFonts w:cs="Times New Roman"/>
          <w:szCs w:val="24"/>
        </w:rPr>
      </w:pPr>
    </w:p>
    <w:p w:rsidR="00C77AF2" w:rsidRPr="00C77AF2" w:rsidRDefault="00C77AF2" w:rsidP="00C77AF2">
      <w:pPr>
        <w:rPr>
          <w:rFonts w:cs="Times New Roman"/>
          <w:szCs w:val="24"/>
        </w:rPr>
      </w:pPr>
      <w:r w:rsidRPr="00C77AF2">
        <w:rPr>
          <w:rFonts w:cs="Times New Roman"/>
          <w:szCs w:val="24"/>
        </w:rPr>
        <w:t xml:space="preserve">The United Nations defines genocide as acts meant to destroy a national, ethnic, racial or religious group in whole or in part. Such a designation is rare under international law, and </w:t>
      </w:r>
      <w:proofErr w:type="spellStart"/>
      <w:r w:rsidRPr="00C77AF2">
        <w:rPr>
          <w:rFonts w:cs="Times New Roman"/>
          <w:szCs w:val="24"/>
        </w:rPr>
        <w:t>Zeid</w:t>
      </w:r>
      <w:proofErr w:type="spellEnd"/>
      <w:r w:rsidRPr="00C77AF2">
        <w:rPr>
          <w:rFonts w:cs="Times New Roman"/>
          <w:szCs w:val="24"/>
        </w:rPr>
        <w:t xml:space="preserve"> noted that the threshold is high.</w:t>
      </w:r>
    </w:p>
    <w:p w:rsidR="00C77AF2" w:rsidRPr="00C77AF2" w:rsidRDefault="00C77AF2" w:rsidP="00C77AF2">
      <w:pPr>
        <w:rPr>
          <w:rFonts w:cs="Times New Roman"/>
          <w:szCs w:val="24"/>
        </w:rPr>
      </w:pPr>
    </w:p>
    <w:p w:rsidR="00C77AF2" w:rsidRPr="00C77AF2" w:rsidRDefault="00C77AF2" w:rsidP="00C77AF2">
      <w:pPr>
        <w:rPr>
          <w:rFonts w:cs="Times New Roman"/>
          <w:szCs w:val="24"/>
        </w:rPr>
      </w:pPr>
      <w:r w:rsidRPr="00C77AF2">
        <w:rPr>
          <w:rFonts w:cs="Times New Roman"/>
          <w:szCs w:val="24"/>
        </w:rPr>
        <w:t xml:space="preserve">Nearly 700,000 </w:t>
      </w:r>
      <w:proofErr w:type="spellStart"/>
      <w:r w:rsidRPr="00C77AF2">
        <w:rPr>
          <w:rFonts w:cs="Times New Roman"/>
          <w:szCs w:val="24"/>
        </w:rPr>
        <w:t>Rohingya</w:t>
      </w:r>
      <w:proofErr w:type="spellEnd"/>
      <w:r w:rsidRPr="00C77AF2">
        <w:rPr>
          <w:rFonts w:cs="Times New Roman"/>
          <w:szCs w:val="24"/>
        </w:rPr>
        <w:t xml:space="preserve"> have fled </w:t>
      </w:r>
      <w:proofErr w:type="spellStart"/>
      <w:r w:rsidRPr="00C77AF2">
        <w:rPr>
          <w:rFonts w:cs="Times New Roman"/>
          <w:szCs w:val="24"/>
        </w:rPr>
        <w:t>Rakhine</w:t>
      </w:r>
      <w:proofErr w:type="spellEnd"/>
      <w:r w:rsidRPr="00C77AF2">
        <w:rPr>
          <w:rFonts w:cs="Times New Roman"/>
          <w:szCs w:val="24"/>
        </w:rPr>
        <w:t xml:space="preserve"> state into Bangladesh since insurgent attacks sparked a security crackdown in August. Many have provided harrowing testimonies of executions and rapes of civilians by Myanmar security forces.</w:t>
      </w:r>
    </w:p>
    <w:p w:rsidR="00C77AF2" w:rsidRPr="00C77AF2" w:rsidRDefault="00C77AF2" w:rsidP="00C77AF2">
      <w:pPr>
        <w:rPr>
          <w:rFonts w:cs="Times New Roman"/>
          <w:szCs w:val="24"/>
        </w:rPr>
      </w:pPr>
    </w:p>
    <w:p w:rsidR="00C77AF2" w:rsidRPr="00C77AF2" w:rsidRDefault="00C77AF2" w:rsidP="00C77AF2">
      <w:pPr>
        <w:rPr>
          <w:rFonts w:cs="Times New Roman"/>
          <w:szCs w:val="24"/>
        </w:rPr>
      </w:pPr>
      <w:r w:rsidRPr="00C77AF2">
        <w:rPr>
          <w:rFonts w:cs="Times New Roman"/>
          <w:szCs w:val="24"/>
        </w:rPr>
        <w:t xml:space="preserve">Myanmar wants to see clear evidence to support accusations of ethnic cleansing or genocide, National Security Adviser </w:t>
      </w:r>
      <w:proofErr w:type="spellStart"/>
      <w:r w:rsidRPr="00C77AF2">
        <w:rPr>
          <w:rFonts w:cs="Times New Roman"/>
          <w:szCs w:val="24"/>
        </w:rPr>
        <w:t>Thaung</w:t>
      </w:r>
      <w:proofErr w:type="spellEnd"/>
      <w:r w:rsidRPr="00C77AF2">
        <w:rPr>
          <w:rFonts w:cs="Times New Roman"/>
          <w:szCs w:val="24"/>
        </w:rPr>
        <w:t xml:space="preserve"> </w:t>
      </w:r>
      <w:proofErr w:type="spellStart"/>
      <w:r w:rsidRPr="00C77AF2">
        <w:rPr>
          <w:rFonts w:cs="Times New Roman"/>
          <w:szCs w:val="24"/>
        </w:rPr>
        <w:t>Tun</w:t>
      </w:r>
      <w:proofErr w:type="spellEnd"/>
      <w:r w:rsidRPr="00C77AF2">
        <w:rPr>
          <w:rFonts w:cs="Times New Roman"/>
          <w:szCs w:val="24"/>
        </w:rPr>
        <w:t xml:space="preserve"> said on Thursday.</w:t>
      </w:r>
    </w:p>
    <w:p w:rsidR="00C77AF2" w:rsidRPr="00C77AF2" w:rsidRDefault="00C77AF2" w:rsidP="00C77AF2">
      <w:pPr>
        <w:rPr>
          <w:rFonts w:cs="Times New Roman"/>
          <w:szCs w:val="24"/>
        </w:rPr>
      </w:pPr>
    </w:p>
    <w:p w:rsidR="00C77AF2" w:rsidRPr="00C77AF2" w:rsidRDefault="00C77AF2" w:rsidP="00C77AF2">
      <w:pPr>
        <w:rPr>
          <w:rFonts w:cs="Times New Roman"/>
          <w:szCs w:val="24"/>
        </w:rPr>
      </w:pPr>
      <w:proofErr w:type="spellStart"/>
      <w:r w:rsidRPr="00C77AF2">
        <w:rPr>
          <w:rFonts w:cs="Times New Roman"/>
          <w:szCs w:val="24"/>
        </w:rPr>
        <w:lastRenderedPageBreak/>
        <w:t>Zeid</w:t>
      </w:r>
      <w:proofErr w:type="spellEnd"/>
      <w:r w:rsidRPr="00C77AF2">
        <w:rPr>
          <w:rFonts w:cs="Times New Roman"/>
          <w:szCs w:val="24"/>
        </w:rPr>
        <w:t xml:space="preserve">, asked about the remarks, said that Myanmar authorities were “serial deniers of the truth”, adding: “To suggest that nothing serious has happened in </w:t>
      </w:r>
      <w:proofErr w:type="spellStart"/>
      <w:r w:rsidRPr="00C77AF2">
        <w:rPr>
          <w:rFonts w:cs="Times New Roman"/>
          <w:szCs w:val="24"/>
        </w:rPr>
        <w:t>Rakhine</w:t>
      </w:r>
      <w:proofErr w:type="spellEnd"/>
      <w:r w:rsidRPr="00C77AF2">
        <w:rPr>
          <w:rFonts w:cs="Times New Roman"/>
          <w:szCs w:val="24"/>
        </w:rPr>
        <w:t>, I mean it’s preposterous, ridiculous. How can they say such a thing?”</w:t>
      </w:r>
    </w:p>
    <w:p w:rsidR="00C77AF2" w:rsidRPr="00C77AF2" w:rsidRDefault="00C77AF2" w:rsidP="00C77AF2">
      <w:pPr>
        <w:rPr>
          <w:rFonts w:cs="Times New Roman"/>
          <w:szCs w:val="24"/>
        </w:rPr>
      </w:pPr>
    </w:p>
    <w:p w:rsidR="00C77AF2" w:rsidRPr="00C77AF2" w:rsidRDefault="00C77AF2" w:rsidP="00C77AF2">
      <w:pPr>
        <w:rPr>
          <w:rFonts w:cs="Times New Roman"/>
          <w:szCs w:val="24"/>
        </w:rPr>
      </w:pPr>
      <w:r w:rsidRPr="00C77AF2">
        <w:rPr>
          <w:rFonts w:cs="Times New Roman"/>
          <w:szCs w:val="24"/>
        </w:rPr>
        <w:t xml:space="preserve">Myanmar has not allowed </w:t>
      </w:r>
      <w:proofErr w:type="spellStart"/>
      <w:r w:rsidRPr="00C77AF2">
        <w:rPr>
          <w:rFonts w:cs="Times New Roman"/>
          <w:szCs w:val="24"/>
        </w:rPr>
        <w:t>Yanghee</w:t>
      </w:r>
      <w:proofErr w:type="spellEnd"/>
      <w:r w:rsidRPr="00C77AF2">
        <w:rPr>
          <w:rFonts w:cs="Times New Roman"/>
          <w:szCs w:val="24"/>
        </w:rPr>
        <w:t xml:space="preserve"> Lee, the U.N. investigator on human rights in Myanmar, to visit the country to investigate.</w:t>
      </w:r>
    </w:p>
    <w:p w:rsidR="00C77AF2" w:rsidRPr="00C77AF2" w:rsidRDefault="00C77AF2" w:rsidP="00C77AF2">
      <w:pPr>
        <w:rPr>
          <w:rFonts w:cs="Times New Roman"/>
          <w:szCs w:val="24"/>
        </w:rPr>
      </w:pPr>
    </w:p>
    <w:p w:rsidR="00C77AF2" w:rsidRPr="00C77AF2" w:rsidRDefault="00C77AF2" w:rsidP="00C77AF2">
      <w:pPr>
        <w:rPr>
          <w:rFonts w:cs="Times New Roman"/>
          <w:szCs w:val="24"/>
        </w:rPr>
      </w:pPr>
      <w:r w:rsidRPr="00C77AF2">
        <w:rPr>
          <w:rFonts w:cs="Times New Roman"/>
          <w:szCs w:val="24"/>
        </w:rPr>
        <w:t>She said on Friday she was “increasingly of the opinion that the events bear the hallmarks of genocide” and said she would press for prosecutions for crimes committed against entire ethnic and religious groups.</w:t>
      </w:r>
    </w:p>
    <w:p w:rsidR="00C77AF2" w:rsidRPr="00C77AF2" w:rsidRDefault="00C77AF2" w:rsidP="00C77AF2">
      <w:pPr>
        <w:rPr>
          <w:rFonts w:cs="Times New Roman"/>
          <w:szCs w:val="24"/>
        </w:rPr>
      </w:pPr>
    </w:p>
    <w:p w:rsidR="00C77AF2" w:rsidRPr="00C77AF2" w:rsidRDefault="00C77AF2" w:rsidP="00C77AF2">
      <w:pPr>
        <w:rPr>
          <w:rFonts w:cs="Times New Roman"/>
          <w:szCs w:val="24"/>
        </w:rPr>
      </w:pPr>
      <w:r w:rsidRPr="00C77AF2">
        <w:rPr>
          <w:rFonts w:cs="Times New Roman"/>
          <w:szCs w:val="24"/>
        </w:rPr>
        <w:t>“The government leadership who did nothing to intervene, stop, or condemn these acts must also be held accountable,” Lee said in a report based on her interviews with survivors in Bangladesh.</w:t>
      </w:r>
    </w:p>
    <w:sectPr w:rsidR="00C77AF2" w:rsidRPr="00C77A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31943"/>
    <w:multiLevelType w:val="multilevel"/>
    <w:tmpl w:val="BDCCD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AF2"/>
    <w:rsid w:val="007733EE"/>
    <w:rsid w:val="00A86523"/>
    <w:rsid w:val="00AE203F"/>
    <w:rsid w:val="00BF2241"/>
    <w:rsid w:val="00C77AF2"/>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FAAEF"/>
  <w15:chartTrackingRefBased/>
  <w15:docId w15:val="{F69BA701-D4E7-4ED6-AB51-A184C1342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7AF2"/>
    <w:rPr>
      <w:color w:val="0000FF"/>
      <w:u w:val="single"/>
    </w:rPr>
  </w:style>
  <w:style w:type="paragraph" w:customStyle="1" w:styleId="bylinebarreading-time">
    <w:name w:val="bylinebar_reading-time"/>
    <w:basedOn w:val="Normal"/>
    <w:rsid w:val="00C77AF2"/>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501316">
      <w:bodyDiv w:val="1"/>
      <w:marLeft w:val="0"/>
      <w:marRight w:val="0"/>
      <w:marTop w:val="0"/>
      <w:marBottom w:val="0"/>
      <w:divBdr>
        <w:top w:val="none" w:sz="0" w:space="0" w:color="auto"/>
        <w:left w:val="none" w:sz="0" w:space="0" w:color="auto"/>
        <w:bottom w:val="none" w:sz="0" w:space="0" w:color="auto"/>
        <w:right w:val="none" w:sz="0" w:space="0" w:color="auto"/>
      </w:divBdr>
    </w:div>
    <w:div w:id="1272592254">
      <w:bodyDiv w:val="1"/>
      <w:marLeft w:val="0"/>
      <w:marRight w:val="0"/>
      <w:marTop w:val="0"/>
      <w:marBottom w:val="0"/>
      <w:divBdr>
        <w:top w:val="none" w:sz="0" w:space="0" w:color="auto"/>
        <w:left w:val="none" w:sz="0" w:space="0" w:color="auto"/>
        <w:bottom w:val="none" w:sz="0" w:space="0" w:color="auto"/>
        <w:right w:val="none" w:sz="0" w:space="0" w:color="auto"/>
      </w:divBdr>
    </w:div>
    <w:div w:id="1547836566">
      <w:bodyDiv w:val="1"/>
      <w:marLeft w:val="0"/>
      <w:marRight w:val="0"/>
      <w:marTop w:val="0"/>
      <w:marBottom w:val="0"/>
      <w:divBdr>
        <w:top w:val="none" w:sz="0" w:space="0" w:color="auto"/>
        <w:left w:val="none" w:sz="0" w:space="0" w:color="auto"/>
        <w:bottom w:val="none" w:sz="0" w:space="0" w:color="auto"/>
        <w:right w:val="none" w:sz="0" w:space="0" w:color="auto"/>
      </w:divBdr>
      <w:divsChild>
        <w:div w:id="1059939783">
          <w:marLeft w:val="0"/>
          <w:marRight w:val="0"/>
          <w:marTop w:val="0"/>
          <w:marBottom w:val="450"/>
          <w:divBdr>
            <w:top w:val="none" w:sz="0" w:space="0" w:color="auto"/>
            <w:left w:val="none" w:sz="0" w:space="0" w:color="auto"/>
            <w:bottom w:val="none" w:sz="0" w:space="0" w:color="auto"/>
            <w:right w:val="none" w:sz="0" w:space="0" w:color="auto"/>
          </w:divBdr>
          <w:divsChild>
            <w:div w:id="1543135010">
              <w:marLeft w:val="0"/>
              <w:marRight w:val="0"/>
              <w:marTop w:val="0"/>
              <w:marBottom w:val="0"/>
              <w:divBdr>
                <w:top w:val="none" w:sz="0" w:space="0" w:color="auto"/>
                <w:left w:val="none" w:sz="0" w:space="0" w:color="auto"/>
                <w:bottom w:val="none" w:sz="0" w:space="0" w:color="auto"/>
                <w:right w:val="none" w:sz="0" w:space="0" w:color="auto"/>
              </w:divBdr>
              <w:divsChild>
                <w:div w:id="1725522436">
                  <w:marLeft w:val="600"/>
                  <w:marRight w:val="600"/>
                  <w:marTop w:val="0"/>
                  <w:marBottom w:val="0"/>
                  <w:divBdr>
                    <w:top w:val="none" w:sz="0" w:space="0" w:color="auto"/>
                    <w:left w:val="none" w:sz="0" w:space="0" w:color="auto"/>
                    <w:bottom w:val="none" w:sz="0" w:space="0" w:color="auto"/>
                    <w:right w:val="none" w:sz="0" w:space="0" w:color="auto"/>
                  </w:divBdr>
                  <w:divsChild>
                    <w:div w:id="705251816">
                      <w:marLeft w:val="0"/>
                      <w:marRight w:val="0"/>
                      <w:marTop w:val="0"/>
                      <w:marBottom w:val="0"/>
                      <w:divBdr>
                        <w:top w:val="none" w:sz="0" w:space="0" w:color="auto"/>
                        <w:left w:val="none" w:sz="0" w:space="0" w:color="auto"/>
                        <w:bottom w:val="none" w:sz="0" w:space="0" w:color="auto"/>
                        <w:right w:val="none" w:sz="0" w:space="0" w:color="auto"/>
                      </w:divBdr>
                      <w:divsChild>
                        <w:div w:id="975181706">
                          <w:marLeft w:val="0"/>
                          <w:marRight w:val="1755"/>
                          <w:marTop w:val="0"/>
                          <w:marBottom w:val="0"/>
                          <w:divBdr>
                            <w:top w:val="none" w:sz="0" w:space="0" w:color="auto"/>
                            <w:left w:val="none" w:sz="0" w:space="0" w:color="auto"/>
                            <w:bottom w:val="none" w:sz="0" w:space="0" w:color="auto"/>
                            <w:right w:val="none" w:sz="0" w:space="0" w:color="auto"/>
                          </w:divBdr>
                          <w:divsChild>
                            <w:div w:id="253512437">
                              <w:marLeft w:val="1346"/>
                              <w:marRight w:val="367"/>
                              <w:marTop w:val="0"/>
                              <w:marBottom w:val="0"/>
                              <w:divBdr>
                                <w:top w:val="none" w:sz="0" w:space="0" w:color="auto"/>
                                <w:left w:val="none" w:sz="0" w:space="0" w:color="auto"/>
                                <w:bottom w:val="none" w:sz="0" w:space="0" w:color="auto"/>
                                <w:right w:val="none" w:sz="0" w:space="0" w:color="auto"/>
                              </w:divBdr>
                              <w:divsChild>
                                <w:div w:id="1745449095">
                                  <w:marLeft w:val="0"/>
                                  <w:marRight w:val="0"/>
                                  <w:marTop w:val="0"/>
                                  <w:marBottom w:val="0"/>
                                  <w:divBdr>
                                    <w:top w:val="none" w:sz="0" w:space="0" w:color="auto"/>
                                    <w:left w:val="none" w:sz="0" w:space="0" w:color="auto"/>
                                    <w:bottom w:val="single" w:sz="6" w:space="11" w:color="EBEBEB"/>
                                    <w:right w:val="none" w:sz="0" w:space="0" w:color="auto"/>
                                  </w:divBdr>
                                  <w:divsChild>
                                    <w:div w:id="90275766">
                                      <w:marLeft w:val="0"/>
                                      <w:marRight w:val="225"/>
                                      <w:marTop w:val="0"/>
                                      <w:marBottom w:val="0"/>
                                      <w:divBdr>
                                        <w:top w:val="none" w:sz="0" w:space="0" w:color="auto"/>
                                        <w:left w:val="none" w:sz="0" w:space="0" w:color="auto"/>
                                        <w:bottom w:val="none" w:sz="0" w:space="0" w:color="auto"/>
                                        <w:right w:val="none" w:sz="0" w:space="0" w:color="auto"/>
                                      </w:divBdr>
                                    </w:div>
                                    <w:div w:id="189757695">
                                      <w:marLeft w:val="0"/>
                                      <w:marRight w:val="0"/>
                                      <w:marTop w:val="0"/>
                                      <w:marBottom w:val="0"/>
                                      <w:divBdr>
                                        <w:top w:val="none" w:sz="0" w:space="0" w:color="auto"/>
                                        <w:left w:val="none" w:sz="0" w:space="0" w:color="auto"/>
                                        <w:bottom w:val="none" w:sz="0" w:space="0" w:color="auto"/>
                                        <w:right w:val="none" w:sz="0" w:space="0" w:color="auto"/>
                                      </w:divBdr>
                                      <w:divsChild>
                                        <w:div w:id="7878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n.reuters.com/article/myanmar-rohingya-un/u-n-rights-boss-wants-allegations-of-crimes-against-rohingya-referred-to-icc-idINKCN1GL12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reuters.com/journalists/tom-miles" TargetMode="External"/><Relationship Id="rId5" Type="http://schemas.openxmlformats.org/officeDocument/2006/relationships/hyperlink" Target="https://in.reuters.com/journalists/stephanie-nebeha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2020-01-03T16:18:00Z</dcterms:created>
  <dcterms:modified xsi:type="dcterms:W3CDTF">2020-01-03T16:20:00Z</dcterms:modified>
</cp:coreProperties>
</file>