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78E" w:rsidRPr="00E1278E" w:rsidRDefault="00E1278E" w:rsidP="00E1278E">
      <w:pPr>
        <w:spacing w:before="100" w:beforeAutospacing="1" w:after="100" w:afterAutospacing="1" w:line="240" w:lineRule="auto"/>
        <w:outlineLvl w:val="0"/>
        <w:rPr>
          <w:rFonts w:eastAsia="Times New Roman" w:cs="Times New Roman"/>
          <w:bCs/>
          <w:kern w:val="36"/>
          <w:sz w:val="40"/>
          <w:szCs w:val="40"/>
        </w:rPr>
      </w:pPr>
      <w:bookmarkStart w:id="0" w:name="_GoBack"/>
      <w:r w:rsidRPr="00E1278E">
        <w:rPr>
          <w:rFonts w:eastAsia="Times New Roman" w:cs="Times New Roman"/>
          <w:bCs/>
          <w:kern w:val="36"/>
          <w:sz w:val="40"/>
          <w:szCs w:val="40"/>
        </w:rPr>
        <w:t>US Visa Ban: A Blow or Unlikely Win for the ICC?</w:t>
      </w:r>
    </w:p>
    <w:bookmarkEnd w:id="0"/>
    <w:p w:rsidR="002711F6" w:rsidRPr="00E1278E" w:rsidRDefault="00E1278E" w:rsidP="00E1278E">
      <w:pPr>
        <w:spacing w:after="0"/>
        <w:rPr>
          <w:rFonts w:cs="Times New Roman"/>
          <w:szCs w:val="24"/>
        </w:rPr>
      </w:pPr>
      <w:r w:rsidRPr="00E1278E">
        <w:rPr>
          <w:rFonts w:cs="Times New Roman"/>
          <w:szCs w:val="24"/>
        </w:rPr>
        <w:t>April 11, 2019</w:t>
      </w:r>
    </w:p>
    <w:p w:rsidR="00E1278E" w:rsidRPr="00E1278E" w:rsidRDefault="00E1278E" w:rsidP="00E1278E">
      <w:pPr>
        <w:spacing w:after="0"/>
        <w:rPr>
          <w:rFonts w:cs="Times New Roman"/>
          <w:szCs w:val="24"/>
        </w:rPr>
      </w:pPr>
      <w:r w:rsidRPr="00E1278E">
        <w:rPr>
          <w:rFonts w:cs="Times New Roman"/>
          <w:szCs w:val="24"/>
        </w:rPr>
        <w:t>By Lisa Bryant</w:t>
      </w:r>
    </w:p>
    <w:p w:rsidR="00E1278E" w:rsidRPr="00E1278E" w:rsidRDefault="00E1278E" w:rsidP="00E1278E">
      <w:pPr>
        <w:spacing w:after="0"/>
        <w:rPr>
          <w:rFonts w:cs="Times New Roman"/>
          <w:szCs w:val="24"/>
        </w:rPr>
      </w:pPr>
      <w:r w:rsidRPr="00E1278E">
        <w:rPr>
          <w:rFonts w:cs="Times New Roman"/>
          <w:szCs w:val="24"/>
        </w:rPr>
        <w:t>Voice of America</w:t>
      </w:r>
    </w:p>
    <w:p w:rsidR="00E1278E" w:rsidRPr="00E1278E" w:rsidRDefault="00E1278E" w:rsidP="00E1278E">
      <w:pPr>
        <w:spacing w:after="0"/>
        <w:rPr>
          <w:rFonts w:cs="Times New Roman"/>
          <w:szCs w:val="24"/>
        </w:rPr>
      </w:pPr>
      <w:hyperlink r:id="rId4" w:history="1">
        <w:r w:rsidRPr="00E1278E">
          <w:rPr>
            <w:rStyle w:val="Hyperlink"/>
            <w:rFonts w:cs="Times New Roman"/>
            <w:color w:val="auto"/>
            <w:szCs w:val="24"/>
          </w:rPr>
          <w:t>https://www.voanews.com/europe/us-visa-ban-blow-or-unlikely-win-icc</w:t>
        </w:r>
      </w:hyperlink>
    </w:p>
    <w:p w:rsidR="00E1278E" w:rsidRDefault="00E1278E" w:rsidP="00E1278E">
      <w:pPr>
        <w:pStyle w:val="NormalWeb"/>
        <w:spacing w:before="0" w:beforeAutospacing="0"/>
      </w:pPr>
    </w:p>
    <w:p w:rsidR="00E1278E" w:rsidRPr="00E1278E" w:rsidRDefault="00E1278E" w:rsidP="00E1278E">
      <w:pPr>
        <w:pStyle w:val="NormalWeb"/>
        <w:spacing w:before="0" w:beforeAutospacing="0"/>
      </w:pPr>
      <w:r w:rsidRPr="00E1278E">
        <w:t xml:space="preserve">Since taking office in 2012, International Criminal Court prosecutor </w:t>
      </w:r>
      <w:proofErr w:type="spellStart"/>
      <w:r w:rsidRPr="00E1278E">
        <w:t>Fatou</w:t>
      </w:r>
      <w:proofErr w:type="spellEnd"/>
      <w:r w:rsidRPr="00E1278E">
        <w:t xml:space="preserve"> </w:t>
      </w:r>
      <w:proofErr w:type="spellStart"/>
      <w:r w:rsidRPr="00E1278E">
        <w:t>Bensouda</w:t>
      </w:r>
      <w:proofErr w:type="spellEnd"/>
      <w:r w:rsidRPr="00E1278E">
        <w:t xml:space="preserve"> has spent a lot of time on the road, pursuing potential cases in countries as disparate as Mali, Colombia and the conflict-torn Central African Republic. The one place she may not be visiting anytime soon is the United States.</w:t>
      </w:r>
    </w:p>
    <w:p w:rsidR="00E1278E" w:rsidRPr="00E1278E" w:rsidRDefault="00E1278E" w:rsidP="00E1278E">
      <w:pPr>
        <w:pStyle w:val="NormalWeb"/>
      </w:pPr>
      <w:r w:rsidRPr="00E1278E">
        <w:t>After warning of overreach months before, Washington acted last week in response to the ICC prosecutor's initial examination into alleged war crimes in Afghanistan involving U.S. personnel.</w:t>
      </w:r>
    </w:p>
    <w:p w:rsidR="00E1278E" w:rsidRPr="00E1278E" w:rsidRDefault="00E1278E" w:rsidP="00E1278E">
      <w:pPr>
        <w:spacing w:before="100" w:beforeAutospacing="1" w:after="100" w:afterAutospacing="1" w:line="240" w:lineRule="auto"/>
        <w:rPr>
          <w:rFonts w:eastAsia="Times New Roman" w:cs="Times New Roman"/>
          <w:szCs w:val="24"/>
        </w:rPr>
      </w:pPr>
      <w:r w:rsidRPr="00E1278E">
        <w:rPr>
          <w:rFonts w:eastAsia="Times New Roman" w:cs="Times New Roman"/>
          <w:szCs w:val="24"/>
        </w:rPr>
        <w:t>"The ICC is attacking America's rule of law," said Secretary of State Mike Pompeo, as he announced visa restrictions on those connected to ICC investigations involving U.S. citizens, and urged the court in The Hague to "change course" or face the threat of further sanctions.</w:t>
      </w:r>
    </w:p>
    <w:p w:rsidR="00E1278E" w:rsidRPr="00E1278E" w:rsidRDefault="00E1278E" w:rsidP="00E1278E">
      <w:pPr>
        <w:spacing w:before="100" w:beforeAutospacing="1" w:after="100" w:afterAutospacing="1" w:line="240" w:lineRule="auto"/>
        <w:rPr>
          <w:rFonts w:eastAsia="Times New Roman" w:cs="Times New Roman"/>
          <w:szCs w:val="24"/>
        </w:rPr>
      </w:pPr>
      <w:r w:rsidRPr="00E1278E">
        <w:rPr>
          <w:rFonts w:eastAsia="Times New Roman" w:cs="Times New Roman"/>
          <w:szCs w:val="24"/>
        </w:rPr>
        <w:t>Washington's move has been described as both a blow to international justice and a win for democracy. Some see it as further weakening an already battered institution set up as a "court of last resort" to deliver justice for victims of some of the world's most horrific crimes.</w:t>
      </w:r>
    </w:p>
    <w:p w:rsidR="00E1278E" w:rsidRPr="00E1278E" w:rsidRDefault="00E1278E" w:rsidP="00E1278E">
      <w:pPr>
        <w:spacing w:before="100" w:beforeAutospacing="1" w:after="100" w:afterAutospacing="1" w:line="240" w:lineRule="auto"/>
        <w:rPr>
          <w:rFonts w:eastAsia="Times New Roman" w:cs="Times New Roman"/>
          <w:szCs w:val="24"/>
        </w:rPr>
      </w:pPr>
      <w:r w:rsidRPr="00E1278E">
        <w:rPr>
          <w:rFonts w:eastAsia="Times New Roman" w:cs="Times New Roman"/>
          <w:szCs w:val="24"/>
        </w:rPr>
        <w:t>Still others see Washington's reprimand as paradoxically boosting the ICC's credentials in the eyes of a broader public, including critics in Africa.</w:t>
      </w:r>
    </w:p>
    <w:p w:rsidR="00E1278E" w:rsidRPr="00E1278E" w:rsidRDefault="00E1278E" w:rsidP="00E1278E">
      <w:pPr>
        <w:spacing w:before="100" w:beforeAutospacing="1" w:after="100" w:afterAutospacing="1" w:line="240" w:lineRule="auto"/>
        <w:rPr>
          <w:rFonts w:eastAsia="Times New Roman" w:cs="Times New Roman"/>
          <w:szCs w:val="24"/>
        </w:rPr>
      </w:pPr>
      <w:r w:rsidRPr="00E1278E">
        <w:rPr>
          <w:rFonts w:eastAsia="Times New Roman" w:cs="Times New Roman"/>
          <w:szCs w:val="24"/>
        </w:rPr>
        <w:t xml:space="preserve">"When the Trump administration or any U.S. administration says, 'Hey, we don't want anything to do with this court because it might investigate us or our personnel,' it's signaling to the rest of the world that the court is doing the right thing," said ICC specialist and University of Toronto fellow Mark </w:t>
      </w:r>
      <w:proofErr w:type="spellStart"/>
      <w:r w:rsidRPr="00E1278E">
        <w:rPr>
          <w:rFonts w:eastAsia="Times New Roman" w:cs="Times New Roman"/>
          <w:szCs w:val="24"/>
        </w:rPr>
        <w:t>Kersten</w:t>
      </w:r>
      <w:proofErr w:type="spellEnd"/>
      <w:r w:rsidRPr="00E1278E">
        <w:rPr>
          <w:rFonts w:eastAsia="Times New Roman" w:cs="Times New Roman"/>
          <w:szCs w:val="24"/>
        </w:rPr>
        <w:t>. "Rather than kowtowing to major powers, it's actually challenging them."</w:t>
      </w:r>
      <w:r w:rsidRPr="00E1278E">
        <w:rPr>
          <w:rFonts w:eastAsia="Times New Roman" w:cs="Times New Roman"/>
          <w:szCs w:val="24"/>
        </w:rPr>
        <w:br/>
      </w:r>
      <w:r w:rsidRPr="00E1278E">
        <w:rPr>
          <w:rFonts w:eastAsia="Times New Roman" w:cs="Times New Roman"/>
          <w:szCs w:val="24"/>
        </w:rPr>
        <w:br/>
      </w:r>
      <w:r w:rsidRPr="00E1278E">
        <w:rPr>
          <w:rFonts w:eastAsia="Times New Roman" w:cs="Times New Roman"/>
          <w:bCs/>
          <w:szCs w:val="24"/>
        </w:rPr>
        <w:t>Losing members</w:t>
      </w:r>
    </w:p>
    <w:p w:rsidR="00E1278E" w:rsidRPr="00E1278E" w:rsidRDefault="00E1278E" w:rsidP="00E1278E">
      <w:pPr>
        <w:spacing w:before="100" w:beforeAutospacing="1" w:after="100" w:afterAutospacing="1" w:line="240" w:lineRule="auto"/>
        <w:rPr>
          <w:rFonts w:eastAsia="Times New Roman" w:cs="Times New Roman"/>
          <w:szCs w:val="24"/>
        </w:rPr>
      </w:pPr>
      <w:r w:rsidRPr="00E1278E">
        <w:rPr>
          <w:rFonts w:eastAsia="Times New Roman" w:cs="Times New Roman"/>
          <w:szCs w:val="24"/>
        </w:rPr>
        <w:t>The U.S. rebuke came the same day Malaysia signaled it was reversing course, announcing it would not join the court after all, following pressure from its Muslim population.</w:t>
      </w:r>
    </w:p>
    <w:p w:rsidR="00E1278E" w:rsidRPr="00E1278E" w:rsidRDefault="00E1278E" w:rsidP="00E1278E">
      <w:pPr>
        <w:spacing w:before="100" w:beforeAutospacing="1" w:after="100" w:afterAutospacing="1" w:line="240" w:lineRule="auto"/>
        <w:rPr>
          <w:rFonts w:eastAsia="Times New Roman" w:cs="Times New Roman"/>
          <w:szCs w:val="24"/>
        </w:rPr>
      </w:pPr>
      <w:r w:rsidRPr="00E1278E">
        <w:rPr>
          <w:rFonts w:eastAsia="Times New Roman" w:cs="Times New Roman"/>
          <w:szCs w:val="24"/>
        </w:rPr>
        <w:t>Two other countries, the Philippines and Burundi, have quit the ICC, after coming under preliminary examinations by ICC prosecutors who have pledged to continue them nonetheless. Russia withdrew its signature in 2016, after the court published a report classifying its annexation of Crimea as an occupation.</w:t>
      </w:r>
    </w:p>
    <w:p w:rsidR="00E1278E" w:rsidRPr="00E1278E" w:rsidRDefault="00E1278E" w:rsidP="00E1278E">
      <w:pPr>
        <w:spacing w:before="100" w:beforeAutospacing="1" w:after="100" w:afterAutospacing="1" w:line="240" w:lineRule="auto"/>
        <w:rPr>
          <w:rFonts w:eastAsia="Times New Roman" w:cs="Times New Roman"/>
          <w:szCs w:val="24"/>
        </w:rPr>
      </w:pPr>
      <w:r w:rsidRPr="00E1278E">
        <w:rPr>
          <w:rFonts w:eastAsia="Times New Roman" w:cs="Times New Roman"/>
          <w:szCs w:val="24"/>
        </w:rPr>
        <w:t>The court has also suffered a series of judicial setbacks, losing high-profile cases against Kenya's President Uhuru Kenyatta, ex-Congolese Vice President Jean-Pierre Bemba and most recently former Ivorian leader Laurent Gbagbo.</w:t>
      </w:r>
    </w:p>
    <w:p w:rsidR="00E1278E" w:rsidRPr="00E1278E" w:rsidRDefault="00E1278E" w:rsidP="00E1278E">
      <w:pPr>
        <w:spacing w:before="100" w:beforeAutospacing="1" w:after="100" w:afterAutospacing="1" w:line="240" w:lineRule="auto"/>
        <w:rPr>
          <w:rFonts w:eastAsia="Times New Roman" w:cs="Times New Roman"/>
          <w:szCs w:val="24"/>
        </w:rPr>
      </w:pPr>
      <w:r w:rsidRPr="00E1278E">
        <w:rPr>
          <w:rFonts w:eastAsia="Times New Roman" w:cs="Times New Roman"/>
          <w:szCs w:val="24"/>
        </w:rPr>
        <w:lastRenderedPageBreak/>
        <w:t>For its part, Washington signed but never ratified the Rome Statute that founded the tribunal in 2002. Ties warmed under the Obama administration, with the U.S. assisting ICC efforts to bring Uganda's Lord's Resistance Army rebel leaders to justice.</w:t>
      </w:r>
    </w:p>
    <w:p w:rsidR="00E1278E" w:rsidRPr="00E1278E" w:rsidRDefault="00E1278E" w:rsidP="00E1278E">
      <w:pPr>
        <w:spacing w:before="100" w:beforeAutospacing="1" w:after="100" w:afterAutospacing="1" w:line="240" w:lineRule="auto"/>
        <w:rPr>
          <w:rFonts w:eastAsia="Times New Roman" w:cs="Times New Roman"/>
          <w:szCs w:val="24"/>
        </w:rPr>
      </w:pPr>
      <w:r w:rsidRPr="00E1278E">
        <w:rPr>
          <w:rFonts w:eastAsia="Times New Roman" w:cs="Times New Roman"/>
          <w:bCs/>
          <w:szCs w:val="24"/>
        </w:rPr>
        <w:t>Trump a strong critic</w:t>
      </w:r>
    </w:p>
    <w:p w:rsidR="00E1278E" w:rsidRPr="00E1278E" w:rsidRDefault="00E1278E" w:rsidP="00E1278E">
      <w:pPr>
        <w:spacing w:before="100" w:beforeAutospacing="1" w:after="100" w:afterAutospacing="1" w:line="240" w:lineRule="auto"/>
        <w:rPr>
          <w:rFonts w:eastAsia="Times New Roman" w:cs="Times New Roman"/>
          <w:szCs w:val="24"/>
        </w:rPr>
      </w:pPr>
      <w:r w:rsidRPr="00E1278E">
        <w:rPr>
          <w:rFonts w:eastAsia="Times New Roman" w:cs="Times New Roman"/>
          <w:szCs w:val="24"/>
        </w:rPr>
        <w:t>The Trump administration has been strongly critical of the ICC. With the tribunal considering whether to open a formal war crimes probe in Afghanistan, National Security Advisor John Bolton warned in September that any investigation involving American personnel threatened U.S. sovereignty and national security.</w:t>
      </w:r>
    </w:p>
    <w:p w:rsidR="00E1278E" w:rsidRPr="00E1278E" w:rsidRDefault="00E1278E" w:rsidP="00E1278E">
      <w:pPr>
        <w:spacing w:before="100" w:beforeAutospacing="1" w:after="100" w:afterAutospacing="1" w:line="240" w:lineRule="auto"/>
        <w:rPr>
          <w:rFonts w:eastAsia="Times New Roman" w:cs="Times New Roman"/>
          <w:szCs w:val="24"/>
        </w:rPr>
      </w:pPr>
      <w:r w:rsidRPr="00E1278E">
        <w:rPr>
          <w:rFonts w:eastAsia="Times New Roman" w:cs="Times New Roman"/>
          <w:szCs w:val="24"/>
        </w:rPr>
        <w:t>"We will not cooperate with the ICC," said Bolton, a long-time court skeptic. "For all intents and purposes, the ICC is already dead to us," he added.</w:t>
      </w:r>
    </w:p>
    <w:p w:rsidR="00E1278E" w:rsidRPr="00E1278E" w:rsidRDefault="00E1278E" w:rsidP="00E1278E">
      <w:pPr>
        <w:spacing w:before="100" w:beforeAutospacing="1" w:after="100" w:afterAutospacing="1" w:line="240" w:lineRule="auto"/>
        <w:rPr>
          <w:rFonts w:eastAsia="Times New Roman" w:cs="Times New Roman"/>
          <w:szCs w:val="24"/>
        </w:rPr>
      </w:pPr>
      <w:r w:rsidRPr="00E1278E">
        <w:rPr>
          <w:rFonts w:eastAsia="Times New Roman" w:cs="Times New Roman"/>
          <w:szCs w:val="24"/>
        </w:rPr>
        <w:t>Rights groups and ICC member states have denounced Washington's stance. Foreign ministers from nearly two dozen mostly European nations endorsed a statement expressing "serious concern" about the visa revocation, and backed the ICC as part of "the rules-based international order."</w:t>
      </w:r>
    </w:p>
    <w:p w:rsidR="00E1278E" w:rsidRPr="00E1278E" w:rsidRDefault="00E1278E" w:rsidP="00E1278E">
      <w:pPr>
        <w:spacing w:before="100" w:beforeAutospacing="1" w:after="100" w:afterAutospacing="1" w:line="240" w:lineRule="auto"/>
        <w:rPr>
          <w:rFonts w:eastAsia="Times New Roman" w:cs="Times New Roman"/>
          <w:szCs w:val="24"/>
        </w:rPr>
      </w:pPr>
      <w:r w:rsidRPr="00E1278E">
        <w:rPr>
          <w:rFonts w:eastAsia="Times New Roman" w:cs="Times New Roman"/>
          <w:szCs w:val="24"/>
        </w:rPr>
        <w:t xml:space="preserve">"It's an outrageous attempt to bully the International Criminal Court and deter scrutiny of U.S. conduct," said Human Rights Watch Associate Director Liz </w:t>
      </w:r>
      <w:proofErr w:type="spellStart"/>
      <w:r w:rsidRPr="00E1278E">
        <w:rPr>
          <w:rFonts w:eastAsia="Times New Roman" w:cs="Times New Roman"/>
          <w:szCs w:val="24"/>
        </w:rPr>
        <w:t>Evenson</w:t>
      </w:r>
      <w:proofErr w:type="spellEnd"/>
      <w:r w:rsidRPr="00E1278E">
        <w:rPr>
          <w:rFonts w:eastAsia="Times New Roman" w:cs="Times New Roman"/>
          <w:szCs w:val="24"/>
        </w:rPr>
        <w:t>, echoing similar criticism from other rights groups.</w:t>
      </w:r>
      <w:r w:rsidRPr="00E1278E">
        <w:rPr>
          <w:rFonts w:eastAsia="Times New Roman" w:cs="Times New Roman"/>
          <w:szCs w:val="24"/>
        </w:rPr>
        <w:br/>
      </w:r>
      <w:r w:rsidRPr="00E1278E">
        <w:rPr>
          <w:rFonts w:eastAsia="Times New Roman" w:cs="Times New Roman"/>
          <w:szCs w:val="24"/>
        </w:rPr>
        <w:br/>
      </w:r>
      <w:r w:rsidRPr="00E1278E">
        <w:rPr>
          <w:rFonts w:eastAsia="Times New Roman" w:cs="Times New Roman"/>
          <w:bCs/>
          <w:szCs w:val="24"/>
        </w:rPr>
        <w:t>ICC out of line?</w:t>
      </w:r>
    </w:p>
    <w:p w:rsidR="00E1278E" w:rsidRPr="00E1278E" w:rsidRDefault="00E1278E" w:rsidP="00E1278E">
      <w:pPr>
        <w:spacing w:before="100" w:beforeAutospacing="1" w:after="100" w:afterAutospacing="1" w:line="240" w:lineRule="auto"/>
        <w:rPr>
          <w:rFonts w:eastAsia="Times New Roman" w:cs="Times New Roman"/>
          <w:szCs w:val="24"/>
        </w:rPr>
      </w:pPr>
      <w:r w:rsidRPr="00E1278E">
        <w:rPr>
          <w:rFonts w:eastAsia="Times New Roman" w:cs="Times New Roman"/>
          <w:szCs w:val="24"/>
        </w:rPr>
        <w:t>Some analysts, however, argue the ICC, and not the U.S., is out of line.</w:t>
      </w:r>
    </w:p>
    <w:p w:rsidR="00E1278E" w:rsidRPr="00E1278E" w:rsidRDefault="00E1278E" w:rsidP="00E1278E">
      <w:pPr>
        <w:spacing w:before="100" w:beforeAutospacing="1" w:after="100" w:afterAutospacing="1" w:line="240" w:lineRule="auto"/>
        <w:rPr>
          <w:rFonts w:eastAsia="Times New Roman" w:cs="Times New Roman"/>
          <w:szCs w:val="24"/>
        </w:rPr>
      </w:pPr>
      <w:r w:rsidRPr="00E1278E">
        <w:rPr>
          <w:rFonts w:eastAsia="Times New Roman" w:cs="Times New Roman"/>
          <w:szCs w:val="24"/>
        </w:rPr>
        <w:t>"Should an unaccountable United Nations court, created by a treaty to which the United States is not a signatory, and that the [U.S.] Senate has not ratified, be allowed to investigate, try and imprison American citizens?" asked </w:t>
      </w:r>
      <w:r w:rsidRPr="00E1278E">
        <w:rPr>
          <w:rFonts w:eastAsia="Times New Roman" w:cs="Times New Roman"/>
          <w:i/>
          <w:iCs/>
          <w:szCs w:val="24"/>
        </w:rPr>
        <w:t>Washington Post</w:t>
      </w:r>
      <w:r w:rsidRPr="00E1278E">
        <w:rPr>
          <w:rFonts w:eastAsia="Times New Roman" w:cs="Times New Roman"/>
          <w:szCs w:val="24"/>
        </w:rPr>
        <w:t> </w:t>
      </w:r>
      <w:proofErr w:type="gramStart"/>
      <w:r w:rsidRPr="00E1278E">
        <w:rPr>
          <w:rFonts w:eastAsia="Times New Roman" w:cs="Times New Roman"/>
          <w:szCs w:val="24"/>
        </w:rPr>
        <w:t>columnist</w:t>
      </w:r>
      <w:proofErr w:type="gramEnd"/>
      <w:r w:rsidRPr="00E1278E">
        <w:rPr>
          <w:rFonts w:eastAsia="Times New Roman" w:cs="Times New Roman"/>
          <w:szCs w:val="24"/>
        </w:rPr>
        <w:t xml:space="preserve"> Marc Thiessen, a fellow at the conservative American Enterprise Institute.</w:t>
      </w:r>
    </w:p>
    <w:p w:rsidR="00E1278E" w:rsidRPr="00E1278E" w:rsidRDefault="00E1278E" w:rsidP="00E1278E">
      <w:pPr>
        <w:spacing w:before="100" w:beforeAutospacing="1" w:after="100" w:afterAutospacing="1" w:line="240" w:lineRule="auto"/>
        <w:rPr>
          <w:rFonts w:eastAsia="Times New Roman" w:cs="Times New Roman"/>
          <w:szCs w:val="24"/>
        </w:rPr>
      </w:pPr>
      <w:r w:rsidRPr="00E1278E">
        <w:rPr>
          <w:rFonts w:eastAsia="Times New Roman" w:cs="Times New Roman"/>
          <w:szCs w:val="24"/>
        </w:rPr>
        <w:t>"By taking on the ICC, the Trump administration is not just protecting U.S. citizens and American sovereignty – it is striking a blow for democracy across the world," he wrote in </w:t>
      </w:r>
      <w:r w:rsidRPr="00E1278E">
        <w:rPr>
          <w:rFonts w:eastAsia="Times New Roman" w:cs="Times New Roman"/>
          <w:i/>
          <w:iCs/>
          <w:szCs w:val="24"/>
        </w:rPr>
        <w:t>The Post</w:t>
      </w:r>
      <w:r w:rsidRPr="00E1278E">
        <w:rPr>
          <w:rFonts w:eastAsia="Times New Roman" w:cs="Times New Roman"/>
          <w:szCs w:val="24"/>
        </w:rPr>
        <w:t> last year. He argued the ICC also prevents peaceful democratic transitions by closing off amnesty and other options that might remove dictators from power. </w:t>
      </w:r>
    </w:p>
    <w:p w:rsidR="00E1278E" w:rsidRPr="00E1278E" w:rsidRDefault="00E1278E" w:rsidP="00E1278E">
      <w:pPr>
        <w:spacing w:before="100" w:beforeAutospacing="1" w:after="100" w:afterAutospacing="1" w:line="240" w:lineRule="auto"/>
        <w:rPr>
          <w:rFonts w:eastAsia="Times New Roman" w:cs="Times New Roman"/>
          <w:szCs w:val="24"/>
        </w:rPr>
      </w:pPr>
      <w:r w:rsidRPr="00E1278E">
        <w:rPr>
          <w:rFonts w:eastAsia="Times New Roman" w:cs="Times New Roman"/>
          <w:szCs w:val="24"/>
        </w:rPr>
        <w:t xml:space="preserve">For her part, </w:t>
      </w:r>
      <w:proofErr w:type="spellStart"/>
      <w:r w:rsidRPr="00E1278E">
        <w:rPr>
          <w:rFonts w:eastAsia="Times New Roman" w:cs="Times New Roman"/>
          <w:szCs w:val="24"/>
        </w:rPr>
        <w:t>Bensouda</w:t>
      </w:r>
      <w:proofErr w:type="spellEnd"/>
      <w:r w:rsidRPr="00E1278E">
        <w:rPr>
          <w:rFonts w:eastAsia="Times New Roman" w:cs="Times New Roman"/>
          <w:szCs w:val="24"/>
        </w:rPr>
        <w:t xml:space="preserve"> has vowed to continue with her probes. According to reports, she will still have access to United Nations headquarters in New York.</w:t>
      </w:r>
    </w:p>
    <w:p w:rsidR="00E1278E" w:rsidRPr="00E1278E" w:rsidRDefault="00E1278E" w:rsidP="00E1278E">
      <w:pPr>
        <w:spacing w:before="100" w:beforeAutospacing="1" w:after="100" w:afterAutospacing="1" w:line="240" w:lineRule="auto"/>
        <w:rPr>
          <w:rFonts w:eastAsia="Times New Roman" w:cs="Times New Roman"/>
          <w:szCs w:val="24"/>
        </w:rPr>
      </w:pPr>
      <w:r w:rsidRPr="00E1278E">
        <w:rPr>
          <w:rFonts w:eastAsia="Times New Roman" w:cs="Times New Roman"/>
          <w:szCs w:val="24"/>
        </w:rPr>
        <w:t xml:space="preserve">"There will be pushback, there will be challenges, there will be accusations … all sorts of things thrown against the ICC," </w:t>
      </w:r>
      <w:proofErr w:type="spellStart"/>
      <w:r w:rsidRPr="00E1278E">
        <w:rPr>
          <w:rFonts w:eastAsia="Times New Roman" w:cs="Times New Roman"/>
          <w:szCs w:val="24"/>
        </w:rPr>
        <w:t>Bensouda</w:t>
      </w:r>
      <w:proofErr w:type="spellEnd"/>
      <w:r w:rsidRPr="00E1278E">
        <w:rPr>
          <w:rFonts w:eastAsia="Times New Roman" w:cs="Times New Roman"/>
          <w:szCs w:val="24"/>
        </w:rPr>
        <w:t xml:space="preserve"> said in an interview with </w:t>
      </w:r>
      <w:proofErr w:type="spellStart"/>
      <w:r w:rsidRPr="00E1278E">
        <w:rPr>
          <w:rFonts w:eastAsia="Times New Roman" w:cs="Times New Roman"/>
          <w:szCs w:val="24"/>
        </w:rPr>
        <w:t>Africanews</w:t>
      </w:r>
      <w:proofErr w:type="spellEnd"/>
      <w:r w:rsidRPr="00E1278E">
        <w:rPr>
          <w:rFonts w:eastAsia="Times New Roman" w:cs="Times New Roman"/>
          <w:szCs w:val="24"/>
        </w:rPr>
        <w:t xml:space="preserve"> TV this week.</w:t>
      </w:r>
    </w:p>
    <w:p w:rsidR="00E1278E" w:rsidRPr="00E1278E" w:rsidRDefault="00E1278E" w:rsidP="00E1278E">
      <w:pPr>
        <w:spacing w:before="100" w:beforeAutospacing="1" w:after="100" w:afterAutospacing="1" w:line="240" w:lineRule="auto"/>
        <w:rPr>
          <w:rFonts w:eastAsia="Times New Roman" w:cs="Times New Roman"/>
          <w:szCs w:val="24"/>
        </w:rPr>
      </w:pPr>
      <w:r w:rsidRPr="00E1278E">
        <w:rPr>
          <w:rFonts w:eastAsia="Times New Roman" w:cs="Times New Roman"/>
          <w:szCs w:val="24"/>
        </w:rPr>
        <w:t>She said the court had an obligation to pursue war crimes and crimes against humanity "if the state is not doing it, or not genuinely doing it."</w:t>
      </w:r>
    </w:p>
    <w:p w:rsidR="00E1278E" w:rsidRPr="00E1278E" w:rsidRDefault="00E1278E" w:rsidP="00E1278E">
      <w:pPr>
        <w:spacing w:before="100" w:beforeAutospacing="1" w:after="100" w:afterAutospacing="1" w:line="240" w:lineRule="auto"/>
        <w:rPr>
          <w:rFonts w:eastAsia="Times New Roman" w:cs="Times New Roman"/>
          <w:szCs w:val="24"/>
        </w:rPr>
      </w:pPr>
      <w:r w:rsidRPr="00E1278E">
        <w:rPr>
          <w:rFonts w:eastAsia="Times New Roman" w:cs="Times New Roman"/>
          <w:szCs w:val="24"/>
        </w:rPr>
        <w:lastRenderedPageBreak/>
        <w:t>"At the end of the day," she added, "the cases we try at the ICC are about the victims."</w:t>
      </w:r>
    </w:p>
    <w:p w:rsidR="00E1278E" w:rsidRPr="00E1278E" w:rsidRDefault="00E1278E" w:rsidP="00E1278E">
      <w:pPr>
        <w:spacing w:before="100" w:beforeAutospacing="1" w:after="100" w:afterAutospacing="1" w:line="240" w:lineRule="auto"/>
        <w:rPr>
          <w:rFonts w:eastAsia="Times New Roman" w:cs="Times New Roman"/>
          <w:szCs w:val="24"/>
        </w:rPr>
      </w:pPr>
      <w:proofErr w:type="spellStart"/>
      <w:r w:rsidRPr="00E1278E">
        <w:rPr>
          <w:rFonts w:eastAsia="Times New Roman" w:cs="Times New Roman"/>
          <w:szCs w:val="24"/>
        </w:rPr>
        <w:t>Evenson</w:t>
      </w:r>
      <w:proofErr w:type="spellEnd"/>
      <w:r w:rsidRPr="00E1278E">
        <w:rPr>
          <w:rFonts w:eastAsia="Times New Roman" w:cs="Times New Roman"/>
          <w:szCs w:val="24"/>
        </w:rPr>
        <w:t xml:space="preserve"> of Human Rights Watch argues the prosecutor has not overreached when it comes to Afghanistan, an ICC member state.</w:t>
      </w:r>
    </w:p>
    <w:p w:rsidR="00E1278E" w:rsidRPr="00E1278E" w:rsidRDefault="00E1278E" w:rsidP="00E1278E">
      <w:pPr>
        <w:spacing w:before="100" w:beforeAutospacing="1" w:after="100" w:afterAutospacing="1" w:line="240" w:lineRule="auto"/>
        <w:rPr>
          <w:rFonts w:eastAsia="Times New Roman" w:cs="Times New Roman"/>
          <w:szCs w:val="24"/>
        </w:rPr>
      </w:pPr>
      <w:r w:rsidRPr="00E1278E">
        <w:rPr>
          <w:rFonts w:eastAsia="Times New Roman" w:cs="Times New Roman"/>
          <w:szCs w:val="24"/>
        </w:rPr>
        <w:t>"We're talking about a situation in which there's been impunity for abuses committed to all parties in the conflict — it would be about much more than U.S. conduct," she said. "It would also allow the prosecutor to look at abuses committed by the Taliban and Afghan national forces."</w:t>
      </w:r>
    </w:p>
    <w:p w:rsidR="00E1278E" w:rsidRPr="00E1278E" w:rsidRDefault="00E1278E" w:rsidP="00E1278E">
      <w:pPr>
        <w:spacing w:before="100" w:beforeAutospacing="1" w:after="100" w:afterAutospacing="1" w:line="240" w:lineRule="auto"/>
        <w:rPr>
          <w:rFonts w:eastAsia="Times New Roman" w:cs="Times New Roman"/>
          <w:szCs w:val="24"/>
        </w:rPr>
      </w:pPr>
      <w:r w:rsidRPr="00E1278E">
        <w:rPr>
          <w:rFonts w:eastAsia="Times New Roman" w:cs="Times New Roman"/>
          <w:bCs/>
          <w:szCs w:val="24"/>
        </w:rPr>
        <w:t>Muting critics</w:t>
      </w:r>
    </w:p>
    <w:p w:rsidR="00E1278E" w:rsidRPr="00E1278E" w:rsidRDefault="00E1278E" w:rsidP="00E1278E">
      <w:pPr>
        <w:spacing w:before="100" w:beforeAutospacing="1" w:after="100" w:afterAutospacing="1" w:line="240" w:lineRule="auto"/>
        <w:rPr>
          <w:rFonts w:eastAsia="Times New Roman" w:cs="Times New Roman"/>
          <w:szCs w:val="24"/>
        </w:rPr>
      </w:pPr>
      <w:r w:rsidRPr="00E1278E">
        <w:rPr>
          <w:rFonts w:eastAsia="Times New Roman" w:cs="Times New Roman"/>
          <w:szCs w:val="24"/>
        </w:rPr>
        <w:t xml:space="preserve">The U.S. scrutiny might also help mute criticism that the court is overly focused on African cases, says the University of Toronto's </w:t>
      </w:r>
      <w:proofErr w:type="spellStart"/>
      <w:r w:rsidRPr="00E1278E">
        <w:rPr>
          <w:rFonts w:eastAsia="Times New Roman" w:cs="Times New Roman"/>
          <w:szCs w:val="24"/>
        </w:rPr>
        <w:t>Kersten</w:t>
      </w:r>
      <w:proofErr w:type="spellEnd"/>
      <w:r w:rsidRPr="00E1278E">
        <w:rPr>
          <w:rFonts w:eastAsia="Times New Roman" w:cs="Times New Roman"/>
          <w:szCs w:val="24"/>
        </w:rPr>
        <w:t>. He also contrasts Washington's response with that of Britain, which also faces a preliminary ICC examination into war crimes allegations involving its soldiers in Iraq.</w:t>
      </w:r>
    </w:p>
    <w:p w:rsidR="00E1278E" w:rsidRPr="00E1278E" w:rsidRDefault="00E1278E" w:rsidP="00E1278E">
      <w:pPr>
        <w:spacing w:before="100" w:beforeAutospacing="1" w:after="100" w:afterAutospacing="1" w:line="240" w:lineRule="auto"/>
        <w:rPr>
          <w:rFonts w:eastAsia="Times New Roman" w:cs="Times New Roman"/>
          <w:szCs w:val="24"/>
        </w:rPr>
      </w:pPr>
      <w:r w:rsidRPr="00E1278E">
        <w:rPr>
          <w:rFonts w:eastAsia="Times New Roman" w:cs="Times New Roman"/>
          <w:szCs w:val="24"/>
        </w:rPr>
        <w:t>"The UK did not become hysterical," he said. "Instead it has sought to cooperate with the court, by and large."</w:t>
      </w:r>
    </w:p>
    <w:p w:rsidR="00E1278E" w:rsidRPr="00E1278E" w:rsidRDefault="00E1278E" w:rsidP="00E1278E">
      <w:pPr>
        <w:spacing w:before="100" w:beforeAutospacing="1" w:after="100" w:afterAutospacing="1" w:line="240" w:lineRule="auto"/>
        <w:rPr>
          <w:rFonts w:eastAsia="Times New Roman" w:cs="Times New Roman"/>
          <w:szCs w:val="24"/>
        </w:rPr>
      </w:pPr>
      <w:r w:rsidRPr="00E1278E">
        <w:rPr>
          <w:rFonts w:eastAsia="Times New Roman" w:cs="Times New Roman"/>
          <w:szCs w:val="24"/>
        </w:rPr>
        <w:t>More worrisome, he said, would be the message sent if the ICC did not act.</w:t>
      </w:r>
    </w:p>
    <w:p w:rsidR="00E1278E" w:rsidRPr="00E1278E" w:rsidRDefault="00E1278E" w:rsidP="00E1278E">
      <w:pPr>
        <w:spacing w:before="100" w:beforeAutospacing="1" w:after="100" w:afterAutospacing="1" w:line="240" w:lineRule="auto"/>
        <w:rPr>
          <w:rFonts w:eastAsia="Times New Roman" w:cs="Times New Roman"/>
          <w:szCs w:val="24"/>
        </w:rPr>
      </w:pPr>
      <w:r w:rsidRPr="00E1278E">
        <w:rPr>
          <w:rFonts w:eastAsia="Times New Roman" w:cs="Times New Roman"/>
          <w:szCs w:val="24"/>
        </w:rPr>
        <w:t xml:space="preserve">"Had the prosecutor said, 'Look, I'm closing the preliminary examination and not pursuing any investigation of these crimes in Afghanistan' — how would that make the court look right now?" </w:t>
      </w:r>
      <w:proofErr w:type="spellStart"/>
      <w:r w:rsidRPr="00E1278E">
        <w:rPr>
          <w:rFonts w:eastAsia="Times New Roman" w:cs="Times New Roman"/>
          <w:szCs w:val="24"/>
        </w:rPr>
        <w:t>Kersten</w:t>
      </w:r>
      <w:proofErr w:type="spellEnd"/>
      <w:r w:rsidRPr="00E1278E">
        <w:rPr>
          <w:rFonts w:eastAsia="Times New Roman" w:cs="Times New Roman"/>
          <w:szCs w:val="24"/>
        </w:rPr>
        <w:t xml:space="preserve"> said. "That would be very bad for the court and its legitimacy."</w:t>
      </w:r>
    </w:p>
    <w:p w:rsidR="00E1278E" w:rsidRPr="00E1278E" w:rsidRDefault="00E1278E">
      <w:pPr>
        <w:rPr>
          <w:rFonts w:cs="Times New Roman"/>
          <w:szCs w:val="24"/>
        </w:rPr>
      </w:pPr>
    </w:p>
    <w:sectPr w:rsidR="00E1278E" w:rsidRPr="00E12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8E"/>
    <w:rsid w:val="007733EE"/>
    <w:rsid w:val="00A86523"/>
    <w:rsid w:val="00AE203F"/>
    <w:rsid w:val="00BF2241"/>
    <w:rsid w:val="00E1278E"/>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3052"/>
  <w15:chartTrackingRefBased/>
  <w15:docId w15:val="{83416A1C-82E1-414A-ADA8-5132E2BA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1278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78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1278E"/>
    <w:rPr>
      <w:color w:val="0000FF"/>
      <w:u w:val="single"/>
    </w:rPr>
  </w:style>
  <w:style w:type="paragraph" w:styleId="NormalWeb">
    <w:name w:val="Normal (Web)"/>
    <w:basedOn w:val="Normal"/>
    <w:uiPriority w:val="99"/>
    <w:semiHidden/>
    <w:unhideWhenUsed/>
    <w:rsid w:val="00E1278E"/>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1278E"/>
    <w:rPr>
      <w:b/>
      <w:bCs/>
    </w:rPr>
  </w:style>
  <w:style w:type="character" w:styleId="Emphasis">
    <w:name w:val="Emphasis"/>
    <w:basedOn w:val="DefaultParagraphFont"/>
    <w:uiPriority w:val="20"/>
    <w:qFormat/>
    <w:rsid w:val="00E127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77759">
      <w:bodyDiv w:val="1"/>
      <w:marLeft w:val="0"/>
      <w:marRight w:val="0"/>
      <w:marTop w:val="0"/>
      <w:marBottom w:val="0"/>
      <w:divBdr>
        <w:top w:val="none" w:sz="0" w:space="0" w:color="auto"/>
        <w:left w:val="none" w:sz="0" w:space="0" w:color="auto"/>
        <w:bottom w:val="none" w:sz="0" w:space="0" w:color="auto"/>
        <w:right w:val="none" w:sz="0" w:space="0" w:color="auto"/>
      </w:divBdr>
    </w:div>
    <w:div w:id="768965772">
      <w:bodyDiv w:val="1"/>
      <w:marLeft w:val="0"/>
      <w:marRight w:val="0"/>
      <w:marTop w:val="0"/>
      <w:marBottom w:val="0"/>
      <w:divBdr>
        <w:top w:val="none" w:sz="0" w:space="0" w:color="auto"/>
        <w:left w:val="none" w:sz="0" w:space="0" w:color="auto"/>
        <w:bottom w:val="none" w:sz="0" w:space="0" w:color="auto"/>
        <w:right w:val="none" w:sz="0" w:space="0" w:color="auto"/>
      </w:divBdr>
    </w:div>
    <w:div w:id="1101221072">
      <w:bodyDiv w:val="1"/>
      <w:marLeft w:val="0"/>
      <w:marRight w:val="0"/>
      <w:marTop w:val="0"/>
      <w:marBottom w:val="0"/>
      <w:divBdr>
        <w:top w:val="none" w:sz="0" w:space="0" w:color="auto"/>
        <w:left w:val="none" w:sz="0" w:space="0" w:color="auto"/>
        <w:bottom w:val="none" w:sz="0" w:space="0" w:color="auto"/>
        <w:right w:val="none" w:sz="0" w:space="0" w:color="auto"/>
      </w:divBdr>
      <w:divsChild>
        <w:div w:id="649865861">
          <w:marLeft w:val="0"/>
          <w:marRight w:val="0"/>
          <w:marTop w:val="0"/>
          <w:marBottom w:val="0"/>
          <w:divBdr>
            <w:top w:val="none" w:sz="0" w:space="0" w:color="auto"/>
            <w:left w:val="none" w:sz="0" w:space="0" w:color="auto"/>
            <w:bottom w:val="none" w:sz="0" w:space="0" w:color="auto"/>
            <w:right w:val="none" w:sz="0" w:space="0" w:color="auto"/>
          </w:divBdr>
          <w:divsChild>
            <w:div w:id="38942097">
              <w:marLeft w:val="0"/>
              <w:marRight w:val="0"/>
              <w:marTop w:val="0"/>
              <w:marBottom w:val="0"/>
              <w:divBdr>
                <w:top w:val="none" w:sz="0" w:space="0" w:color="auto"/>
                <w:left w:val="none" w:sz="0" w:space="0" w:color="auto"/>
                <w:bottom w:val="none" w:sz="0" w:space="0" w:color="auto"/>
                <w:right w:val="none" w:sz="0" w:space="0" w:color="auto"/>
              </w:divBdr>
              <w:divsChild>
                <w:div w:id="7034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oanews.com/europe/us-visa-ban-blow-or-unlikely-win-i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2020-01-02T20:15:00Z</dcterms:created>
  <dcterms:modified xsi:type="dcterms:W3CDTF">2020-01-02T20:16:00Z</dcterms:modified>
</cp:coreProperties>
</file>