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82C" w:rsidRPr="0012182C" w:rsidRDefault="0012182C">
      <w:pPr>
        <w:rPr>
          <w:rFonts w:ascii="Times New Roman" w:hAnsi="Times New Roman" w:cs="Times New Roman"/>
          <w:sz w:val="44"/>
          <w:szCs w:val="44"/>
        </w:rPr>
      </w:pPr>
      <w:r>
        <w:rPr>
          <w:rFonts w:ascii="Times New Roman" w:hAnsi="Times New Roman" w:cs="Times New Roman"/>
          <w:sz w:val="44"/>
          <w:szCs w:val="44"/>
        </w:rPr>
        <w:t xml:space="preserve">Human Rights Watch Gives Israel Ultimatum </w:t>
      </w:r>
      <w:proofErr w:type="gramStart"/>
      <w:r>
        <w:rPr>
          <w:rFonts w:ascii="Times New Roman" w:hAnsi="Times New Roman" w:cs="Times New Roman"/>
          <w:sz w:val="44"/>
          <w:szCs w:val="44"/>
        </w:rPr>
        <w:t>Over</w:t>
      </w:r>
      <w:proofErr w:type="gramEnd"/>
      <w:r>
        <w:rPr>
          <w:rFonts w:ascii="Times New Roman" w:hAnsi="Times New Roman" w:cs="Times New Roman"/>
          <w:sz w:val="44"/>
          <w:szCs w:val="44"/>
        </w:rPr>
        <w:t xml:space="preserve"> Gaza War Crime I</w:t>
      </w:r>
      <w:bookmarkStart w:id="0" w:name="_GoBack"/>
      <w:bookmarkEnd w:id="0"/>
      <w:r w:rsidRPr="0012182C">
        <w:rPr>
          <w:rFonts w:ascii="Times New Roman" w:hAnsi="Times New Roman" w:cs="Times New Roman"/>
          <w:sz w:val="44"/>
          <w:szCs w:val="44"/>
        </w:rPr>
        <w:t xml:space="preserve">nvestigation </w:t>
      </w:r>
    </w:p>
    <w:p w:rsidR="0012182C" w:rsidRPr="0012182C" w:rsidRDefault="0012182C" w:rsidP="0012182C">
      <w:pPr>
        <w:spacing w:after="0" w:line="240" w:lineRule="auto"/>
        <w:rPr>
          <w:rFonts w:ascii="Times New Roman" w:hAnsi="Times New Roman" w:cs="Times New Roman"/>
          <w:sz w:val="24"/>
          <w:szCs w:val="24"/>
        </w:rPr>
      </w:pPr>
      <w:r w:rsidRPr="0012182C">
        <w:rPr>
          <w:rFonts w:ascii="Times New Roman" w:hAnsi="Times New Roman" w:cs="Times New Roman"/>
          <w:sz w:val="24"/>
          <w:szCs w:val="24"/>
        </w:rPr>
        <w:t>April 3, 2017</w:t>
      </w:r>
    </w:p>
    <w:p w:rsidR="0012182C" w:rsidRPr="0012182C" w:rsidRDefault="0012182C" w:rsidP="0012182C">
      <w:pPr>
        <w:spacing w:after="0" w:line="240" w:lineRule="auto"/>
        <w:rPr>
          <w:rFonts w:ascii="Times New Roman" w:hAnsi="Times New Roman" w:cs="Times New Roman"/>
          <w:sz w:val="24"/>
          <w:szCs w:val="24"/>
        </w:rPr>
      </w:pPr>
      <w:r w:rsidRPr="0012182C">
        <w:rPr>
          <w:rFonts w:ascii="Times New Roman" w:hAnsi="Times New Roman" w:cs="Times New Roman"/>
          <w:sz w:val="24"/>
          <w:szCs w:val="24"/>
        </w:rPr>
        <w:t xml:space="preserve">By </w:t>
      </w:r>
      <w:proofErr w:type="spellStart"/>
      <w:r w:rsidRPr="0012182C">
        <w:rPr>
          <w:rFonts w:ascii="Times New Roman" w:hAnsi="Times New Roman" w:cs="Times New Roman"/>
          <w:sz w:val="24"/>
          <w:szCs w:val="24"/>
        </w:rPr>
        <w:t>Yonah</w:t>
      </w:r>
      <w:proofErr w:type="spellEnd"/>
      <w:r w:rsidRPr="0012182C">
        <w:rPr>
          <w:rFonts w:ascii="Times New Roman" w:hAnsi="Times New Roman" w:cs="Times New Roman"/>
          <w:sz w:val="24"/>
          <w:szCs w:val="24"/>
        </w:rPr>
        <w:t xml:space="preserve"> Jeremy Bob</w:t>
      </w:r>
    </w:p>
    <w:p w:rsidR="0012182C" w:rsidRPr="0012182C" w:rsidRDefault="0012182C" w:rsidP="0012182C">
      <w:pPr>
        <w:spacing w:after="0" w:line="240" w:lineRule="auto"/>
        <w:rPr>
          <w:rFonts w:ascii="Times New Roman" w:hAnsi="Times New Roman" w:cs="Times New Roman"/>
          <w:sz w:val="24"/>
          <w:szCs w:val="24"/>
        </w:rPr>
      </w:pPr>
      <w:r w:rsidRPr="0012182C">
        <w:rPr>
          <w:rFonts w:ascii="Times New Roman" w:hAnsi="Times New Roman" w:cs="Times New Roman"/>
          <w:sz w:val="24"/>
          <w:szCs w:val="24"/>
        </w:rPr>
        <w:t>The Jerusalem Post</w:t>
      </w:r>
    </w:p>
    <w:p w:rsidR="0012182C" w:rsidRPr="0012182C" w:rsidRDefault="0012182C" w:rsidP="0012182C">
      <w:pPr>
        <w:spacing w:after="0" w:line="240" w:lineRule="auto"/>
        <w:rPr>
          <w:rFonts w:ascii="Times New Roman" w:hAnsi="Times New Roman" w:cs="Times New Roman"/>
          <w:sz w:val="24"/>
          <w:szCs w:val="24"/>
        </w:rPr>
      </w:pPr>
      <w:r w:rsidRPr="0012182C">
        <w:rPr>
          <w:rFonts w:ascii="Times New Roman" w:hAnsi="Times New Roman" w:cs="Times New Roman"/>
          <w:sz w:val="24"/>
          <w:szCs w:val="24"/>
        </w:rPr>
        <w:t>http://www.jpost.com/Arab-Israeli-Conflict/Human-Rights-Watch-Let-us-into-Gaza-or-admit-to-weak-Israeli-war-crime-investigations-485937</w:t>
      </w:r>
    </w:p>
    <w:p w:rsidR="0012182C" w:rsidRDefault="0012182C">
      <w:pPr>
        <w:rPr>
          <w:rFonts w:ascii="Times New Roman" w:hAnsi="Times New Roman" w:cs="Times New Roman"/>
          <w:sz w:val="24"/>
          <w:szCs w:val="24"/>
        </w:rPr>
      </w:pPr>
    </w:p>
    <w:p w:rsidR="0012182C" w:rsidRPr="0012182C" w:rsidRDefault="0012182C">
      <w:pPr>
        <w:rPr>
          <w:rFonts w:ascii="Times New Roman" w:hAnsi="Times New Roman" w:cs="Times New Roman"/>
          <w:sz w:val="24"/>
          <w:szCs w:val="24"/>
        </w:rPr>
      </w:pPr>
      <w:r w:rsidRPr="0012182C">
        <w:rPr>
          <w:rFonts w:ascii="Times New Roman" w:hAnsi="Times New Roman" w:cs="Times New Roman"/>
          <w:sz w:val="24"/>
          <w:szCs w:val="24"/>
        </w:rPr>
        <w:t>Human Rights Watch demanded on Monday that Israel allow its investigators into Gaza if it wants the International Criminal Court "to take seriously" Israel's own war crimes investigations.</w:t>
      </w:r>
      <w:r w:rsidRPr="0012182C">
        <w:rPr>
          <w:rFonts w:ascii="Times New Roman" w:hAnsi="Times New Roman" w:cs="Times New Roman"/>
          <w:sz w:val="24"/>
          <w:szCs w:val="24"/>
        </w:rPr>
        <w:br/>
      </w:r>
      <w:r w:rsidRPr="0012182C">
        <w:rPr>
          <w:rFonts w:ascii="Times New Roman" w:hAnsi="Times New Roman" w:cs="Times New Roman"/>
          <w:sz w:val="24"/>
          <w:szCs w:val="24"/>
        </w:rPr>
        <w:br/>
        <w:t xml:space="preserve">The ICC Prosecutor </w:t>
      </w:r>
      <w:proofErr w:type="spellStart"/>
      <w:r w:rsidRPr="0012182C">
        <w:rPr>
          <w:rFonts w:ascii="Times New Roman" w:hAnsi="Times New Roman" w:cs="Times New Roman"/>
          <w:sz w:val="24"/>
          <w:szCs w:val="24"/>
        </w:rPr>
        <w:t>Fatou</w:t>
      </w:r>
      <w:proofErr w:type="spellEnd"/>
      <w:r w:rsidRPr="0012182C">
        <w:rPr>
          <w:rFonts w:ascii="Times New Roman" w:hAnsi="Times New Roman" w:cs="Times New Roman"/>
          <w:sz w:val="24"/>
          <w:szCs w:val="24"/>
        </w:rPr>
        <w:t xml:space="preserve"> </w:t>
      </w:r>
      <w:proofErr w:type="spellStart"/>
      <w:r w:rsidRPr="0012182C">
        <w:rPr>
          <w:rFonts w:ascii="Times New Roman" w:hAnsi="Times New Roman" w:cs="Times New Roman"/>
          <w:sz w:val="24"/>
          <w:szCs w:val="24"/>
        </w:rPr>
        <w:t>Bensouda</w:t>
      </w:r>
      <w:proofErr w:type="spellEnd"/>
      <w:r w:rsidRPr="0012182C">
        <w:rPr>
          <w:rFonts w:ascii="Times New Roman" w:hAnsi="Times New Roman" w:cs="Times New Roman"/>
          <w:sz w:val="24"/>
          <w:szCs w:val="24"/>
        </w:rPr>
        <w:t xml:space="preserve"> started a preliminary examination of 2014 Gaza war crimes allegations in January 2015. </w:t>
      </w:r>
    </w:p>
    <w:p w:rsidR="0012182C" w:rsidRPr="0012182C" w:rsidRDefault="0012182C">
      <w:pPr>
        <w:rPr>
          <w:rFonts w:ascii="Times New Roman" w:hAnsi="Times New Roman" w:cs="Times New Roman"/>
          <w:sz w:val="24"/>
          <w:szCs w:val="24"/>
        </w:rPr>
      </w:pPr>
      <w:r w:rsidRPr="0012182C">
        <w:rPr>
          <w:rFonts w:ascii="Times New Roman" w:hAnsi="Times New Roman" w:cs="Times New Roman"/>
          <w:sz w:val="24"/>
          <w:szCs w:val="24"/>
        </w:rPr>
        <w:t>HRW accuses Israel in a 47-page report of preventing its researchers for accessing Gaza. It has also accused Egypt of preventing HRW visits to the coastal territory since 2008.</w:t>
      </w:r>
      <w:r w:rsidRPr="0012182C">
        <w:rPr>
          <w:rFonts w:ascii="Times New Roman" w:hAnsi="Times New Roman" w:cs="Times New Roman"/>
          <w:sz w:val="24"/>
          <w:szCs w:val="24"/>
        </w:rPr>
        <w:br/>
      </w:r>
      <w:r w:rsidRPr="0012182C">
        <w:rPr>
          <w:rFonts w:ascii="Times New Roman" w:hAnsi="Times New Roman" w:cs="Times New Roman"/>
          <w:sz w:val="24"/>
          <w:szCs w:val="24"/>
        </w:rPr>
        <w:br/>
        <w:t>Israel has not yet issued a response to the report but has said it investigates allegations made against its own soldiers and has long accused HRW of unfair bias against Israel.</w:t>
      </w:r>
      <w:r w:rsidRPr="0012182C">
        <w:rPr>
          <w:rFonts w:ascii="Times New Roman" w:hAnsi="Times New Roman" w:cs="Times New Roman"/>
          <w:sz w:val="24"/>
          <w:szCs w:val="24"/>
        </w:rPr>
        <w:t xml:space="preserve"> </w:t>
      </w:r>
    </w:p>
    <w:p w:rsidR="00DE0801" w:rsidRPr="0012182C" w:rsidRDefault="0012182C">
      <w:pPr>
        <w:rPr>
          <w:rFonts w:ascii="Times New Roman" w:hAnsi="Times New Roman" w:cs="Times New Roman"/>
          <w:sz w:val="24"/>
          <w:szCs w:val="24"/>
        </w:rPr>
      </w:pPr>
      <w:r w:rsidRPr="0012182C">
        <w:rPr>
          <w:rFonts w:ascii="Times New Roman" w:hAnsi="Times New Roman" w:cs="Times New Roman"/>
          <w:sz w:val="24"/>
          <w:szCs w:val="24"/>
        </w:rPr>
        <w:t>Recently, Israel has taken a more aggressive stance toward some human rights NGOs, barring some activists from entering Israel, and accusing them of involvement in the Boycott Divestment Sanctions (BDS) campaign and general efforts to delegitimize Israel.</w:t>
      </w:r>
      <w:r w:rsidRPr="0012182C">
        <w:rPr>
          <w:rFonts w:ascii="Times New Roman" w:hAnsi="Times New Roman" w:cs="Times New Roman"/>
          <w:sz w:val="24"/>
          <w:szCs w:val="24"/>
        </w:rPr>
        <w:br/>
      </w:r>
      <w:r w:rsidRPr="0012182C">
        <w:rPr>
          <w:rFonts w:ascii="Times New Roman" w:hAnsi="Times New Roman" w:cs="Times New Roman"/>
          <w:sz w:val="24"/>
          <w:szCs w:val="24"/>
        </w:rPr>
        <w:br/>
        <w:t>The report said, "The travel restrictions call into question the Israeli military authorities’ claim to rely on human rights organizations as an important source of information for their criminal investigations into potential serious crimes committed during the 2014 Gaza war."</w:t>
      </w:r>
      <w:r w:rsidRPr="0012182C">
        <w:rPr>
          <w:rFonts w:ascii="Times New Roman" w:hAnsi="Times New Roman" w:cs="Times New Roman"/>
          <w:sz w:val="24"/>
          <w:szCs w:val="24"/>
        </w:rPr>
        <w:br/>
      </w:r>
      <w:r w:rsidRPr="0012182C">
        <w:rPr>
          <w:rFonts w:ascii="Times New Roman" w:hAnsi="Times New Roman" w:cs="Times New Roman"/>
          <w:sz w:val="24"/>
          <w:szCs w:val="24"/>
        </w:rPr>
        <w:br/>
        <w:t>HRW's report, "documents how Israel systematically bars human rights workers from traveling into and out of Gaza, even where the Israeli security services make no security claims against them as individuals. Egypt is also imposing severe travel restrictions on its border with Gaza."</w:t>
      </w:r>
      <w:r w:rsidRPr="0012182C">
        <w:rPr>
          <w:rFonts w:ascii="Times New Roman" w:hAnsi="Times New Roman" w:cs="Times New Roman"/>
          <w:sz w:val="24"/>
          <w:szCs w:val="24"/>
        </w:rPr>
        <w:br/>
      </w:r>
      <w:r w:rsidRPr="0012182C">
        <w:rPr>
          <w:rFonts w:ascii="Times New Roman" w:hAnsi="Times New Roman" w:cs="Times New Roman"/>
          <w:sz w:val="24"/>
          <w:szCs w:val="24"/>
        </w:rPr>
        <w:br/>
        <w:t xml:space="preserve">Sari </w:t>
      </w:r>
      <w:proofErr w:type="spellStart"/>
      <w:r w:rsidRPr="0012182C">
        <w:rPr>
          <w:rFonts w:ascii="Times New Roman" w:hAnsi="Times New Roman" w:cs="Times New Roman"/>
          <w:sz w:val="24"/>
          <w:szCs w:val="24"/>
        </w:rPr>
        <w:t>Bashi</w:t>
      </w:r>
      <w:proofErr w:type="spellEnd"/>
      <w:r w:rsidRPr="0012182C">
        <w:rPr>
          <w:rFonts w:ascii="Times New Roman" w:hAnsi="Times New Roman" w:cs="Times New Roman"/>
          <w:sz w:val="24"/>
          <w:szCs w:val="24"/>
        </w:rPr>
        <w:t>, Israel and Palestine advocacy director at Human Rights Watch said:</w:t>
      </w:r>
      <w:r w:rsidRPr="0012182C">
        <w:rPr>
          <w:rFonts w:ascii="Times New Roman" w:hAnsi="Times New Roman" w:cs="Times New Roman"/>
          <w:sz w:val="24"/>
          <w:szCs w:val="24"/>
        </w:rPr>
        <w:br/>
      </w:r>
      <w:r w:rsidRPr="0012182C">
        <w:rPr>
          <w:rFonts w:ascii="Times New Roman" w:hAnsi="Times New Roman" w:cs="Times New Roman"/>
          <w:sz w:val="24"/>
          <w:szCs w:val="24"/>
        </w:rPr>
        <w:br/>
        <w:t>"The International Criminal Court (ICC) prosecutor’s office should take note of the restrictions in the context of its ongoing preliminary examination of the Palestine situation," the report said.</w:t>
      </w:r>
      <w:r w:rsidRPr="0012182C">
        <w:rPr>
          <w:rFonts w:ascii="Times New Roman" w:hAnsi="Times New Roman" w:cs="Times New Roman"/>
          <w:sz w:val="24"/>
          <w:szCs w:val="24"/>
        </w:rPr>
        <w:br/>
      </w:r>
      <w:r w:rsidRPr="0012182C">
        <w:rPr>
          <w:rFonts w:ascii="Times New Roman" w:hAnsi="Times New Roman" w:cs="Times New Roman"/>
          <w:sz w:val="24"/>
          <w:szCs w:val="24"/>
        </w:rPr>
        <w:br/>
        <w:t xml:space="preserve">"If Israel wants the ICC prosecutor to take seriously its argument that its criminal investigations are adequate, a good first step would be to allow human rights researchers to bring relevant information to light,” </w:t>
      </w:r>
      <w:proofErr w:type="spellStart"/>
      <w:r w:rsidRPr="0012182C">
        <w:rPr>
          <w:rFonts w:ascii="Times New Roman" w:hAnsi="Times New Roman" w:cs="Times New Roman"/>
          <w:sz w:val="24"/>
          <w:szCs w:val="24"/>
        </w:rPr>
        <w:t>Bashi</w:t>
      </w:r>
      <w:proofErr w:type="spellEnd"/>
      <w:r w:rsidRPr="0012182C">
        <w:rPr>
          <w:rFonts w:ascii="Times New Roman" w:hAnsi="Times New Roman" w:cs="Times New Roman"/>
          <w:sz w:val="24"/>
          <w:szCs w:val="24"/>
        </w:rPr>
        <w:t xml:space="preserve"> also said.</w:t>
      </w:r>
      <w:r w:rsidRPr="0012182C">
        <w:rPr>
          <w:rFonts w:ascii="Times New Roman" w:hAnsi="Times New Roman" w:cs="Times New Roman"/>
          <w:sz w:val="24"/>
          <w:szCs w:val="24"/>
        </w:rPr>
        <w:br/>
      </w:r>
      <w:r w:rsidRPr="0012182C">
        <w:rPr>
          <w:rFonts w:ascii="Times New Roman" w:hAnsi="Times New Roman" w:cs="Times New Roman"/>
          <w:sz w:val="24"/>
          <w:szCs w:val="24"/>
        </w:rPr>
        <w:br/>
        <w:t xml:space="preserve">“Impeding the work of human rights groups raises questions not just about the willingness of </w:t>
      </w:r>
      <w:r w:rsidRPr="0012182C">
        <w:rPr>
          <w:rFonts w:ascii="Times New Roman" w:hAnsi="Times New Roman" w:cs="Times New Roman"/>
          <w:sz w:val="24"/>
          <w:szCs w:val="24"/>
        </w:rPr>
        <w:lastRenderedPageBreak/>
        <w:t>Israel’s military authorities to conduct genuine investigations, but also their ability to do so.”</w:t>
      </w:r>
      <w:r w:rsidRPr="0012182C">
        <w:rPr>
          <w:rFonts w:ascii="Times New Roman" w:hAnsi="Times New Roman" w:cs="Times New Roman"/>
          <w:sz w:val="24"/>
          <w:szCs w:val="24"/>
        </w:rPr>
        <w:br/>
      </w:r>
      <w:r w:rsidRPr="0012182C">
        <w:rPr>
          <w:rFonts w:ascii="Times New Roman" w:hAnsi="Times New Roman" w:cs="Times New Roman"/>
          <w:sz w:val="24"/>
          <w:szCs w:val="24"/>
        </w:rPr>
        <w:br/>
        <w:t>HRW says that "for the last two decades and especially since 2007, Israel has kept the Gaza Strip mostly closed, preventing Palestinians from leaving Gaza to pursue educational and professional opportunities, family visits and reunification, and medical care, save on an exceptional basis. The restrictions imposed by Egypt on its border with Gaza have significantly contributed to this de facto closure."</w:t>
      </w:r>
      <w:r w:rsidRPr="0012182C">
        <w:rPr>
          <w:rFonts w:ascii="Times New Roman" w:hAnsi="Times New Roman" w:cs="Times New Roman"/>
          <w:sz w:val="24"/>
          <w:szCs w:val="24"/>
        </w:rPr>
        <w:br/>
      </w:r>
      <w:r w:rsidRPr="0012182C">
        <w:rPr>
          <w:rFonts w:ascii="Times New Roman" w:hAnsi="Times New Roman" w:cs="Times New Roman"/>
          <w:sz w:val="24"/>
          <w:szCs w:val="24"/>
        </w:rPr>
        <w:br/>
        <w:t>The NGO also acknowledged that Hamas has also had a role in restricting access to and from Gaza.</w:t>
      </w:r>
      <w:r w:rsidRPr="0012182C">
        <w:rPr>
          <w:rFonts w:ascii="Times New Roman" w:hAnsi="Times New Roman" w:cs="Times New Roman"/>
          <w:sz w:val="24"/>
          <w:szCs w:val="24"/>
        </w:rPr>
        <w:br/>
      </w:r>
      <w:r w:rsidRPr="0012182C">
        <w:rPr>
          <w:rFonts w:ascii="Times New Roman" w:hAnsi="Times New Roman" w:cs="Times New Roman"/>
          <w:sz w:val="24"/>
          <w:szCs w:val="24"/>
        </w:rPr>
        <w:br/>
        <w:t xml:space="preserve">"On March 26, 2017, the Hamas authorities in Gaza began significantly tightening restrictions on passage between Gaza and Israel, following the assassination of a senior militant that Hamas blames on Israel. Hamas says it wants to stop the killers from fleeing Gaza. The Hamas authorities are blocking nearly all travel out of Gaza, unless it is for medical care or to visit relatives in Israeli prisons." </w:t>
      </w:r>
      <w:r w:rsidRPr="0012182C">
        <w:rPr>
          <w:rFonts w:ascii="Times New Roman" w:hAnsi="Times New Roman" w:cs="Times New Roman"/>
          <w:sz w:val="24"/>
          <w:szCs w:val="24"/>
        </w:rPr>
        <w:br/>
      </w:r>
      <w:r w:rsidRPr="0012182C">
        <w:rPr>
          <w:rFonts w:ascii="Times New Roman" w:hAnsi="Times New Roman" w:cs="Times New Roman"/>
          <w:sz w:val="24"/>
          <w:szCs w:val="24"/>
        </w:rPr>
        <w:br/>
        <w:t>HRW added that: "Palestinian authorities are not known to have investigated any alleged serious crimes committed in or from Gaza, such as the firing of rockets by militant groups in Gaza toward Israeli civilian areas."</w:t>
      </w:r>
      <w:r w:rsidRPr="0012182C">
        <w:rPr>
          <w:rFonts w:ascii="Times New Roman" w:hAnsi="Times New Roman" w:cs="Times New Roman"/>
          <w:sz w:val="24"/>
          <w:szCs w:val="24"/>
        </w:rPr>
        <w:br/>
      </w:r>
      <w:r w:rsidRPr="0012182C">
        <w:rPr>
          <w:rFonts w:ascii="Times New Roman" w:hAnsi="Times New Roman" w:cs="Times New Roman"/>
          <w:sz w:val="24"/>
          <w:szCs w:val="24"/>
        </w:rPr>
        <w:br/>
        <w:t xml:space="preserve">"The Hamas authorities in Gaza do not adequately protect human rights workers from retribution and in some cases arrest and harass those who criticize Hamas or the activities of armed groups in Gaza," the report said. </w:t>
      </w:r>
      <w:r w:rsidRPr="0012182C">
        <w:rPr>
          <w:rFonts w:ascii="Times New Roman" w:hAnsi="Times New Roman" w:cs="Times New Roman"/>
          <w:sz w:val="24"/>
          <w:szCs w:val="24"/>
        </w:rPr>
        <w:br/>
      </w:r>
      <w:r w:rsidRPr="0012182C">
        <w:rPr>
          <w:rFonts w:ascii="Times New Roman" w:hAnsi="Times New Roman" w:cs="Times New Roman"/>
          <w:sz w:val="24"/>
          <w:szCs w:val="24"/>
        </w:rPr>
        <w:br/>
        <w:t xml:space="preserve">The NGO said that the Military Advocate General’s office (MAG) has said in response to the report that it attributes “great importance” to its “extensive and daily dialogue” with human rights organizations, whose reporting, it said, provides important input into its decisions about whether to open a criminal investigation or how to obtain a fuller picture in existing investigations. </w:t>
      </w:r>
      <w:r w:rsidRPr="0012182C">
        <w:rPr>
          <w:rFonts w:ascii="Times New Roman" w:hAnsi="Times New Roman" w:cs="Times New Roman"/>
          <w:sz w:val="24"/>
          <w:szCs w:val="24"/>
        </w:rPr>
        <w:br/>
      </w:r>
      <w:r w:rsidRPr="0012182C">
        <w:rPr>
          <w:rFonts w:ascii="Times New Roman" w:hAnsi="Times New Roman" w:cs="Times New Roman"/>
          <w:sz w:val="24"/>
          <w:szCs w:val="24"/>
        </w:rPr>
        <w:br/>
        <w:t>MAG also criticized documentation by human rights organizations as suffering from “methodological, factual and legal flaws” and, in some cases, “a clear bias.”</w:t>
      </w:r>
      <w:r w:rsidRPr="0012182C">
        <w:rPr>
          <w:rFonts w:ascii="Times New Roman" w:hAnsi="Times New Roman" w:cs="Times New Roman"/>
          <w:sz w:val="24"/>
          <w:szCs w:val="24"/>
        </w:rPr>
        <w:br/>
      </w:r>
      <w:r w:rsidRPr="0012182C">
        <w:rPr>
          <w:rFonts w:ascii="Times New Roman" w:hAnsi="Times New Roman" w:cs="Times New Roman"/>
          <w:sz w:val="24"/>
          <w:szCs w:val="24"/>
        </w:rPr>
        <w:br/>
        <w:t>It called the travel restrictions issued against human rights workers as “unavoidable … due to weighty security and political considerations,” HRW said.</w:t>
      </w:r>
      <w:r w:rsidRPr="0012182C">
        <w:rPr>
          <w:rFonts w:ascii="Times New Roman" w:hAnsi="Times New Roman" w:cs="Times New Roman"/>
          <w:sz w:val="24"/>
          <w:szCs w:val="24"/>
        </w:rPr>
        <w:br/>
      </w:r>
      <w:r w:rsidRPr="0012182C">
        <w:rPr>
          <w:rFonts w:ascii="Times New Roman" w:hAnsi="Times New Roman" w:cs="Times New Roman"/>
          <w:sz w:val="24"/>
          <w:szCs w:val="24"/>
        </w:rPr>
        <w:br/>
        <w:t xml:space="preserve">"The MAG did not address why human rights workers should not be added to the category of people who, despite the security situation, are permitted to travel between Gaza, Israel, and the West Bank, which includes football players, senior merchants, employees of humanitarian aid organizations, and VIPs," the report added. </w:t>
      </w:r>
      <w:r w:rsidRPr="0012182C">
        <w:rPr>
          <w:rFonts w:ascii="Times New Roman" w:hAnsi="Times New Roman" w:cs="Times New Roman"/>
          <w:sz w:val="24"/>
          <w:szCs w:val="24"/>
        </w:rPr>
        <w:br/>
      </w:r>
      <w:r w:rsidRPr="0012182C">
        <w:rPr>
          <w:rFonts w:ascii="Times New Roman" w:hAnsi="Times New Roman" w:cs="Times New Roman"/>
          <w:sz w:val="24"/>
          <w:szCs w:val="24"/>
        </w:rPr>
        <w:br/>
        <w:t xml:space="preserve">The report further called on Israel to "end the generalized travel ban and allow access to and </w:t>
      </w:r>
      <w:r w:rsidRPr="0012182C">
        <w:rPr>
          <w:rFonts w:ascii="Times New Roman" w:hAnsi="Times New Roman" w:cs="Times New Roman"/>
          <w:sz w:val="24"/>
          <w:szCs w:val="24"/>
        </w:rPr>
        <w:lastRenderedPageBreak/>
        <w:t>from Gaza for all Palestinians, subject only to individual security screening and physical inspection...Until the travel ban is canceled, the authorities should add human rights workers to those eligible for travel permits."</w:t>
      </w:r>
      <w:r w:rsidRPr="0012182C">
        <w:rPr>
          <w:rFonts w:ascii="Times New Roman" w:hAnsi="Times New Roman" w:cs="Times New Roman"/>
          <w:sz w:val="24"/>
          <w:szCs w:val="24"/>
        </w:rPr>
        <w:br/>
      </w:r>
      <w:r w:rsidRPr="0012182C">
        <w:rPr>
          <w:rFonts w:ascii="Times New Roman" w:hAnsi="Times New Roman" w:cs="Times New Roman"/>
          <w:sz w:val="24"/>
          <w:szCs w:val="24"/>
        </w:rPr>
        <w:br/>
        <w:t>"Egypt should also facilitate travel for human rights workers via its border, and the Hamas authorities should protect human rights workers from retribution," the report said.</w:t>
      </w:r>
    </w:p>
    <w:sectPr w:rsidR="00DE0801" w:rsidRPr="00121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2C"/>
    <w:rsid w:val="0012182C"/>
    <w:rsid w:val="00DE0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B7574-93C5-429B-A927-BC201482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2017-04-03T16:47:00Z</dcterms:created>
  <dcterms:modified xsi:type="dcterms:W3CDTF">2017-04-03T16:49:00Z</dcterms:modified>
</cp:coreProperties>
</file>