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2C4" w:rsidRPr="006262C4" w:rsidRDefault="006262C4" w:rsidP="006262C4">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6262C4">
        <w:rPr>
          <w:rFonts w:eastAsia="Times New Roman" w:cs="Times New Roman"/>
          <w:bCs/>
          <w:color w:val="1E1E1E"/>
          <w:kern w:val="36"/>
          <w:sz w:val="40"/>
          <w:szCs w:val="40"/>
        </w:rPr>
        <w:t>IDF’s top lawyer: ICC has no jurisdiction in Israeli-Palestinian conflict</w:t>
      </w:r>
    </w:p>
    <w:bookmarkEnd w:id="0"/>
    <w:p w:rsidR="006262C4" w:rsidRPr="006262C4" w:rsidRDefault="006262C4" w:rsidP="006262C4">
      <w:pPr>
        <w:pStyle w:val="NormalWeb"/>
        <w:shd w:val="clear" w:color="auto" w:fill="FFFFFF"/>
        <w:spacing w:before="0" w:beforeAutospacing="0" w:after="0" w:afterAutospacing="0"/>
        <w:rPr>
          <w:color w:val="333333"/>
        </w:rPr>
      </w:pPr>
      <w:r w:rsidRPr="006262C4">
        <w:rPr>
          <w:color w:val="333333"/>
        </w:rPr>
        <w:t>May 28, 2019</w:t>
      </w:r>
    </w:p>
    <w:p w:rsidR="006262C4" w:rsidRPr="006262C4" w:rsidRDefault="006262C4" w:rsidP="006262C4">
      <w:pPr>
        <w:pStyle w:val="NormalWeb"/>
        <w:shd w:val="clear" w:color="auto" w:fill="FFFFFF"/>
        <w:spacing w:before="0" w:beforeAutospacing="0" w:after="0" w:afterAutospacing="0"/>
        <w:rPr>
          <w:color w:val="333333"/>
        </w:rPr>
      </w:pPr>
      <w:r w:rsidRPr="006262C4">
        <w:rPr>
          <w:color w:val="333333"/>
        </w:rPr>
        <w:t>By Judah Ari Gross</w:t>
      </w:r>
    </w:p>
    <w:p w:rsidR="006262C4" w:rsidRPr="006262C4" w:rsidRDefault="006262C4" w:rsidP="006262C4">
      <w:pPr>
        <w:pStyle w:val="NormalWeb"/>
        <w:shd w:val="clear" w:color="auto" w:fill="FFFFFF"/>
        <w:spacing w:before="0" w:beforeAutospacing="0" w:after="0" w:afterAutospacing="0"/>
        <w:rPr>
          <w:color w:val="333333"/>
        </w:rPr>
      </w:pPr>
      <w:r w:rsidRPr="006262C4">
        <w:rPr>
          <w:color w:val="333333"/>
        </w:rPr>
        <w:t>The Times of Israel</w:t>
      </w:r>
    </w:p>
    <w:p w:rsidR="006262C4" w:rsidRPr="006262C4" w:rsidRDefault="006262C4" w:rsidP="006262C4">
      <w:pPr>
        <w:pStyle w:val="NormalWeb"/>
        <w:shd w:val="clear" w:color="auto" w:fill="FFFFFF"/>
        <w:spacing w:before="0" w:beforeAutospacing="0" w:after="0" w:afterAutospacing="0"/>
        <w:rPr>
          <w:color w:val="333333"/>
        </w:rPr>
      </w:pPr>
      <w:hyperlink r:id="rId4" w:history="1">
        <w:r w:rsidRPr="006262C4">
          <w:rPr>
            <w:rStyle w:val="Hyperlink"/>
          </w:rPr>
          <w:t>https://www.timesofisrael.com/idfs-top-lawyer-icc-has-no-jurisdiction-in-israeli-palestinian-conflict/</w:t>
        </w:r>
      </w:hyperlink>
    </w:p>
    <w:p w:rsidR="006262C4" w:rsidRPr="006262C4" w:rsidRDefault="006262C4" w:rsidP="006262C4">
      <w:pPr>
        <w:pStyle w:val="NormalWeb"/>
        <w:shd w:val="clear" w:color="auto" w:fill="FFFFFF"/>
        <w:spacing w:before="0" w:beforeAutospacing="0" w:after="150" w:afterAutospacing="0"/>
        <w:rPr>
          <w:color w:val="333333"/>
        </w:rPr>
      </w:pPr>
    </w:p>
    <w:p w:rsidR="006262C4" w:rsidRPr="006262C4" w:rsidRDefault="006262C4" w:rsidP="006262C4">
      <w:pPr>
        <w:pStyle w:val="NormalWeb"/>
        <w:shd w:val="clear" w:color="auto" w:fill="FFFFFF"/>
        <w:spacing w:before="0" w:beforeAutospacing="0" w:after="150" w:afterAutospacing="0"/>
        <w:rPr>
          <w:color w:val="333333"/>
        </w:rPr>
      </w:pPr>
      <w:r w:rsidRPr="006262C4">
        <w:rPr>
          <w:color w:val="333333"/>
        </w:rPr>
        <w:t>The military’s top lawyer on Tuesday said Israel does not believe the International Criminal Court has jurisdiction over its conflict with the Palestinians so long as the Jewish state remains a country ruled by law.</w:t>
      </w:r>
    </w:p>
    <w:p w:rsidR="006262C4" w:rsidRPr="006262C4" w:rsidRDefault="006262C4" w:rsidP="006262C4">
      <w:pPr>
        <w:pStyle w:val="NormalWeb"/>
        <w:shd w:val="clear" w:color="auto" w:fill="FFFFFF"/>
        <w:spacing w:before="0" w:beforeAutospacing="0" w:after="150" w:afterAutospacing="0"/>
        <w:rPr>
          <w:color w:val="333333"/>
        </w:rPr>
      </w:pPr>
      <w:r w:rsidRPr="006262C4">
        <w:rPr>
          <w:color w:val="333333"/>
        </w:rPr>
        <w:t xml:space="preserve">Maj. Gen Sharon </w:t>
      </w:r>
      <w:proofErr w:type="spellStart"/>
      <w:r w:rsidRPr="006262C4">
        <w:rPr>
          <w:color w:val="333333"/>
        </w:rPr>
        <w:t>Afek</w:t>
      </w:r>
      <w:proofErr w:type="spellEnd"/>
      <w:r w:rsidRPr="006262C4">
        <w:rPr>
          <w:color w:val="333333"/>
        </w:rPr>
        <w:t>, the military advocate general, was responding to recent calls for the international court to investigate Israel for war crimes related to its use of live fire in response to riots by Palestinians along the Gaza border throughout the past year and a half.</w:t>
      </w:r>
    </w:p>
    <w:p w:rsidR="006262C4" w:rsidRPr="006262C4" w:rsidRDefault="006262C4" w:rsidP="006262C4">
      <w:pPr>
        <w:pStyle w:val="NormalWeb"/>
        <w:shd w:val="clear" w:color="auto" w:fill="FFFFFF"/>
        <w:spacing w:before="0" w:beforeAutospacing="0" w:after="150" w:afterAutospacing="0"/>
        <w:rPr>
          <w:color w:val="333333"/>
        </w:rPr>
      </w:pPr>
      <w:r w:rsidRPr="006262C4">
        <w:rPr>
          <w:color w:val="333333"/>
        </w:rPr>
        <w:t xml:space="preserve">“The position of Israel is that the International Criminal Court does not have jurisdiction to discuss the issue of the Israeli-Palestinian conflict. The State of Israel is law-abiding, with a strong and independent legal system, and there is no reason for its actions to be assessed by the court,” </w:t>
      </w:r>
      <w:proofErr w:type="spellStart"/>
      <w:r w:rsidRPr="006262C4">
        <w:rPr>
          <w:color w:val="333333"/>
        </w:rPr>
        <w:t>Afek</w:t>
      </w:r>
      <w:proofErr w:type="spellEnd"/>
      <w:r w:rsidRPr="006262C4">
        <w:rPr>
          <w:color w:val="333333"/>
        </w:rPr>
        <w:t xml:space="preserve"> said, speaking at an international law conference in </w:t>
      </w:r>
      <w:proofErr w:type="spellStart"/>
      <w:r w:rsidRPr="006262C4">
        <w:rPr>
          <w:color w:val="333333"/>
        </w:rPr>
        <w:t>Herzliya</w:t>
      </w:r>
      <w:proofErr w:type="spellEnd"/>
      <w:r w:rsidRPr="006262C4">
        <w:rPr>
          <w:color w:val="333333"/>
        </w:rPr>
        <w:t>.</w:t>
      </w:r>
    </w:p>
    <w:p w:rsidR="006262C4" w:rsidRPr="006262C4" w:rsidRDefault="006262C4" w:rsidP="006262C4">
      <w:pPr>
        <w:pStyle w:val="NormalWeb"/>
        <w:shd w:val="clear" w:color="auto" w:fill="FFFFFF"/>
        <w:spacing w:before="0" w:beforeAutospacing="0" w:after="150" w:afterAutospacing="0"/>
        <w:rPr>
          <w:color w:val="333333"/>
        </w:rPr>
      </w:pPr>
      <w:proofErr w:type="spellStart"/>
      <w:r w:rsidRPr="006262C4">
        <w:rPr>
          <w:color w:val="333333"/>
        </w:rPr>
        <w:t>Afek</w:t>
      </w:r>
      <w:proofErr w:type="spellEnd"/>
      <w:r w:rsidRPr="006262C4">
        <w:rPr>
          <w:color w:val="333333"/>
        </w:rPr>
        <w:t xml:space="preserve"> said the attempts by Palestinian officials to get the ICC to investigate Israel are distracting the body from prosecuting far more important cases and allegations of crimes against humanity.</w:t>
      </w:r>
    </w:p>
    <w:p w:rsidR="006262C4" w:rsidRPr="006262C4" w:rsidRDefault="006262C4" w:rsidP="006262C4">
      <w:pPr>
        <w:pStyle w:val="NormalWeb"/>
        <w:shd w:val="clear" w:color="auto" w:fill="FFFFFF"/>
        <w:spacing w:before="0" w:beforeAutospacing="0" w:after="150" w:afterAutospacing="0"/>
        <w:rPr>
          <w:color w:val="333333"/>
        </w:rPr>
      </w:pPr>
      <w:r w:rsidRPr="006262C4">
        <w:rPr>
          <w:color w:val="333333"/>
        </w:rPr>
        <w:t>Since March 30, 2018, Palestinians in Gaza have participated in regular protests along the border, demanding Israel lift its restrictions on the movement of people and goods into and out of the coastal enclave and calling for the return of Palestinian refugees and their descendants to lands that are now part of the Jewish state.</w:t>
      </w:r>
    </w:p>
    <w:p w:rsidR="006262C4" w:rsidRPr="006262C4" w:rsidRDefault="006262C4" w:rsidP="006262C4">
      <w:pPr>
        <w:pStyle w:val="NormalWeb"/>
        <w:shd w:val="clear" w:color="auto" w:fill="FFFFFF"/>
        <w:spacing w:before="0" w:beforeAutospacing="0" w:after="150" w:afterAutospacing="0"/>
        <w:rPr>
          <w:color w:val="333333"/>
        </w:rPr>
      </w:pPr>
      <w:r w:rsidRPr="006262C4">
        <w:rPr>
          <w:color w:val="333333"/>
        </w:rPr>
        <w:t>The protests have included many acts of violence against Israeli security forces, and have seen at least 200 Palestinians killed.</w:t>
      </w:r>
    </w:p>
    <w:p w:rsidR="006262C4" w:rsidRPr="006262C4" w:rsidRDefault="006262C4" w:rsidP="006262C4">
      <w:pPr>
        <w:pStyle w:val="NormalWeb"/>
        <w:shd w:val="clear" w:color="auto" w:fill="FFFFFF"/>
        <w:spacing w:before="0" w:beforeAutospacing="0" w:after="150" w:afterAutospacing="0"/>
        <w:rPr>
          <w:color w:val="333333"/>
        </w:rPr>
      </w:pPr>
      <w:r w:rsidRPr="006262C4">
        <w:rPr>
          <w:color w:val="333333"/>
        </w:rPr>
        <w:t>Israeli officials maintain that the restrictions on movement are in place to prevent Hamas and other terrorist groups from smuggling weapons into the Strip. They also say the return of Palestinian refugees and their descendants would destroy Israel’s Jewish character.</w:t>
      </w:r>
    </w:p>
    <w:p w:rsidR="006262C4" w:rsidRPr="006262C4" w:rsidRDefault="006262C4" w:rsidP="006262C4">
      <w:pPr>
        <w:pStyle w:val="NormalWeb"/>
        <w:shd w:val="clear" w:color="auto" w:fill="FFFFFF"/>
        <w:spacing w:before="0" w:beforeAutospacing="0" w:after="150" w:afterAutospacing="0"/>
        <w:rPr>
          <w:color w:val="333333"/>
        </w:rPr>
      </w:pPr>
      <w:r w:rsidRPr="006262C4">
        <w:rPr>
          <w:color w:val="333333"/>
        </w:rPr>
        <w:t>Earlier this year, a United Nations Human Rights Council’s fact-finding mission into last year’s protests at the Gaza border prepared a full report on the matter and compiled a list of Israeli officials that it said were suspected of serious crimes. The list included not only IDF snipers and their commanders, but also, reportedly, military legal advisers who approved the rules of engagement by which they operated. It was not publicly released, but was made available to the ICC and other bodies.</w:t>
      </w:r>
    </w:p>
    <w:p w:rsidR="006262C4" w:rsidRPr="006262C4" w:rsidRDefault="006262C4" w:rsidP="006262C4">
      <w:pPr>
        <w:pStyle w:val="NormalWeb"/>
        <w:shd w:val="clear" w:color="auto" w:fill="FFFFFF"/>
        <w:spacing w:before="0" w:beforeAutospacing="0" w:after="150" w:afterAutospacing="0"/>
        <w:rPr>
          <w:color w:val="333333"/>
        </w:rPr>
      </w:pPr>
      <w:proofErr w:type="spellStart"/>
      <w:r w:rsidRPr="006262C4">
        <w:rPr>
          <w:color w:val="333333"/>
        </w:rPr>
        <w:t>Afek’s</w:t>
      </w:r>
      <w:proofErr w:type="spellEnd"/>
      <w:r w:rsidRPr="006262C4">
        <w:rPr>
          <w:color w:val="333333"/>
        </w:rPr>
        <w:t xml:space="preserve"> claim represents a long-held Israeli and American position on the jurisdiction of the ICC. Under its charter, the international court can only investigate crimes where there is no reasonable assumption that the violations will be adequately prosecuted within the country itself.</w:t>
      </w:r>
    </w:p>
    <w:p w:rsidR="006262C4" w:rsidRPr="006262C4" w:rsidRDefault="006262C4" w:rsidP="006262C4">
      <w:pPr>
        <w:pStyle w:val="NormalWeb"/>
        <w:shd w:val="clear" w:color="auto" w:fill="FFFFFF"/>
        <w:spacing w:before="0" w:beforeAutospacing="0" w:after="150" w:afterAutospacing="0"/>
        <w:rPr>
          <w:color w:val="333333"/>
        </w:rPr>
      </w:pPr>
      <w:r w:rsidRPr="006262C4">
        <w:rPr>
          <w:color w:val="333333"/>
        </w:rPr>
        <w:lastRenderedPageBreak/>
        <w:t>As both the United States and Israel boast of having independent legal systems, they consider themselves immune to international prosecution.</w:t>
      </w:r>
    </w:p>
    <w:p w:rsidR="006262C4" w:rsidRPr="006262C4" w:rsidRDefault="006262C4" w:rsidP="006262C4">
      <w:pPr>
        <w:pStyle w:val="NormalWeb"/>
        <w:shd w:val="clear" w:color="auto" w:fill="FFFFFF"/>
        <w:spacing w:before="0" w:beforeAutospacing="0" w:after="150" w:afterAutospacing="0"/>
        <w:rPr>
          <w:color w:val="333333"/>
        </w:rPr>
      </w:pPr>
      <w:r w:rsidRPr="006262C4">
        <w:rPr>
          <w:color w:val="333333"/>
        </w:rPr>
        <w:t>Like the US, Israel is not a member of the court, and thus its citizens are susceptible to court action only if they are physically present in countries that belong to the ICC.</w:t>
      </w:r>
    </w:p>
    <w:p w:rsidR="006262C4" w:rsidRPr="006262C4" w:rsidRDefault="006262C4" w:rsidP="006262C4">
      <w:pPr>
        <w:pStyle w:val="NormalWeb"/>
        <w:shd w:val="clear" w:color="auto" w:fill="FFFFFF"/>
        <w:spacing w:before="0" w:beforeAutospacing="0" w:after="150" w:afterAutospacing="0"/>
        <w:rPr>
          <w:color w:val="333333"/>
        </w:rPr>
      </w:pPr>
      <w:r w:rsidRPr="006262C4">
        <w:rPr>
          <w:color w:val="333333"/>
        </w:rPr>
        <w:t xml:space="preserve">Since its creation, the court has filed charges against dozens of suspects, among them former Libyan dictator Muammar Gaddafi, who was killed by rebels before he could be arrested, and Sudanese President Omar al-Bashir, who is accused of charges including genocide in Darfur and was ousted last week in a military coup. Ugandan warlord Joseph </w:t>
      </w:r>
      <w:proofErr w:type="spellStart"/>
      <w:r w:rsidRPr="006262C4">
        <w:rPr>
          <w:color w:val="333333"/>
        </w:rPr>
        <w:t>Kony</w:t>
      </w:r>
      <w:proofErr w:type="spellEnd"/>
      <w:r w:rsidRPr="006262C4">
        <w:rPr>
          <w:color w:val="333333"/>
        </w:rPr>
        <w:t>, who was among the first rebels charged by the court in 2005, remains in power. The court has convicted just eight defendants.</w:t>
      </w:r>
    </w:p>
    <w:p w:rsidR="002711F6" w:rsidRPr="006262C4" w:rsidRDefault="006262C4">
      <w:pPr>
        <w:rPr>
          <w:rFonts w:cs="Times New Roman"/>
          <w:szCs w:val="24"/>
        </w:rPr>
      </w:pPr>
    </w:p>
    <w:sectPr w:rsidR="002711F6" w:rsidRPr="00626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C4"/>
    <w:rsid w:val="006262C4"/>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F50E"/>
  <w15:chartTrackingRefBased/>
  <w15:docId w15:val="{D0C39724-43F0-46DA-9119-E956399D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262C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2C4"/>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6262C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262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8679">
      <w:bodyDiv w:val="1"/>
      <w:marLeft w:val="0"/>
      <w:marRight w:val="0"/>
      <w:marTop w:val="0"/>
      <w:marBottom w:val="0"/>
      <w:divBdr>
        <w:top w:val="none" w:sz="0" w:space="0" w:color="auto"/>
        <w:left w:val="none" w:sz="0" w:space="0" w:color="auto"/>
        <w:bottom w:val="none" w:sz="0" w:space="0" w:color="auto"/>
        <w:right w:val="none" w:sz="0" w:space="0" w:color="auto"/>
      </w:divBdr>
    </w:div>
    <w:div w:id="109840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idfs-top-lawyer-icc-has-no-jurisdiction-in-israeli-palestinian-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2019-05-28T14:59:00Z</dcterms:created>
  <dcterms:modified xsi:type="dcterms:W3CDTF">2019-05-28T15:09:00Z</dcterms:modified>
</cp:coreProperties>
</file>