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3E9" w:rsidRPr="00994441" w:rsidRDefault="003513E9" w:rsidP="003513E9">
      <w:pPr>
        <w:shd w:val="clear" w:color="auto" w:fill="FFFFFF"/>
        <w:spacing w:after="0" w:line="270" w:lineRule="atLeast"/>
        <w:jc w:val="left"/>
        <w:rPr>
          <w:rFonts w:ascii="Arial" w:eastAsia="Times New Roman" w:hAnsi="Arial" w:cs="Arial"/>
          <w:sz w:val="44"/>
          <w:szCs w:val="44"/>
        </w:rPr>
      </w:pPr>
      <w:bookmarkStart w:id="0" w:name="_GoBack"/>
      <w:r w:rsidRPr="00994441">
        <w:rPr>
          <w:rFonts w:ascii="Arial" w:eastAsia="Times New Roman" w:hAnsi="Arial" w:cs="Arial"/>
          <w:sz w:val="44"/>
          <w:szCs w:val="44"/>
        </w:rPr>
        <w:t xml:space="preserve">Child Sex Abuse Cases Lost In Red-Tape? Even After </w:t>
      </w:r>
      <w:proofErr w:type="gramStart"/>
      <w:r w:rsidRPr="00994441">
        <w:rPr>
          <w:rFonts w:ascii="Arial" w:eastAsia="Times New Roman" w:hAnsi="Arial" w:cs="Arial"/>
          <w:sz w:val="44"/>
          <w:szCs w:val="44"/>
        </w:rPr>
        <w:t>A</w:t>
      </w:r>
      <w:proofErr w:type="gramEnd"/>
      <w:r w:rsidRPr="00994441">
        <w:rPr>
          <w:rFonts w:ascii="Arial" w:eastAsia="Times New Roman" w:hAnsi="Arial" w:cs="Arial"/>
          <w:sz w:val="44"/>
          <w:szCs w:val="44"/>
        </w:rPr>
        <w:t xml:space="preserve"> Year, The United Nations Is Clueless As France Investigates </w:t>
      </w:r>
      <w:bookmarkEnd w:id="0"/>
      <w:r w:rsidRPr="00994441">
        <w:rPr>
          <w:rFonts w:ascii="Arial" w:eastAsia="Times New Roman" w:hAnsi="Arial" w:cs="Arial"/>
          <w:sz w:val="44"/>
          <w:szCs w:val="44"/>
        </w:rPr>
        <w:br/>
      </w:r>
    </w:p>
    <w:p w:rsidR="003513E9" w:rsidRPr="003513E9" w:rsidRDefault="003513E9" w:rsidP="003513E9">
      <w:pPr>
        <w:shd w:val="clear" w:color="auto" w:fill="FFFFFF"/>
        <w:spacing w:after="0" w:line="270" w:lineRule="atLeast"/>
        <w:jc w:val="left"/>
        <w:rPr>
          <w:rFonts w:ascii="Arial" w:eastAsia="Times New Roman" w:hAnsi="Arial" w:cs="Arial"/>
          <w:sz w:val="28"/>
          <w:szCs w:val="28"/>
        </w:rPr>
      </w:pPr>
      <w:r w:rsidRPr="003513E9">
        <w:rPr>
          <w:rFonts w:ascii="Arial" w:eastAsia="Times New Roman" w:hAnsi="Arial" w:cs="Arial"/>
          <w:sz w:val="28"/>
          <w:szCs w:val="28"/>
        </w:rPr>
        <w:t>May 30, 2015</w:t>
      </w:r>
    </w:p>
    <w:p w:rsidR="003513E9" w:rsidRPr="003513E9" w:rsidRDefault="003513E9" w:rsidP="003513E9">
      <w:pPr>
        <w:shd w:val="clear" w:color="auto" w:fill="FFFFFF"/>
        <w:spacing w:after="0" w:line="270" w:lineRule="atLeast"/>
        <w:jc w:val="left"/>
        <w:rPr>
          <w:rFonts w:ascii="Arial" w:eastAsia="Times New Roman" w:hAnsi="Arial" w:cs="Arial"/>
          <w:sz w:val="28"/>
          <w:szCs w:val="28"/>
        </w:rPr>
      </w:pPr>
      <w:proofErr w:type="spellStart"/>
      <w:r w:rsidRPr="003513E9">
        <w:rPr>
          <w:rFonts w:ascii="Arial" w:eastAsia="Times New Roman" w:hAnsi="Arial" w:cs="Arial"/>
          <w:sz w:val="28"/>
          <w:szCs w:val="28"/>
        </w:rPr>
        <w:t>Inquisitr</w:t>
      </w:r>
      <w:proofErr w:type="spellEnd"/>
    </w:p>
    <w:p w:rsidR="00C8741F" w:rsidRPr="003513E9" w:rsidRDefault="003513E9">
      <w:pPr>
        <w:rPr>
          <w:rFonts w:ascii="Arial" w:hAnsi="Arial" w:cs="Arial"/>
          <w:sz w:val="28"/>
          <w:szCs w:val="28"/>
        </w:rPr>
      </w:pPr>
      <w:hyperlink r:id="rId4" w:history="1">
        <w:r w:rsidRPr="003513E9">
          <w:rPr>
            <w:rStyle w:val="Hyperlink"/>
            <w:rFonts w:ascii="Arial" w:hAnsi="Arial" w:cs="Arial"/>
            <w:color w:val="auto"/>
            <w:sz w:val="28"/>
            <w:szCs w:val="28"/>
          </w:rPr>
          <w:t>http://www.inquisitr.com/2131196/child-sex-abuse-cases-lost-in-red-tape-even-after-a-year-the-united-nations-is-clueless-as-france-investigates/</w:t>
        </w:r>
      </w:hyperlink>
    </w:p>
    <w:p w:rsidR="003513E9" w:rsidRPr="003513E9" w:rsidRDefault="003513E9" w:rsidP="003513E9">
      <w:pPr>
        <w:shd w:val="clear" w:color="auto" w:fill="FFFFFF"/>
        <w:spacing w:before="240" w:after="240" w:line="270" w:lineRule="atLeast"/>
        <w:jc w:val="left"/>
        <w:rPr>
          <w:rFonts w:ascii="Arial" w:eastAsia="Times New Roman" w:hAnsi="Arial" w:cs="Arial"/>
          <w:sz w:val="28"/>
          <w:szCs w:val="28"/>
        </w:rPr>
      </w:pPr>
      <w:r w:rsidRPr="003513E9">
        <w:rPr>
          <w:rFonts w:ascii="Arial" w:eastAsia="Times New Roman" w:hAnsi="Arial" w:cs="Arial"/>
          <w:sz w:val="28"/>
          <w:szCs w:val="28"/>
        </w:rPr>
        <w:t xml:space="preserve">The United Nations (UN) appears completely clueless on how to proceed about multiple instances of child sex and juvenile molestation cases that happened a year ago. Despite being chronicled by its own staff, the U.N. doesn’t appear inclined to bring the perpetrators of this </w:t>
      </w:r>
      <w:hyperlink r:id="rId5" w:history="1">
        <w:r w:rsidRPr="003513E9">
          <w:rPr>
            <w:rFonts w:ascii="Arial" w:eastAsia="Times New Roman" w:hAnsi="Arial" w:cs="Arial"/>
            <w:sz w:val="28"/>
            <w:szCs w:val="28"/>
          </w:rPr>
          <w:t>heinous crime</w:t>
        </w:r>
      </w:hyperlink>
      <w:r w:rsidRPr="003513E9">
        <w:rPr>
          <w:rFonts w:ascii="Arial" w:eastAsia="Times New Roman" w:hAnsi="Arial" w:cs="Arial"/>
          <w:sz w:val="28"/>
          <w:szCs w:val="28"/>
        </w:rPr>
        <w:t xml:space="preserve"> to justice.</w:t>
      </w:r>
    </w:p>
    <w:p w:rsidR="003513E9" w:rsidRPr="003513E9" w:rsidRDefault="003513E9" w:rsidP="003513E9">
      <w:pPr>
        <w:shd w:val="clear" w:color="auto" w:fill="FFFFFF"/>
        <w:spacing w:before="240" w:after="240" w:line="270" w:lineRule="atLeast"/>
        <w:jc w:val="left"/>
        <w:rPr>
          <w:rFonts w:ascii="Arial" w:eastAsia="Times New Roman" w:hAnsi="Arial" w:cs="Arial"/>
          <w:sz w:val="28"/>
          <w:szCs w:val="28"/>
        </w:rPr>
      </w:pPr>
      <w:r w:rsidRPr="003513E9">
        <w:rPr>
          <w:rFonts w:ascii="Arial" w:eastAsia="Times New Roman" w:hAnsi="Arial" w:cs="Arial"/>
          <w:sz w:val="28"/>
          <w:szCs w:val="28"/>
        </w:rPr>
        <w:t>For a year now, U.N.’s senior human rights officials were aware of the allegations of child abuse committed by French soldiers in Central African Republic. But there appears to be complete inactivity on the organization’s behalf. Even as the French authorities are struggling to piece together the various pieces of the puzzle, there appears to be little or no help coming from the U.N.</w:t>
      </w:r>
    </w:p>
    <w:p w:rsidR="003513E9" w:rsidRPr="003513E9" w:rsidRDefault="003513E9" w:rsidP="003513E9">
      <w:pPr>
        <w:shd w:val="clear" w:color="auto" w:fill="FFFFFF"/>
        <w:spacing w:before="240" w:after="240" w:line="270" w:lineRule="atLeast"/>
        <w:jc w:val="left"/>
        <w:rPr>
          <w:rFonts w:ascii="Arial" w:eastAsia="Times New Roman" w:hAnsi="Arial" w:cs="Arial"/>
          <w:sz w:val="28"/>
          <w:szCs w:val="28"/>
        </w:rPr>
      </w:pPr>
      <w:r w:rsidRPr="003513E9">
        <w:rPr>
          <w:rFonts w:ascii="Arial" w:eastAsia="Times New Roman" w:hAnsi="Arial" w:cs="Arial"/>
          <w:sz w:val="28"/>
          <w:szCs w:val="28"/>
        </w:rPr>
        <w:t xml:space="preserve">In a signed statement, the deputy high commissioner for human rights, Flavia </w:t>
      </w:r>
      <w:proofErr w:type="spellStart"/>
      <w:r w:rsidRPr="003513E9">
        <w:rPr>
          <w:rFonts w:ascii="Arial" w:eastAsia="Times New Roman" w:hAnsi="Arial" w:cs="Arial"/>
          <w:sz w:val="28"/>
          <w:szCs w:val="28"/>
        </w:rPr>
        <w:t>Pansieri</w:t>
      </w:r>
      <w:proofErr w:type="spellEnd"/>
      <w:r w:rsidRPr="003513E9">
        <w:rPr>
          <w:rFonts w:ascii="Arial" w:eastAsia="Times New Roman" w:hAnsi="Arial" w:cs="Arial"/>
          <w:sz w:val="28"/>
          <w:szCs w:val="28"/>
        </w:rPr>
        <w:t xml:space="preserve">, </w:t>
      </w:r>
      <w:hyperlink r:id="rId6" w:tgtFrame="_blank" w:history="1">
        <w:r w:rsidRPr="003513E9">
          <w:rPr>
            <w:rFonts w:ascii="Arial" w:eastAsia="Times New Roman" w:hAnsi="Arial" w:cs="Arial"/>
            <w:sz w:val="28"/>
            <w:szCs w:val="28"/>
          </w:rPr>
          <w:t>clarified</w:t>
        </w:r>
      </w:hyperlink>
      <w:r w:rsidRPr="003513E9">
        <w:rPr>
          <w:rFonts w:ascii="Arial" w:eastAsia="Times New Roman" w:hAnsi="Arial" w:cs="Arial"/>
          <w:sz w:val="28"/>
          <w:szCs w:val="28"/>
        </w:rPr>
        <w:t xml:space="preserve"> that she did not pursue the allegations of child abuse because she was bogged down by other issues, including budget cuts, from last fall until early March,</w:t>
      </w:r>
    </w:p>
    <w:p w:rsidR="003513E9" w:rsidRPr="003513E9" w:rsidRDefault="003513E9" w:rsidP="003513E9">
      <w:pPr>
        <w:shd w:val="clear" w:color="auto" w:fill="FFFFFF"/>
        <w:spacing w:line="270" w:lineRule="atLeast"/>
        <w:jc w:val="left"/>
        <w:rPr>
          <w:rFonts w:ascii="Arial" w:eastAsia="Times New Roman" w:hAnsi="Arial" w:cs="Arial"/>
          <w:sz w:val="28"/>
          <w:szCs w:val="28"/>
        </w:rPr>
      </w:pPr>
      <w:r w:rsidRPr="003513E9">
        <w:rPr>
          <w:rFonts w:ascii="Arial" w:eastAsia="Times New Roman" w:hAnsi="Arial" w:cs="Arial"/>
          <w:sz w:val="28"/>
          <w:szCs w:val="28"/>
        </w:rPr>
        <w:t>“I regret to say that in the context of those very hectic days, I failed to follow up on the CAR situation. Both the HC and I knew that on CAR there was an ongoing process initiated by the French authorities to bring perpetrators to justice. I take full responsibility for not having given the matter the necessary attention.”</w:t>
      </w:r>
    </w:p>
    <w:p w:rsidR="003513E9" w:rsidRPr="003513E9" w:rsidRDefault="003513E9" w:rsidP="003513E9">
      <w:pPr>
        <w:shd w:val="clear" w:color="auto" w:fill="FFFFFF"/>
        <w:spacing w:before="240" w:after="240" w:line="270" w:lineRule="atLeast"/>
        <w:jc w:val="left"/>
        <w:rPr>
          <w:rFonts w:ascii="Arial" w:eastAsia="Times New Roman" w:hAnsi="Arial" w:cs="Arial"/>
          <w:sz w:val="28"/>
          <w:szCs w:val="28"/>
        </w:rPr>
      </w:pPr>
      <w:r w:rsidRPr="003513E9">
        <w:rPr>
          <w:rFonts w:ascii="Arial" w:eastAsia="Times New Roman" w:hAnsi="Arial" w:cs="Arial"/>
          <w:sz w:val="28"/>
          <w:szCs w:val="28"/>
        </w:rPr>
        <w:t xml:space="preserve">The Paris prosecutor’s office has squarely blamed the U.N. and its “hierarchy” for </w:t>
      </w:r>
      <w:hyperlink r:id="rId7" w:tgtFrame="_blank" w:history="1">
        <w:r w:rsidRPr="003513E9">
          <w:rPr>
            <w:rFonts w:ascii="Arial" w:eastAsia="Times New Roman" w:hAnsi="Arial" w:cs="Arial"/>
            <w:sz w:val="28"/>
            <w:szCs w:val="28"/>
          </w:rPr>
          <w:t>dragging its feet</w:t>
        </w:r>
      </w:hyperlink>
      <w:r w:rsidRPr="003513E9">
        <w:rPr>
          <w:rFonts w:ascii="Arial" w:eastAsia="Times New Roman" w:hAnsi="Arial" w:cs="Arial"/>
          <w:sz w:val="28"/>
          <w:szCs w:val="28"/>
        </w:rPr>
        <w:t xml:space="preserve"> and taking more than six months to respond with answers to their queries. After a delay that has set back the investigation considerably, U.N. finally reverted with the answers late last month. Incidentally, the U.N. chose to answer on the same day the </w:t>
      </w:r>
      <w:r w:rsidRPr="003513E9">
        <w:rPr>
          <w:rFonts w:ascii="Arial" w:eastAsia="Times New Roman" w:hAnsi="Arial" w:cs="Arial"/>
          <w:i/>
          <w:iCs/>
          <w:sz w:val="28"/>
          <w:szCs w:val="28"/>
        </w:rPr>
        <w:t>Guardian</w:t>
      </w:r>
      <w:r w:rsidRPr="003513E9">
        <w:rPr>
          <w:rFonts w:ascii="Arial" w:eastAsia="Times New Roman" w:hAnsi="Arial" w:cs="Arial"/>
          <w:sz w:val="28"/>
          <w:szCs w:val="28"/>
        </w:rPr>
        <w:t xml:space="preserve"> newspaper first made the French and U.N. inquiries public.</w:t>
      </w:r>
    </w:p>
    <w:p w:rsidR="003513E9" w:rsidRPr="003513E9" w:rsidRDefault="003513E9" w:rsidP="003513E9">
      <w:pPr>
        <w:shd w:val="clear" w:color="auto" w:fill="FFFFFF"/>
        <w:spacing w:before="240" w:after="240" w:line="270" w:lineRule="atLeast"/>
        <w:jc w:val="left"/>
        <w:rPr>
          <w:rFonts w:ascii="Arial" w:eastAsia="Times New Roman" w:hAnsi="Arial" w:cs="Arial"/>
          <w:sz w:val="28"/>
          <w:szCs w:val="28"/>
        </w:rPr>
      </w:pPr>
      <w:r w:rsidRPr="003513E9">
        <w:rPr>
          <w:rFonts w:ascii="Arial" w:eastAsia="Times New Roman" w:hAnsi="Arial" w:cs="Arial"/>
          <w:sz w:val="28"/>
          <w:szCs w:val="28"/>
        </w:rPr>
        <w:lastRenderedPageBreak/>
        <w:t xml:space="preserve">The U.N.’s commitment to bring the </w:t>
      </w:r>
      <w:hyperlink r:id="rId8" w:history="1">
        <w:r w:rsidRPr="003513E9">
          <w:rPr>
            <w:rFonts w:ascii="Arial" w:eastAsia="Times New Roman" w:hAnsi="Arial" w:cs="Arial"/>
            <w:sz w:val="28"/>
            <w:szCs w:val="28"/>
          </w:rPr>
          <w:t>child abusers</w:t>
        </w:r>
      </w:hyperlink>
      <w:r w:rsidRPr="003513E9">
        <w:rPr>
          <w:rFonts w:ascii="Arial" w:eastAsia="Times New Roman" w:hAnsi="Arial" w:cs="Arial"/>
          <w:sz w:val="28"/>
          <w:szCs w:val="28"/>
        </w:rPr>
        <w:t xml:space="preserve"> to justice or the lack thereof is </w:t>
      </w:r>
      <w:hyperlink r:id="rId9" w:tgtFrame="_blank" w:history="1">
        <w:r w:rsidRPr="003513E9">
          <w:rPr>
            <w:rFonts w:ascii="Arial" w:eastAsia="Times New Roman" w:hAnsi="Arial" w:cs="Arial"/>
            <w:sz w:val="28"/>
            <w:szCs w:val="28"/>
          </w:rPr>
          <w:t>quite apparent</w:t>
        </w:r>
      </w:hyperlink>
      <w:r w:rsidRPr="003513E9">
        <w:rPr>
          <w:rFonts w:ascii="Arial" w:eastAsia="Times New Roman" w:hAnsi="Arial" w:cs="Arial"/>
          <w:sz w:val="28"/>
          <w:szCs w:val="28"/>
        </w:rPr>
        <w:t xml:space="preserve"> from the fact that there haven’t been any arrests so far. Moreover, there’s no clarity about the whereabouts or exact identities of the soldiers. If that’s not appalling enough, the U.N. seems completely at a loss when asked when the abuses stopped or how long it continued to investigate.</w:t>
      </w:r>
    </w:p>
    <w:p w:rsidR="003513E9" w:rsidRPr="003513E9" w:rsidRDefault="003513E9" w:rsidP="003513E9">
      <w:pPr>
        <w:shd w:val="clear" w:color="auto" w:fill="FFFFFF"/>
        <w:spacing w:before="240" w:after="240" w:line="270" w:lineRule="atLeast"/>
        <w:jc w:val="left"/>
        <w:rPr>
          <w:rFonts w:ascii="Arial" w:eastAsia="Times New Roman" w:hAnsi="Arial" w:cs="Arial"/>
          <w:sz w:val="28"/>
          <w:szCs w:val="28"/>
        </w:rPr>
      </w:pPr>
      <w:r w:rsidRPr="003513E9">
        <w:rPr>
          <w:rFonts w:ascii="Arial" w:eastAsia="Times New Roman" w:hAnsi="Arial" w:cs="Arial"/>
          <w:sz w:val="28"/>
          <w:szCs w:val="28"/>
        </w:rPr>
        <w:t xml:space="preserve">It is quite apparent that the U.N. soldiers abused the helpless children most often </w:t>
      </w:r>
      <w:hyperlink r:id="rId10" w:tgtFrame="_blank" w:history="1">
        <w:r w:rsidRPr="003513E9">
          <w:rPr>
            <w:rFonts w:ascii="Arial" w:eastAsia="Times New Roman" w:hAnsi="Arial" w:cs="Arial"/>
            <w:sz w:val="28"/>
            <w:szCs w:val="28"/>
          </w:rPr>
          <w:t>in lieu of food</w:t>
        </w:r>
      </w:hyperlink>
      <w:r w:rsidRPr="003513E9">
        <w:rPr>
          <w:rFonts w:ascii="Arial" w:eastAsia="Times New Roman" w:hAnsi="Arial" w:cs="Arial"/>
          <w:sz w:val="28"/>
          <w:szCs w:val="28"/>
        </w:rPr>
        <w:t>. These boys, most of them below the age of 12, had no idea about the crimes being committed.</w:t>
      </w:r>
    </w:p>
    <w:p w:rsidR="003513E9" w:rsidRPr="003513E9" w:rsidRDefault="003513E9" w:rsidP="003513E9">
      <w:pPr>
        <w:shd w:val="clear" w:color="auto" w:fill="FFFFFF"/>
        <w:spacing w:before="240" w:after="240" w:line="270" w:lineRule="atLeast"/>
        <w:jc w:val="left"/>
        <w:rPr>
          <w:rFonts w:ascii="Arial" w:eastAsia="Times New Roman" w:hAnsi="Arial" w:cs="Arial"/>
          <w:sz w:val="28"/>
          <w:szCs w:val="28"/>
        </w:rPr>
      </w:pPr>
      <w:r w:rsidRPr="003513E9">
        <w:rPr>
          <w:rFonts w:ascii="Arial" w:eastAsia="Times New Roman" w:hAnsi="Arial" w:cs="Arial"/>
          <w:sz w:val="28"/>
          <w:szCs w:val="28"/>
        </w:rPr>
        <w:t xml:space="preserve">This incident starkly exposes </w:t>
      </w:r>
      <w:hyperlink r:id="rId11" w:tgtFrame="_blank" w:history="1">
        <w:r w:rsidRPr="003513E9">
          <w:rPr>
            <w:rFonts w:ascii="Arial" w:eastAsia="Times New Roman" w:hAnsi="Arial" w:cs="Arial"/>
            <w:sz w:val="28"/>
            <w:szCs w:val="28"/>
          </w:rPr>
          <w:t>the weakness</w:t>
        </w:r>
      </w:hyperlink>
      <w:r w:rsidRPr="003513E9">
        <w:rPr>
          <w:rFonts w:ascii="Arial" w:eastAsia="Times New Roman" w:hAnsi="Arial" w:cs="Arial"/>
          <w:sz w:val="28"/>
          <w:szCs w:val="28"/>
        </w:rPr>
        <w:t xml:space="preserve"> of a global organization which considers human rights as one of its three main pillars. Shockingly, the U.N. doesn’t seem to have strong guidelines on how to handle allegations of sexual abuse and doesn’t have accountability for the poor manner of handling such cases.</w:t>
      </w:r>
    </w:p>
    <w:p w:rsidR="003513E9" w:rsidRDefault="003513E9"/>
    <w:sectPr w:rsidR="00351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E9"/>
    <w:rsid w:val="003513E9"/>
    <w:rsid w:val="0099444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75AF1-FCD0-43FE-9A3F-DA7D79B3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3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924">
      <w:bodyDiv w:val="1"/>
      <w:marLeft w:val="0"/>
      <w:marRight w:val="0"/>
      <w:marTop w:val="0"/>
      <w:marBottom w:val="0"/>
      <w:divBdr>
        <w:top w:val="none" w:sz="0" w:space="0" w:color="auto"/>
        <w:left w:val="none" w:sz="0" w:space="0" w:color="auto"/>
        <w:bottom w:val="none" w:sz="0" w:space="0" w:color="auto"/>
        <w:right w:val="none" w:sz="0" w:space="0" w:color="auto"/>
      </w:divBdr>
      <w:divsChild>
        <w:div w:id="113313836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549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quisitr.com/2123607/dangerous-sex-offender-caught-by-police-while-molesting-two-boys-in-car-laughed-as-they-cried-armed-with-a-molesting-k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guardian.com/world/2015/may/08/un-human-rights-peacekeeper-abuse-claims-inquiry-dela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insider.com/un-officials-let-allegations-of-child-sex-abuse-by-french-soldiers-linger-2015-5?IR=T" TargetMode="External"/><Relationship Id="rId11" Type="http://schemas.openxmlformats.org/officeDocument/2006/relationships/hyperlink" Target="http://www.thestar.com/news/world/2015/05/13/campaign-seeks-to-end-un-peacekeepers-immunity-over-sex-abuse.html" TargetMode="External"/><Relationship Id="rId5" Type="http://schemas.openxmlformats.org/officeDocument/2006/relationships/hyperlink" Target="http://www.inquisitr.com/2127966/melford-warren-jr-cult-figure-accused-of-beating-raping-and-starving-his-twelve-children/" TargetMode="External"/><Relationship Id="rId10" Type="http://schemas.openxmlformats.org/officeDocument/2006/relationships/hyperlink" Target="http://bigstory.ap.org/article/5dda8111b0df4bc484b86a5740c027b2/child-sex-abuse-claims-shake-un-revelations-continue" TargetMode="External"/><Relationship Id="rId4" Type="http://schemas.openxmlformats.org/officeDocument/2006/relationships/hyperlink" Target="http://www.inquisitr.com/2131196/child-sex-abuse-cases-lost-in-red-tape-even-after-a-year-the-united-nations-is-clueless-as-france-investigates/" TargetMode="External"/><Relationship Id="rId9" Type="http://schemas.openxmlformats.org/officeDocument/2006/relationships/hyperlink" Target="http://www.nydailynews.com/news/world/french-soldiers-accused-child-sex-abuse-africa-article-1.224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2015-06-01T13:15:00Z</dcterms:created>
  <dcterms:modified xsi:type="dcterms:W3CDTF">2015-06-01T19:35:00Z</dcterms:modified>
</cp:coreProperties>
</file>