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AADA" w14:textId="77777777" w:rsidR="00225FAA" w:rsidRPr="00225FAA" w:rsidRDefault="00225FAA" w:rsidP="00225FAA">
      <w:pPr>
        <w:rPr>
          <w:rFonts w:asciiTheme="majorBidi" w:hAnsiTheme="majorBidi" w:cstheme="majorBidi"/>
          <w:sz w:val="40"/>
          <w:szCs w:val="40"/>
        </w:rPr>
      </w:pPr>
      <w:r w:rsidRPr="00225FAA">
        <w:rPr>
          <w:rFonts w:asciiTheme="majorBidi" w:hAnsiTheme="majorBidi" w:cstheme="majorBidi"/>
          <w:sz w:val="40"/>
          <w:szCs w:val="40"/>
        </w:rPr>
        <w:t>'Change medication': Anti-Israel UN envoy mocks mother of October 7 victim</w:t>
      </w:r>
    </w:p>
    <w:p w14:paraId="2196B2D6" w14:textId="0E37C481" w:rsidR="001944CB" w:rsidRPr="00225FAA" w:rsidRDefault="00225FAA" w:rsidP="00225FAA">
      <w:pPr>
        <w:spacing w:after="0" w:line="240" w:lineRule="auto"/>
        <w:rPr>
          <w:rFonts w:asciiTheme="majorBidi" w:hAnsiTheme="majorBidi" w:cstheme="majorBidi"/>
        </w:rPr>
      </w:pPr>
      <w:r w:rsidRPr="00225FAA">
        <w:rPr>
          <w:rFonts w:asciiTheme="majorBidi" w:hAnsiTheme="majorBidi" w:cstheme="majorBidi"/>
        </w:rPr>
        <w:t>June 11, 2026</w:t>
      </w:r>
    </w:p>
    <w:p w14:paraId="46D73962" w14:textId="2934051E" w:rsidR="00225FAA" w:rsidRPr="00225FAA" w:rsidRDefault="00225FAA" w:rsidP="00225FAA">
      <w:pPr>
        <w:spacing w:after="0" w:line="240" w:lineRule="auto"/>
        <w:rPr>
          <w:rFonts w:asciiTheme="majorBidi" w:hAnsiTheme="majorBidi" w:cstheme="majorBidi"/>
        </w:rPr>
      </w:pPr>
      <w:r w:rsidRPr="00225FAA">
        <w:rPr>
          <w:rFonts w:asciiTheme="majorBidi" w:hAnsiTheme="majorBidi" w:cstheme="majorBidi"/>
        </w:rPr>
        <w:t>Arutz Sheva – Israel National News</w:t>
      </w:r>
    </w:p>
    <w:p w14:paraId="7BB3BB82" w14:textId="7E6E7DC7" w:rsidR="00225FAA" w:rsidRDefault="00225FAA" w:rsidP="00225FAA">
      <w:pPr>
        <w:spacing w:after="0" w:line="240" w:lineRule="auto"/>
        <w:rPr>
          <w:rFonts w:asciiTheme="majorBidi" w:hAnsiTheme="majorBidi" w:cstheme="majorBidi"/>
        </w:rPr>
      </w:pPr>
      <w:hyperlink r:id="rId5" w:history="1">
        <w:r w:rsidRPr="00225FAA">
          <w:rPr>
            <w:rStyle w:val="Hyperlink"/>
            <w:rFonts w:asciiTheme="majorBidi" w:hAnsiTheme="majorBidi" w:cstheme="majorBidi"/>
          </w:rPr>
          <w:t>https://www.israelnationalnews.com/news/428454</w:t>
        </w:r>
      </w:hyperlink>
      <w:r w:rsidRPr="00225FAA">
        <w:rPr>
          <w:rFonts w:asciiTheme="majorBidi" w:hAnsiTheme="majorBidi" w:cstheme="majorBidi"/>
        </w:rPr>
        <w:t xml:space="preserve"> </w:t>
      </w:r>
    </w:p>
    <w:p w14:paraId="25B141CF" w14:textId="77777777" w:rsidR="00225FAA" w:rsidRPr="00225FAA" w:rsidRDefault="00225FAA" w:rsidP="00225FAA">
      <w:pPr>
        <w:spacing w:after="0" w:line="240" w:lineRule="auto"/>
        <w:rPr>
          <w:rFonts w:asciiTheme="majorBidi" w:hAnsiTheme="majorBidi" w:cstheme="majorBidi"/>
        </w:rPr>
      </w:pPr>
    </w:p>
    <w:p w14:paraId="7F6F81E7" w14:textId="77777777" w:rsidR="00225FAA" w:rsidRPr="00225FAA" w:rsidRDefault="00225FAA" w:rsidP="00225FAA">
      <w:pPr>
        <w:rPr>
          <w:rFonts w:asciiTheme="majorBidi" w:hAnsiTheme="majorBidi" w:cstheme="majorBidi"/>
        </w:rPr>
      </w:pPr>
      <w:r w:rsidRPr="00225FAA">
        <w:rPr>
          <w:rFonts w:asciiTheme="majorBidi" w:hAnsiTheme="majorBidi" w:cstheme="majorBidi"/>
        </w:rPr>
        <w:t>UN investigator Francesca Albanese, known for her anti-Israel rhetoric, is facing sharp criticism after publicly deriding the grieving mother of a young woman killed during the October 7, 2023, Hamas massacre, </w:t>
      </w:r>
      <w:r w:rsidRPr="00225FAA">
        <w:rPr>
          <w:rFonts w:asciiTheme="majorBidi" w:hAnsiTheme="majorBidi" w:cstheme="majorBidi"/>
          <w:i/>
          <w:iCs/>
        </w:rPr>
        <w:t>JNS </w:t>
      </w:r>
      <w:r w:rsidRPr="00225FAA">
        <w:rPr>
          <w:rFonts w:asciiTheme="majorBidi" w:hAnsiTheme="majorBidi" w:cstheme="majorBidi"/>
        </w:rPr>
        <w:t>reported.</w:t>
      </w:r>
    </w:p>
    <w:p w14:paraId="73D767B6" w14:textId="77777777" w:rsidR="00225FAA" w:rsidRPr="00225FAA" w:rsidRDefault="00225FAA" w:rsidP="00225FAA">
      <w:pPr>
        <w:rPr>
          <w:rFonts w:asciiTheme="majorBidi" w:hAnsiTheme="majorBidi" w:cstheme="majorBidi"/>
        </w:rPr>
      </w:pPr>
      <w:r w:rsidRPr="00225FAA">
        <w:rPr>
          <w:rFonts w:asciiTheme="majorBidi" w:hAnsiTheme="majorBidi" w:cstheme="majorBidi"/>
        </w:rPr>
        <w:t>The backlash followed comments from the mother expressing that she was overwhelmed by a palpable sense of animosity while present at a Berlin function that celebrated the UN official.</w:t>
      </w:r>
    </w:p>
    <w:p w14:paraId="29B2A76E" w14:textId="77777777" w:rsidR="00225FAA" w:rsidRPr="00225FAA" w:rsidRDefault="00225FAA" w:rsidP="00225FAA">
      <w:pPr>
        <w:rPr>
          <w:rFonts w:asciiTheme="majorBidi" w:hAnsiTheme="majorBidi" w:cstheme="majorBidi"/>
        </w:rPr>
      </w:pPr>
      <w:r w:rsidRPr="00225FAA">
        <w:rPr>
          <w:rFonts w:asciiTheme="majorBidi" w:hAnsiTheme="majorBidi" w:cstheme="majorBidi"/>
        </w:rPr>
        <w:t>The victim, Carolin Bohl - a 22-year-old German national who worked as a fashion student and model - was slain by Hamas terrorists during the assault on Kibbutz Nir Oz in southern Israel.</w:t>
      </w:r>
    </w:p>
    <w:p w14:paraId="45CDF99B" w14:textId="77777777" w:rsidR="00225FAA" w:rsidRPr="00225FAA" w:rsidRDefault="00225FAA" w:rsidP="00225FAA">
      <w:pPr>
        <w:rPr>
          <w:rFonts w:asciiTheme="majorBidi" w:hAnsiTheme="majorBidi" w:cstheme="majorBidi"/>
        </w:rPr>
      </w:pPr>
      <w:r w:rsidRPr="00225FAA">
        <w:rPr>
          <w:rFonts w:asciiTheme="majorBidi" w:hAnsiTheme="majorBidi" w:cstheme="majorBidi"/>
        </w:rPr>
        <w:t>Speaking with the German publication </w:t>
      </w:r>
      <w:r w:rsidRPr="00225FAA">
        <w:rPr>
          <w:rFonts w:asciiTheme="majorBidi" w:hAnsiTheme="majorBidi" w:cstheme="majorBidi"/>
          <w:i/>
          <w:iCs/>
        </w:rPr>
        <w:t>Die Welt</w:t>
      </w:r>
      <w:r w:rsidRPr="00225FAA">
        <w:rPr>
          <w:rFonts w:asciiTheme="majorBidi" w:hAnsiTheme="majorBidi" w:cstheme="majorBidi"/>
        </w:rPr>
        <w:t>, the victim's mother, Sonja Bohl-Dencker, reflected on her experience attending a March film screening in Berlin where Albanese was the featured attendee.</w:t>
      </w:r>
    </w:p>
    <w:p w14:paraId="09ED9690" w14:textId="07CF9EF4" w:rsidR="00225FAA" w:rsidRPr="00225FAA" w:rsidRDefault="008E0CFA" w:rsidP="00225FAA">
      <w:pPr>
        <w:rPr>
          <w:rFonts w:asciiTheme="majorBidi" w:hAnsiTheme="majorBidi" w:cstheme="majorBidi"/>
        </w:rPr>
      </w:pPr>
      <w:r>
        <w:rPr>
          <w:rFonts w:asciiTheme="majorBidi" w:hAnsiTheme="majorBidi" w:cstheme="majorBidi"/>
        </w:rPr>
        <w:t>‘</w:t>
      </w:r>
      <w:r w:rsidR="00225FAA" w:rsidRPr="00225FAA">
        <w:rPr>
          <w:rFonts w:asciiTheme="majorBidi" w:hAnsiTheme="majorBidi" w:cstheme="majorBidi"/>
        </w:rPr>
        <w:t>I have never been in a room where I felt so much hatred,</w:t>
      </w:r>
      <w:r>
        <w:rPr>
          <w:rFonts w:asciiTheme="majorBidi" w:hAnsiTheme="majorBidi" w:cstheme="majorBidi"/>
        </w:rPr>
        <w:t>’</w:t>
      </w:r>
      <w:r w:rsidR="00225FAA" w:rsidRPr="00225FAA">
        <w:rPr>
          <w:rFonts w:asciiTheme="majorBidi" w:hAnsiTheme="majorBidi" w:cstheme="majorBidi"/>
        </w:rPr>
        <w:t xml:space="preserve"> Bohl-Dencker said. </w:t>
      </w:r>
      <w:r>
        <w:rPr>
          <w:rFonts w:asciiTheme="majorBidi" w:hAnsiTheme="majorBidi" w:cstheme="majorBidi"/>
        </w:rPr>
        <w:t>‘</w:t>
      </w:r>
      <w:r w:rsidR="00225FAA" w:rsidRPr="00225FAA">
        <w:rPr>
          <w:rFonts w:asciiTheme="majorBidi" w:hAnsiTheme="majorBidi" w:cstheme="majorBidi"/>
        </w:rPr>
        <w:t>Everywhere keffiyehs, terrible slogans and sheer hatred against everything connected with Israel.</w:t>
      </w:r>
      <w:r>
        <w:rPr>
          <w:rFonts w:asciiTheme="majorBidi" w:hAnsiTheme="majorBidi" w:cstheme="majorBidi"/>
        </w:rPr>
        <w:t>’</w:t>
      </w:r>
    </w:p>
    <w:p w14:paraId="7AB5D153" w14:textId="49638A4C" w:rsidR="00225FAA" w:rsidRPr="00225FAA" w:rsidRDefault="00225FAA" w:rsidP="00225FAA">
      <w:pPr>
        <w:rPr>
          <w:rFonts w:asciiTheme="majorBidi" w:hAnsiTheme="majorBidi" w:cstheme="majorBidi"/>
        </w:rPr>
      </w:pPr>
      <w:r w:rsidRPr="00225FAA">
        <w:rPr>
          <w:rFonts w:asciiTheme="majorBidi" w:hAnsiTheme="majorBidi" w:cstheme="majorBidi"/>
        </w:rPr>
        <w:t xml:space="preserve">Reacting online to a social media publication that detailed Bohl-Dencker's emotional recollection, Albanese responded directly with a brief remark, </w:t>
      </w:r>
      <w:r w:rsidR="008E0CFA">
        <w:rPr>
          <w:rFonts w:asciiTheme="majorBidi" w:hAnsiTheme="majorBidi" w:cstheme="majorBidi"/>
        </w:rPr>
        <w:t>‘</w:t>
      </w:r>
      <w:r w:rsidRPr="00225FAA">
        <w:rPr>
          <w:rFonts w:asciiTheme="majorBidi" w:hAnsiTheme="majorBidi" w:cstheme="majorBidi"/>
        </w:rPr>
        <w:t>Change medication.</w:t>
      </w:r>
      <w:r w:rsidR="008E0CFA">
        <w:rPr>
          <w:rFonts w:asciiTheme="majorBidi" w:hAnsiTheme="majorBidi" w:cstheme="majorBidi"/>
        </w:rPr>
        <w:t>’</w:t>
      </w:r>
    </w:p>
    <w:p w14:paraId="2C2C5424" w14:textId="77777777" w:rsidR="00225FAA" w:rsidRPr="00225FAA" w:rsidRDefault="00225FAA" w:rsidP="00225FAA">
      <w:pPr>
        <w:rPr>
          <w:rFonts w:asciiTheme="majorBidi" w:hAnsiTheme="majorBidi" w:cstheme="majorBidi"/>
        </w:rPr>
      </w:pPr>
      <w:r w:rsidRPr="00225FAA">
        <w:rPr>
          <w:rFonts w:asciiTheme="majorBidi" w:hAnsiTheme="majorBidi" w:cstheme="majorBidi"/>
        </w:rPr>
        <w:t>Her retort quickly drew intense public focus due to a parallel legal battle involving her own family. In a lawsuit launched by Albanese and her relatives aimed at lifting financial restrictions leveled against her by Washington, the legal filing explicitly notes that both Albanese and her spouse required medical prescriptions for health ailments sparked by the stress of the US sanctions. The court documents specify that the U.N. official required treatment for gastric ulcers, while her partner experienced sleeplessness and severe anxiety.</w:t>
      </w:r>
    </w:p>
    <w:p w14:paraId="3BA4ADA3" w14:textId="450BD47A" w:rsidR="00225FAA" w:rsidRPr="00225FAA" w:rsidRDefault="00225FAA" w:rsidP="00225FAA">
      <w:pPr>
        <w:rPr>
          <w:rFonts w:asciiTheme="majorBidi" w:hAnsiTheme="majorBidi" w:cstheme="majorBidi"/>
        </w:rPr>
      </w:pPr>
      <w:r w:rsidRPr="00225FAA">
        <w:rPr>
          <w:rFonts w:asciiTheme="majorBidi" w:hAnsiTheme="majorBidi" w:cstheme="majorBidi"/>
        </w:rPr>
        <w:t>Albanese has repeatedly come under fire over her anti-Israel bias. In one of the more recent instances of this bias, she was condemned </w:t>
      </w:r>
      <w:hyperlink r:id="rId6" w:tgtFrame="_blank" w:history="1">
        <w:r w:rsidRPr="00225FAA">
          <w:rPr>
            <w:rStyle w:val="Hyperlink"/>
            <w:rFonts w:asciiTheme="majorBidi" w:hAnsiTheme="majorBidi" w:cstheme="majorBidi"/>
          </w:rPr>
          <w:t>by several European Union foreign ministers</w:t>
        </w:r>
      </w:hyperlink>
      <w:r w:rsidRPr="00225FAA">
        <w:rPr>
          <w:rFonts w:asciiTheme="majorBidi" w:hAnsiTheme="majorBidi" w:cstheme="majorBidi"/>
        </w:rPr>
        <w:t xml:space="preserve"> for comments made at an Al Jazeera conference, in which Albanese had said: </w:t>
      </w:r>
      <w:r w:rsidR="008E0CFA">
        <w:rPr>
          <w:rFonts w:asciiTheme="majorBidi" w:hAnsiTheme="majorBidi" w:cstheme="majorBidi"/>
        </w:rPr>
        <w:t>‘</w:t>
      </w:r>
      <w:r w:rsidRPr="00225FAA">
        <w:rPr>
          <w:rFonts w:asciiTheme="majorBidi" w:hAnsiTheme="majorBidi" w:cstheme="majorBidi"/>
        </w:rPr>
        <w:t>The fact that instead of stopping Israel, most of the world has armed, given Israel political excuses, political sheltering, economic and financial support ... We who do not control large amounts of financial capitals, algorithms and weapons, we now see that we as a humanity have a common enemy.</w:t>
      </w:r>
      <w:r w:rsidR="008E0CFA">
        <w:rPr>
          <w:rFonts w:asciiTheme="majorBidi" w:hAnsiTheme="majorBidi" w:cstheme="majorBidi"/>
        </w:rPr>
        <w:t>’</w:t>
      </w:r>
    </w:p>
    <w:p w14:paraId="37A627C6" w14:textId="0ACF046B" w:rsidR="00225FAA" w:rsidRPr="00225FAA" w:rsidRDefault="00225FAA" w:rsidP="00225FAA">
      <w:pPr>
        <w:rPr>
          <w:rFonts w:asciiTheme="majorBidi" w:hAnsiTheme="majorBidi" w:cstheme="majorBidi"/>
        </w:rPr>
      </w:pPr>
      <w:r w:rsidRPr="00225FAA">
        <w:rPr>
          <w:rFonts w:asciiTheme="majorBidi" w:hAnsiTheme="majorBidi" w:cstheme="majorBidi"/>
        </w:rPr>
        <w:t xml:space="preserve">Albanese later claimed in an interview that she </w:t>
      </w:r>
      <w:r w:rsidR="008E0CFA">
        <w:rPr>
          <w:rFonts w:asciiTheme="majorBidi" w:hAnsiTheme="majorBidi" w:cstheme="majorBidi"/>
        </w:rPr>
        <w:t>‘</w:t>
      </w:r>
      <w:r w:rsidRPr="00225FAA">
        <w:rPr>
          <w:rFonts w:asciiTheme="majorBidi" w:hAnsiTheme="majorBidi" w:cstheme="majorBidi"/>
        </w:rPr>
        <w:t>never, ever, ever said ‘Israel is the common enemy of humanity,</w:t>
      </w:r>
      <w:proofErr w:type="gramStart"/>
      <w:r w:rsidRPr="00225FAA">
        <w:rPr>
          <w:rFonts w:asciiTheme="majorBidi" w:hAnsiTheme="majorBidi" w:cstheme="majorBidi"/>
        </w:rPr>
        <w:t>'</w:t>
      </w:r>
      <w:r w:rsidR="008E0CFA">
        <w:rPr>
          <w:rFonts w:asciiTheme="majorBidi" w:hAnsiTheme="majorBidi" w:cstheme="majorBidi"/>
        </w:rPr>
        <w:t>‘</w:t>
      </w:r>
      <w:r w:rsidRPr="00225FAA">
        <w:rPr>
          <w:rFonts w:asciiTheme="majorBidi" w:hAnsiTheme="majorBidi" w:cstheme="majorBidi"/>
        </w:rPr>
        <w:t xml:space="preserve"> calling</w:t>
      </w:r>
      <w:proofErr w:type="gramEnd"/>
      <w:r w:rsidRPr="00225FAA">
        <w:rPr>
          <w:rFonts w:asciiTheme="majorBidi" w:hAnsiTheme="majorBidi" w:cstheme="majorBidi"/>
        </w:rPr>
        <w:t xml:space="preserve"> the accusations </w:t>
      </w:r>
      <w:r w:rsidR="008E0CFA">
        <w:rPr>
          <w:rFonts w:asciiTheme="majorBidi" w:hAnsiTheme="majorBidi" w:cstheme="majorBidi"/>
        </w:rPr>
        <w:t>‘</w:t>
      </w:r>
      <w:r w:rsidRPr="00225FAA">
        <w:rPr>
          <w:rFonts w:asciiTheme="majorBidi" w:hAnsiTheme="majorBidi" w:cstheme="majorBidi"/>
        </w:rPr>
        <w:t>completely false accusations.</w:t>
      </w:r>
      <w:r w:rsidR="008E0CFA">
        <w:rPr>
          <w:rFonts w:asciiTheme="majorBidi" w:hAnsiTheme="majorBidi" w:cstheme="majorBidi"/>
        </w:rPr>
        <w:t>’</w:t>
      </w:r>
    </w:p>
    <w:p w14:paraId="7C509D6F" w14:textId="4732EBA9" w:rsidR="00225FAA" w:rsidRPr="00225FAA" w:rsidRDefault="00225FAA" w:rsidP="00225FAA">
      <w:pPr>
        <w:rPr>
          <w:rFonts w:asciiTheme="majorBidi" w:hAnsiTheme="majorBidi" w:cstheme="majorBidi"/>
        </w:rPr>
      </w:pPr>
      <w:r w:rsidRPr="00225FAA">
        <w:rPr>
          <w:rFonts w:asciiTheme="majorBidi" w:hAnsiTheme="majorBidi" w:cstheme="majorBidi"/>
        </w:rPr>
        <w:lastRenderedPageBreak/>
        <w:t>Albanese’s history of anti-Israel statements and actions is well-documented and dates back to</w:t>
      </w:r>
      <w:hyperlink r:id="rId7" w:tgtFrame="_blank" w:history="1">
        <w:r w:rsidRPr="00225FAA">
          <w:rPr>
            <w:rStyle w:val="Hyperlink"/>
            <w:rFonts w:asciiTheme="majorBidi" w:hAnsiTheme="majorBidi" w:cstheme="majorBidi"/>
          </w:rPr>
          <w:t> social media posts uncovered in 2022</w:t>
        </w:r>
      </w:hyperlink>
      <w:r w:rsidRPr="00225FAA">
        <w:rPr>
          <w:rFonts w:asciiTheme="majorBidi" w:hAnsiTheme="majorBidi" w:cstheme="majorBidi"/>
        </w:rPr>
        <w:t xml:space="preserve">, in which she claimed that the </w:t>
      </w:r>
      <w:r w:rsidR="008E0CFA">
        <w:rPr>
          <w:rFonts w:asciiTheme="majorBidi" w:hAnsiTheme="majorBidi" w:cstheme="majorBidi"/>
        </w:rPr>
        <w:t>‘</w:t>
      </w:r>
      <w:r w:rsidRPr="00225FAA">
        <w:rPr>
          <w:rFonts w:asciiTheme="majorBidi" w:hAnsiTheme="majorBidi" w:cstheme="majorBidi"/>
        </w:rPr>
        <w:t>Jewish lobby</w:t>
      </w:r>
      <w:r w:rsidR="008E0CFA">
        <w:rPr>
          <w:rFonts w:asciiTheme="majorBidi" w:hAnsiTheme="majorBidi" w:cstheme="majorBidi"/>
        </w:rPr>
        <w:t>’</w:t>
      </w:r>
      <w:r w:rsidRPr="00225FAA">
        <w:rPr>
          <w:rFonts w:asciiTheme="majorBidi" w:hAnsiTheme="majorBidi" w:cstheme="majorBidi"/>
        </w:rPr>
        <w:t xml:space="preserve"> controls the US.</w:t>
      </w:r>
    </w:p>
    <w:p w14:paraId="26C3B3A3" w14:textId="1777D2EB" w:rsidR="00225FAA" w:rsidRPr="00225FAA" w:rsidRDefault="00225FAA" w:rsidP="00225FAA">
      <w:pPr>
        <w:rPr>
          <w:rFonts w:asciiTheme="majorBidi" w:hAnsiTheme="majorBidi" w:cstheme="majorBidi"/>
          <w:i/>
          <w:iCs/>
        </w:rPr>
      </w:pPr>
      <w:r w:rsidRPr="00225FAA">
        <w:rPr>
          <w:rFonts w:asciiTheme="majorBidi" w:hAnsiTheme="majorBidi" w:cstheme="majorBidi"/>
        </w:rPr>
        <w:t>At the time, Albanese </w:t>
      </w:r>
      <w:hyperlink r:id="rId8" w:tgtFrame="_blank" w:history="1">
        <w:r w:rsidRPr="00225FAA">
          <w:rPr>
            <w:rStyle w:val="Hyperlink"/>
            <w:rFonts w:asciiTheme="majorBidi" w:hAnsiTheme="majorBidi" w:cstheme="majorBidi"/>
          </w:rPr>
          <w:t>rejected arguments</w:t>
        </w:r>
      </w:hyperlink>
      <w:r w:rsidRPr="00225FAA">
        <w:rPr>
          <w:rFonts w:asciiTheme="majorBidi" w:hAnsiTheme="majorBidi" w:cstheme="majorBidi"/>
        </w:rPr>
        <w:t xml:space="preserve"> that the comments about the </w:t>
      </w:r>
      <w:r w:rsidR="008E0CFA">
        <w:rPr>
          <w:rFonts w:asciiTheme="majorBidi" w:hAnsiTheme="majorBidi" w:cstheme="majorBidi"/>
        </w:rPr>
        <w:t>‘</w:t>
      </w:r>
      <w:r w:rsidRPr="00225FAA">
        <w:rPr>
          <w:rFonts w:asciiTheme="majorBidi" w:hAnsiTheme="majorBidi" w:cstheme="majorBidi"/>
        </w:rPr>
        <w:t>Jewish lobby</w:t>
      </w:r>
      <w:r w:rsidR="008E0CFA">
        <w:rPr>
          <w:rFonts w:asciiTheme="majorBidi" w:hAnsiTheme="majorBidi" w:cstheme="majorBidi"/>
        </w:rPr>
        <w:t>’</w:t>
      </w:r>
      <w:r w:rsidRPr="00225FAA">
        <w:rPr>
          <w:rFonts w:asciiTheme="majorBidi" w:hAnsiTheme="majorBidi" w:cstheme="majorBidi"/>
        </w:rPr>
        <w:t xml:space="preserve"> were antisemitic and claimed they were </w:t>
      </w:r>
      <w:r w:rsidR="008E0CFA">
        <w:rPr>
          <w:rFonts w:asciiTheme="majorBidi" w:hAnsiTheme="majorBidi" w:cstheme="majorBidi"/>
        </w:rPr>
        <w:t>‘</w:t>
      </w:r>
      <w:r w:rsidRPr="00225FAA">
        <w:rPr>
          <w:rFonts w:asciiTheme="majorBidi" w:hAnsiTheme="majorBidi" w:cstheme="majorBidi"/>
        </w:rPr>
        <w:t>mischaracterized</w:t>
      </w:r>
      <w:r w:rsidR="008E0CFA">
        <w:rPr>
          <w:rFonts w:asciiTheme="majorBidi" w:hAnsiTheme="majorBidi" w:cstheme="majorBidi"/>
        </w:rPr>
        <w:t>’</w:t>
      </w:r>
      <w:r w:rsidRPr="00225FAA">
        <w:rPr>
          <w:rFonts w:asciiTheme="majorBidi" w:hAnsiTheme="majorBidi" w:cstheme="majorBidi"/>
        </w:rPr>
        <w:t>, but her anti-Israel bias has </w:t>
      </w:r>
      <w:hyperlink r:id="rId9" w:tgtFrame="_blank" w:history="1">
        <w:r w:rsidRPr="00225FAA">
          <w:rPr>
            <w:rStyle w:val="Hyperlink"/>
            <w:rFonts w:asciiTheme="majorBidi" w:hAnsiTheme="majorBidi" w:cstheme="majorBidi"/>
          </w:rPr>
          <w:t>continued to be exposed</w:t>
        </w:r>
      </w:hyperlink>
      <w:r w:rsidRPr="00225FAA">
        <w:rPr>
          <w:rFonts w:asciiTheme="majorBidi" w:hAnsiTheme="majorBidi" w:cstheme="majorBidi"/>
        </w:rPr>
        <w:t> since.</w:t>
      </w:r>
      <w:r w:rsidRPr="00225FAA">
        <w:rPr>
          <w:rFonts w:asciiTheme="majorBidi" w:hAnsiTheme="majorBidi" w:cstheme="majorBidi"/>
          <w:i/>
          <w:iCs/>
        </w:rPr>
        <w:t xml:space="preserve"> </w:t>
      </w:r>
    </w:p>
    <w:p w14:paraId="3CCF3268" w14:textId="29C2D420" w:rsidR="00225FAA" w:rsidRPr="00225FAA" w:rsidRDefault="00225FAA" w:rsidP="00225FAA">
      <w:pPr>
        <w:rPr>
          <w:rFonts w:asciiTheme="majorBidi" w:hAnsiTheme="majorBidi" w:cstheme="majorBidi"/>
        </w:rPr>
      </w:pPr>
      <w:r w:rsidRPr="00225FAA">
        <w:rPr>
          <w:rFonts w:asciiTheme="majorBidi" w:hAnsiTheme="majorBidi" w:cstheme="majorBidi"/>
        </w:rPr>
        <w:t>Her criticism of Israel has grown since the October 7, 2023 massacre, which</w:t>
      </w:r>
      <w:hyperlink r:id="rId10" w:tgtFrame="_blank" w:history="1">
        <w:r w:rsidRPr="00225FAA">
          <w:rPr>
            <w:rStyle w:val="Hyperlink"/>
            <w:rFonts w:asciiTheme="majorBidi" w:hAnsiTheme="majorBidi" w:cstheme="majorBidi"/>
          </w:rPr>
          <w:t> Albanese described</w:t>
        </w:r>
      </w:hyperlink>
      <w:r w:rsidRPr="00225FAA">
        <w:rPr>
          <w:rFonts w:asciiTheme="majorBidi" w:hAnsiTheme="majorBidi" w:cstheme="majorBidi"/>
        </w:rPr>
        <w:t xml:space="preserve"> as an act that must be viewed in </w:t>
      </w:r>
      <w:r w:rsidR="008E0CFA">
        <w:rPr>
          <w:rFonts w:asciiTheme="majorBidi" w:hAnsiTheme="majorBidi" w:cstheme="majorBidi"/>
        </w:rPr>
        <w:t>‘</w:t>
      </w:r>
      <w:r w:rsidRPr="00225FAA">
        <w:rPr>
          <w:rFonts w:asciiTheme="majorBidi" w:hAnsiTheme="majorBidi" w:cstheme="majorBidi"/>
        </w:rPr>
        <w:t>context</w:t>
      </w:r>
      <w:r w:rsidR="008E0CFA">
        <w:rPr>
          <w:rFonts w:asciiTheme="majorBidi" w:hAnsiTheme="majorBidi" w:cstheme="majorBidi"/>
        </w:rPr>
        <w:t>’</w:t>
      </w:r>
      <w:r w:rsidRPr="00225FAA">
        <w:rPr>
          <w:rFonts w:asciiTheme="majorBidi" w:hAnsiTheme="majorBidi" w:cstheme="majorBidi"/>
        </w:rPr>
        <w:t xml:space="preserve"> and as a response to Israeli </w:t>
      </w:r>
      <w:r w:rsidR="008E0CFA">
        <w:rPr>
          <w:rFonts w:asciiTheme="majorBidi" w:hAnsiTheme="majorBidi" w:cstheme="majorBidi"/>
        </w:rPr>
        <w:t>‘</w:t>
      </w:r>
      <w:r w:rsidRPr="00225FAA">
        <w:rPr>
          <w:rFonts w:asciiTheme="majorBidi" w:hAnsiTheme="majorBidi" w:cstheme="majorBidi"/>
        </w:rPr>
        <w:t>aggression.</w:t>
      </w:r>
      <w:r w:rsidR="008E0CFA">
        <w:rPr>
          <w:rFonts w:asciiTheme="majorBidi" w:hAnsiTheme="majorBidi" w:cstheme="majorBidi"/>
        </w:rPr>
        <w:t>’</w:t>
      </w:r>
    </w:p>
    <w:p w14:paraId="73CD907A" w14:textId="68B21215" w:rsidR="00225FAA" w:rsidRPr="00225FAA" w:rsidRDefault="00225FAA" w:rsidP="00225FAA">
      <w:pPr>
        <w:rPr>
          <w:rFonts w:asciiTheme="majorBidi" w:hAnsiTheme="majorBidi" w:cstheme="majorBidi"/>
        </w:rPr>
      </w:pPr>
      <w:r w:rsidRPr="00225FAA">
        <w:rPr>
          <w:rFonts w:asciiTheme="majorBidi" w:hAnsiTheme="majorBidi" w:cstheme="majorBidi"/>
        </w:rPr>
        <w:t>In late March, </w:t>
      </w:r>
      <w:hyperlink r:id="rId11" w:tgtFrame="_blank" w:history="1">
        <w:r w:rsidRPr="00225FAA">
          <w:rPr>
            <w:rStyle w:val="Hyperlink"/>
            <w:rFonts w:asciiTheme="majorBidi" w:hAnsiTheme="majorBidi" w:cstheme="majorBidi"/>
          </w:rPr>
          <w:t>Albanese claimed</w:t>
        </w:r>
      </w:hyperlink>
      <w:r w:rsidRPr="00225FAA">
        <w:rPr>
          <w:rFonts w:asciiTheme="majorBidi" w:hAnsiTheme="majorBidi" w:cstheme="majorBidi"/>
        </w:rPr>
        <w:t xml:space="preserve"> that the world has given Israel </w:t>
      </w:r>
      <w:r w:rsidR="008E0CFA">
        <w:rPr>
          <w:rFonts w:asciiTheme="majorBidi" w:hAnsiTheme="majorBidi" w:cstheme="majorBidi"/>
        </w:rPr>
        <w:t>‘</w:t>
      </w:r>
      <w:r w:rsidRPr="00225FAA">
        <w:rPr>
          <w:rFonts w:asciiTheme="majorBidi" w:hAnsiTheme="majorBidi" w:cstheme="majorBidi"/>
        </w:rPr>
        <w:t>a license to torture Palestinians</w:t>
      </w:r>
      <w:r w:rsidR="008E0CFA">
        <w:rPr>
          <w:rFonts w:asciiTheme="majorBidi" w:hAnsiTheme="majorBidi" w:cstheme="majorBidi"/>
        </w:rPr>
        <w:t>’</w:t>
      </w:r>
      <w:r w:rsidRPr="00225FAA">
        <w:rPr>
          <w:rFonts w:asciiTheme="majorBidi" w:hAnsiTheme="majorBidi" w:cstheme="majorBidi"/>
        </w:rPr>
        <w:t xml:space="preserve">, alleging that </w:t>
      </w:r>
      <w:r w:rsidR="008E0CFA">
        <w:rPr>
          <w:rFonts w:asciiTheme="majorBidi" w:hAnsiTheme="majorBidi" w:cstheme="majorBidi"/>
        </w:rPr>
        <w:t>‘</w:t>
      </w:r>
      <w:r w:rsidRPr="00225FAA">
        <w:rPr>
          <w:rFonts w:asciiTheme="majorBidi" w:hAnsiTheme="majorBidi" w:cstheme="majorBidi"/>
        </w:rPr>
        <w:t>torture has effectively become state policy</w:t>
      </w:r>
      <w:r w:rsidR="008E0CFA">
        <w:rPr>
          <w:rFonts w:asciiTheme="majorBidi" w:hAnsiTheme="majorBidi" w:cstheme="majorBidi"/>
        </w:rPr>
        <w:t>’</w:t>
      </w:r>
      <w:r w:rsidRPr="00225FAA">
        <w:rPr>
          <w:rFonts w:asciiTheme="majorBidi" w:hAnsiTheme="majorBidi" w:cstheme="majorBidi"/>
        </w:rPr>
        <w:t xml:space="preserve"> in Israel.</w:t>
      </w:r>
    </w:p>
    <w:p w14:paraId="3C1DB95E" w14:textId="77777777" w:rsidR="00225FAA" w:rsidRPr="00225FAA" w:rsidRDefault="00225FAA">
      <w:pPr>
        <w:rPr>
          <w:rFonts w:asciiTheme="majorBidi" w:hAnsiTheme="majorBidi" w:cstheme="majorBidi"/>
        </w:rPr>
      </w:pPr>
    </w:p>
    <w:sectPr w:rsidR="00225FAA" w:rsidRPr="00225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57432"/>
    <w:multiLevelType w:val="multilevel"/>
    <w:tmpl w:val="F15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0414F"/>
    <w:multiLevelType w:val="multilevel"/>
    <w:tmpl w:val="908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204859">
    <w:abstractNumId w:val="0"/>
  </w:num>
  <w:num w:numId="2" w16cid:durableId="149861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AA"/>
    <w:rsid w:val="000C526D"/>
    <w:rsid w:val="001944CB"/>
    <w:rsid w:val="00225FAA"/>
    <w:rsid w:val="00630D9B"/>
    <w:rsid w:val="006F760D"/>
    <w:rsid w:val="008E0C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A88F"/>
  <w15:chartTrackingRefBased/>
  <w15:docId w15:val="{4FD3E80D-41E8-4B97-A7CC-C6FF7B00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AA"/>
    <w:rPr>
      <w:rFonts w:eastAsiaTheme="majorEastAsia" w:cstheme="majorBidi"/>
      <w:color w:val="272727" w:themeColor="text1" w:themeTint="D8"/>
    </w:rPr>
  </w:style>
  <w:style w:type="paragraph" w:styleId="Title">
    <w:name w:val="Title"/>
    <w:basedOn w:val="Normal"/>
    <w:next w:val="Normal"/>
    <w:link w:val="TitleChar"/>
    <w:uiPriority w:val="10"/>
    <w:qFormat/>
    <w:rsid w:val="0022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AA"/>
    <w:pPr>
      <w:spacing w:before="160"/>
      <w:jc w:val="center"/>
    </w:pPr>
    <w:rPr>
      <w:i/>
      <w:iCs/>
      <w:color w:val="404040" w:themeColor="text1" w:themeTint="BF"/>
    </w:rPr>
  </w:style>
  <w:style w:type="character" w:customStyle="1" w:styleId="QuoteChar">
    <w:name w:val="Quote Char"/>
    <w:basedOn w:val="DefaultParagraphFont"/>
    <w:link w:val="Quote"/>
    <w:uiPriority w:val="29"/>
    <w:rsid w:val="00225FAA"/>
    <w:rPr>
      <w:i/>
      <w:iCs/>
      <w:color w:val="404040" w:themeColor="text1" w:themeTint="BF"/>
    </w:rPr>
  </w:style>
  <w:style w:type="paragraph" w:styleId="ListParagraph">
    <w:name w:val="List Paragraph"/>
    <w:basedOn w:val="Normal"/>
    <w:uiPriority w:val="34"/>
    <w:qFormat/>
    <w:rsid w:val="00225FAA"/>
    <w:pPr>
      <w:ind w:left="720"/>
      <w:contextualSpacing/>
    </w:pPr>
  </w:style>
  <w:style w:type="character" w:styleId="IntenseEmphasis">
    <w:name w:val="Intense Emphasis"/>
    <w:basedOn w:val="DefaultParagraphFont"/>
    <w:uiPriority w:val="21"/>
    <w:qFormat/>
    <w:rsid w:val="00225FAA"/>
    <w:rPr>
      <w:i/>
      <w:iCs/>
      <w:color w:val="0F4761" w:themeColor="accent1" w:themeShade="BF"/>
    </w:rPr>
  </w:style>
  <w:style w:type="paragraph" w:styleId="IntenseQuote">
    <w:name w:val="Intense Quote"/>
    <w:basedOn w:val="Normal"/>
    <w:next w:val="Normal"/>
    <w:link w:val="IntenseQuoteChar"/>
    <w:uiPriority w:val="30"/>
    <w:qFormat/>
    <w:rsid w:val="00225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AA"/>
    <w:rPr>
      <w:i/>
      <w:iCs/>
      <w:color w:val="0F4761" w:themeColor="accent1" w:themeShade="BF"/>
    </w:rPr>
  </w:style>
  <w:style w:type="character" w:styleId="IntenseReference">
    <w:name w:val="Intense Reference"/>
    <w:basedOn w:val="DefaultParagraphFont"/>
    <w:uiPriority w:val="32"/>
    <w:qFormat/>
    <w:rsid w:val="00225FAA"/>
    <w:rPr>
      <w:b/>
      <w:bCs/>
      <w:smallCaps/>
      <w:color w:val="0F4761" w:themeColor="accent1" w:themeShade="BF"/>
      <w:spacing w:val="5"/>
    </w:rPr>
  </w:style>
  <w:style w:type="character" w:styleId="Hyperlink">
    <w:name w:val="Hyperlink"/>
    <w:basedOn w:val="DefaultParagraphFont"/>
    <w:uiPriority w:val="99"/>
    <w:unhideWhenUsed/>
    <w:rsid w:val="00225FAA"/>
    <w:rPr>
      <w:color w:val="467886" w:themeColor="hyperlink"/>
      <w:u w:val="single"/>
    </w:rPr>
  </w:style>
  <w:style w:type="character" w:styleId="UnresolvedMention">
    <w:name w:val="Unresolved Mention"/>
    <w:basedOn w:val="DefaultParagraphFont"/>
    <w:uiPriority w:val="99"/>
    <w:semiHidden/>
    <w:unhideWhenUsed/>
    <w:rsid w:val="0022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nationalnews.com/news/3644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raelnationalnews.com/news/3644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2349" TargetMode="External"/><Relationship Id="rId11" Type="http://schemas.openxmlformats.org/officeDocument/2006/relationships/hyperlink" Target="https://www.israelnationalnews.com/news/424469" TargetMode="External"/><Relationship Id="rId5" Type="http://schemas.openxmlformats.org/officeDocument/2006/relationships/hyperlink" Target="https://www.israelnationalnews.com/news/428454?shem=rimspwouoe" TargetMode="External"/><Relationship Id="rId10" Type="http://schemas.openxmlformats.org/officeDocument/2006/relationships/hyperlink" Target="https://www.israelnationalnews.com/news/399951" TargetMode="External"/><Relationship Id="rId4" Type="http://schemas.openxmlformats.org/officeDocument/2006/relationships/webSettings" Target="webSettings.xml"/><Relationship Id="rId9" Type="http://schemas.openxmlformats.org/officeDocument/2006/relationships/hyperlink" Target="https://www.israelnationalnews.com/news/37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2026-06-11T16:30:00Z</dcterms:created>
  <dcterms:modified xsi:type="dcterms:W3CDTF">2026-06-11T16:33:00Z</dcterms:modified>
</cp:coreProperties>
</file>