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136" w:rsidRPr="00411136" w:rsidRDefault="00411136" w:rsidP="00411136">
      <w:pPr>
        <w:shd w:val="clear" w:color="auto" w:fill="FFFFFF"/>
        <w:spacing w:before="100" w:beforeAutospacing="1" w:after="100" w:afterAutospacing="1" w:line="240" w:lineRule="auto"/>
        <w:textAlignment w:val="baseline"/>
        <w:outlineLvl w:val="0"/>
        <w:rPr>
          <w:rFonts w:eastAsia="Times New Roman" w:cs="Times New Roman"/>
          <w:bCs/>
          <w:color w:val="000000"/>
          <w:spacing w:val="-2"/>
          <w:kern w:val="36"/>
          <w:sz w:val="40"/>
          <w:szCs w:val="40"/>
        </w:rPr>
      </w:pPr>
      <w:bookmarkStart w:id="0" w:name="_GoBack"/>
      <w:r w:rsidRPr="00411136">
        <w:rPr>
          <w:rFonts w:eastAsia="Times New Roman" w:cs="Times New Roman"/>
          <w:bCs/>
          <w:color w:val="000000"/>
          <w:spacing w:val="-2"/>
          <w:kern w:val="36"/>
          <w:sz w:val="40"/>
          <w:szCs w:val="40"/>
        </w:rPr>
        <w:t xml:space="preserve">The UN continues </w:t>
      </w:r>
      <w:proofErr w:type="gramStart"/>
      <w:r w:rsidRPr="00411136">
        <w:rPr>
          <w:rFonts w:eastAsia="Times New Roman" w:cs="Times New Roman"/>
          <w:bCs/>
          <w:color w:val="000000"/>
          <w:spacing w:val="-2"/>
          <w:kern w:val="36"/>
          <w:sz w:val="40"/>
          <w:szCs w:val="40"/>
        </w:rPr>
        <w:t>Israel-bashing</w:t>
      </w:r>
      <w:proofErr w:type="gramEnd"/>
      <w:r w:rsidRPr="00411136">
        <w:rPr>
          <w:rFonts w:eastAsia="Times New Roman" w:cs="Times New Roman"/>
          <w:bCs/>
          <w:color w:val="000000"/>
          <w:spacing w:val="-2"/>
          <w:kern w:val="36"/>
          <w:sz w:val="40"/>
          <w:szCs w:val="40"/>
        </w:rPr>
        <w:t xml:space="preserve"> after Biden promised to stop it</w:t>
      </w:r>
    </w:p>
    <w:bookmarkEnd w:id="0"/>
    <w:p w:rsidR="002711F6" w:rsidRPr="00411136" w:rsidRDefault="00411136" w:rsidP="00411136">
      <w:pPr>
        <w:spacing w:after="0" w:line="240" w:lineRule="auto"/>
        <w:rPr>
          <w:rFonts w:cs="Times New Roman"/>
          <w:szCs w:val="24"/>
        </w:rPr>
      </w:pPr>
      <w:r w:rsidRPr="00411136">
        <w:rPr>
          <w:rFonts w:cs="Times New Roman"/>
          <w:szCs w:val="24"/>
        </w:rPr>
        <w:t>June 14, 2022</w:t>
      </w:r>
    </w:p>
    <w:p w:rsidR="00411136" w:rsidRPr="00411136" w:rsidRDefault="00411136" w:rsidP="00411136">
      <w:pPr>
        <w:spacing w:after="0" w:line="240" w:lineRule="auto"/>
        <w:rPr>
          <w:rFonts w:cs="Times New Roman"/>
          <w:szCs w:val="24"/>
        </w:rPr>
      </w:pPr>
      <w:r w:rsidRPr="00411136">
        <w:rPr>
          <w:rFonts w:cs="Times New Roman"/>
          <w:szCs w:val="24"/>
        </w:rPr>
        <w:t>By Richard Goldberg</w:t>
      </w:r>
    </w:p>
    <w:p w:rsidR="00411136" w:rsidRPr="00411136" w:rsidRDefault="00411136" w:rsidP="00411136">
      <w:pPr>
        <w:spacing w:after="0" w:line="240" w:lineRule="auto"/>
        <w:rPr>
          <w:rFonts w:cs="Times New Roman"/>
          <w:szCs w:val="24"/>
        </w:rPr>
      </w:pPr>
      <w:r w:rsidRPr="00411136">
        <w:rPr>
          <w:rFonts w:cs="Times New Roman"/>
          <w:szCs w:val="24"/>
        </w:rPr>
        <w:t>The New York Post</w:t>
      </w:r>
    </w:p>
    <w:p w:rsidR="00411136" w:rsidRDefault="00411136" w:rsidP="00411136">
      <w:pPr>
        <w:spacing w:after="0" w:line="240" w:lineRule="auto"/>
        <w:rPr>
          <w:rFonts w:cs="Times New Roman"/>
          <w:szCs w:val="24"/>
        </w:rPr>
      </w:pPr>
      <w:hyperlink r:id="rId4" w:history="1">
        <w:r w:rsidRPr="00411136">
          <w:rPr>
            <w:rStyle w:val="Hyperlink"/>
            <w:rFonts w:cs="Times New Roman"/>
            <w:szCs w:val="24"/>
          </w:rPr>
          <w:t>https://nypost.com/2022/06/14/the-un-continues-israel-bashing-after-biden-promised-to-stop-it/</w:t>
        </w:r>
      </w:hyperlink>
    </w:p>
    <w:p w:rsidR="00411136" w:rsidRPr="00411136" w:rsidRDefault="00411136" w:rsidP="00411136">
      <w:pPr>
        <w:spacing w:after="0" w:line="240" w:lineRule="auto"/>
        <w:rPr>
          <w:rFonts w:cs="Times New Roman"/>
          <w:szCs w:val="24"/>
        </w:rPr>
      </w:pPr>
    </w:p>
    <w:p w:rsidR="00411136" w:rsidRPr="00411136" w:rsidRDefault="00411136" w:rsidP="00411136">
      <w:pPr>
        <w:rPr>
          <w:rFonts w:cs="Times New Roman"/>
          <w:szCs w:val="24"/>
        </w:rPr>
      </w:pPr>
      <w:r w:rsidRPr="00411136">
        <w:rPr>
          <w:rFonts w:cs="Times New Roman"/>
          <w:szCs w:val="24"/>
        </w:rPr>
        <w:t>When the Biden administration last year reversed its predecessor</w:t>
      </w:r>
      <w:proofErr w:type="gramStart"/>
      <w:r w:rsidRPr="00411136">
        <w:rPr>
          <w:rFonts w:cs="Times New Roman"/>
          <w:szCs w:val="24"/>
        </w:rPr>
        <w:t>’s decision to</w:t>
      </w:r>
      <w:hyperlink r:id="rId5" w:history="1">
        <w:r w:rsidRPr="00411136">
          <w:rPr>
            <w:rStyle w:val="Hyperlink"/>
            <w:rFonts w:cs="Times New Roman"/>
            <w:szCs w:val="24"/>
          </w:rPr>
          <w:t> abandon the UN Human Rights Council,</w:t>
        </w:r>
      </w:hyperlink>
      <w:r w:rsidRPr="00411136">
        <w:rPr>
          <w:rFonts w:cs="Times New Roman"/>
          <w:szCs w:val="24"/>
        </w:rPr>
        <w:t xml:space="preserve"> Secretary of State Antony </w:t>
      </w:r>
      <w:proofErr w:type="spellStart"/>
      <w:r w:rsidRPr="00411136">
        <w:rPr>
          <w:rFonts w:cs="Times New Roman"/>
          <w:szCs w:val="24"/>
        </w:rPr>
        <w:t>Blinken</w:t>
      </w:r>
      <w:proofErr w:type="spellEnd"/>
      <w:r w:rsidRPr="00411136">
        <w:rPr>
          <w:rFonts w:cs="Times New Roman"/>
          <w:szCs w:val="24"/>
        </w:rPr>
        <w:t> </w:t>
      </w:r>
      <w:hyperlink r:id="rId6" w:history="1">
        <w:r w:rsidRPr="00411136">
          <w:rPr>
            <w:rStyle w:val="Hyperlink"/>
            <w:rFonts w:cs="Times New Roman"/>
            <w:szCs w:val="24"/>
          </w:rPr>
          <w:t>pledged</w:t>
        </w:r>
        <w:proofErr w:type="gramEnd"/>
        <w:r w:rsidRPr="00411136">
          <w:rPr>
            <w:rStyle w:val="Hyperlink"/>
            <w:rFonts w:cs="Times New Roman"/>
            <w:szCs w:val="24"/>
          </w:rPr>
          <w:t> his team </w:t>
        </w:r>
      </w:hyperlink>
      <w:r w:rsidRPr="00411136">
        <w:rPr>
          <w:rFonts w:cs="Times New Roman"/>
          <w:szCs w:val="24"/>
        </w:rPr>
        <w:t>would use diplomatic engagement to stop its focus on delegitimizing Israel. That promise remains unfulfilled — and the administration stands on the verge of complicity in UN-sponsored anti-Semitism.</w:t>
      </w:r>
    </w:p>
    <w:p w:rsidR="00411136" w:rsidRPr="00411136" w:rsidRDefault="00411136" w:rsidP="00411136">
      <w:pPr>
        <w:rPr>
          <w:rFonts w:cs="Times New Roman"/>
          <w:szCs w:val="24"/>
        </w:rPr>
      </w:pPr>
      <w:r w:rsidRPr="00411136">
        <w:rPr>
          <w:rFonts w:cs="Times New Roman"/>
          <w:szCs w:val="24"/>
        </w:rPr>
        <w:t xml:space="preserve">If US diplomats </w:t>
      </w:r>
      <w:proofErr w:type="gramStart"/>
      <w:r w:rsidRPr="00411136">
        <w:rPr>
          <w:rFonts w:cs="Times New Roman"/>
          <w:szCs w:val="24"/>
        </w:rPr>
        <w:t>can’t</w:t>
      </w:r>
      <w:proofErr w:type="gramEnd"/>
      <w:r w:rsidRPr="00411136">
        <w:rPr>
          <w:rFonts w:cs="Times New Roman"/>
          <w:szCs w:val="24"/>
        </w:rPr>
        <w:t xml:space="preserve"> put an end to the council’s anti-Semitic circus in Geneva this month, Congress should put an end to US participation in the council.</w:t>
      </w:r>
    </w:p>
    <w:p w:rsidR="00411136" w:rsidRPr="00411136" w:rsidRDefault="00411136" w:rsidP="00411136">
      <w:pPr>
        <w:rPr>
          <w:rFonts w:cs="Times New Roman"/>
          <w:szCs w:val="24"/>
        </w:rPr>
      </w:pPr>
      <w:r w:rsidRPr="00411136">
        <w:rPr>
          <w:rFonts w:cs="Times New Roman"/>
          <w:szCs w:val="24"/>
        </w:rPr>
        <w:t>After </w:t>
      </w:r>
      <w:hyperlink r:id="rId7" w:history="1">
        <w:r w:rsidRPr="00411136">
          <w:rPr>
            <w:rStyle w:val="Hyperlink"/>
            <w:rFonts w:cs="Times New Roman"/>
            <w:szCs w:val="24"/>
          </w:rPr>
          <w:t>Hamas terrorists rained down thousands of rockets on Israeli civilians </w:t>
        </w:r>
      </w:hyperlink>
      <w:r w:rsidRPr="00411136">
        <w:rPr>
          <w:rFonts w:cs="Times New Roman"/>
          <w:szCs w:val="24"/>
        </w:rPr>
        <w:t>last year, forcing the democratically elected Israeli government to respond militarily to defend its citizens, the Human Rights Council voted to establish a </w:t>
      </w:r>
      <w:hyperlink r:id="rId8" w:tgtFrame="_blank" w:history="1">
        <w:r w:rsidRPr="00411136">
          <w:rPr>
            <w:rStyle w:val="Hyperlink"/>
            <w:rFonts w:cs="Times New Roman"/>
            <w:szCs w:val="24"/>
          </w:rPr>
          <w:t>commission of inquiry into Israel</w:t>
        </w:r>
      </w:hyperlink>
      <w:r w:rsidRPr="00411136">
        <w:rPr>
          <w:rFonts w:cs="Times New Roman"/>
          <w:szCs w:val="24"/>
        </w:rPr>
        <w:t xml:space="preserve">. It has a mandate not just to compile alleged human-rights abuses </w:t>
      </w:r>
      <w:proofErr w:type="gramStart"/>
      <w:r w:rsidRPr="00411136">
        <w:rPr>
          <w:rFonts w:cs="Times New Roman"/>
          <w:szCs w:val="24"/>
        </w:rPr>
        <w:t>but</w:t>
      </w:r>
      <w:proofErr w:type="gramEnd"/>
      <w:r w:rsidRPr="00411136">
        <w:rPr>
          <w:rFonts w:cs="Times New Roman"/>
          <w:szCs w:val="24"/>
        </w:rPr>
        <w:t xml:space="preserve"> to concoct a body of so-called evidence to buttress broader anti-Semitic efforts to label racist the very notion of a Jewish state.</w:t>
      </w:r>
    </w:p>
    <w:p w:rsidR="00411136" w:rsidRPr="00411136" w:rsidRDefault="00411136" w:rsidP="00411136">
      <w:pPr>
        <w:rPr>
          <w:rFonts w:cs="Times New Roman"/>
          <w:szCs w:val="24"/>
        </w:rPr>
      </w:pPr>
      <w:r w:rsidRPr="00411136">
        <w:rPr>
          <w:rFonts w:cs="Times New Roman"/>
          <w:szCs w:val="24"/>
        </w:rPr>
        <w:t>Why does the mandate rise to the level of anti-Semitism? It meets the criteria of the US State Department-adopted International Holocaust Remembrance Alliance’s </w:t>
      </w:r>
      <w:hyperlink r:id="rId9" w:tgtFrame="_blank" w:history="1">
        <w:r w:rsidRPr="00411136">
          <w:rPr>
            <w:rStyle w:val="Hyperlink"/>
            <w:rFonts w:cs="Times New Roman"/>
            <w:szCs w:val="24"/>
          </w:rPr>
          <w:t>working definition</w:t>
        </w:r>
      </w:hyperlink>
      <w:r w:rsidRPr="00411136">
        <w:rPr>
          <w:rFonts w:cs="Times New Roman"/>
          <w:szCs w:val="24"/>
        </w:rPr>
        <w:t>. The alliance cites two prime examples of modern anti-Semitism: “claiming that the existence of a State of Israel is a racist endeavor” and “applying double standards by requiring of it a behavior not expected or demanded of any other democratic nation.”</w:t>
      </w:r>
    </w:p>
    <w:p w:rsidR="00411136" w:rsidRPr="00411136" w:rsidRDefault="00411136" w:rsidP="00411136">
      <w:pPr>
        <w:rPr>
          <w:rFonts w:cs="Times New Roman"/>
          <w:szCs w:val="24"/>
        </w:rPr>
      </w:pPr>
      <w:r w:rsidRPr="00411136">
        <w:rPr>
          <w:rFonts w:cs="Times New Roman"/>
          <w:szCs w:val="24"/>
        </w:rPr>
        <w:t xml:space="preserve">The Human Rights Council has long applied a double standard to Israel — the only country for which it has a dedicated agenda item. </w:t>
      </w:r>
      <w:proofErr w:type="gramStart"/>
      <w:r w:rsidRPr="00411136">
        <w:rPr>
          <w:rFonts w:cs="Times New Roman"/>
          <w:szCs w:val="24"/>
        </w:rPr>
        <w:t>But</w:t>
      </w:r>
      <w:proofErr w:type="gramEnd"/>
      <w:r w:rsidRPr="00411136">
        <w:rPr>
          <w:rFonts w:cs="Times New Roman"/>
          <w:szCs w:val="24"/>
        </w:rPr>
        <w:t xml:space="preserve"> its new commission’s mandate goes even further, aiming to produce a UN document that countries can cite to justify anti-Semitic claims that Zionism is racism.</w:t>
      </w:r>
    </w:p>
    <w:p w:rsidR="00411136" w:rsidRPr="00411136" w:rsidRDefault="00411136" w:rsidP="00411136">
      <w:pPr>
        <w:pStyle w:val="NormalWeb"/>
        <w:shd w:val="clear" w:color="auto" w:fill="FFFFFF"/>
        <w:textAlignment w:val="baseline"/>
        <w:rPr>
          <w:color w:val="2A2A2A"/>
          <w:spacing w:val="-2"/>
        </w:rPr>
      </w:pPr>
      <w:proofErr w:type="gramStart"/>
      <w:r w:rsidRPr="00411136">
        <w:rPr>
          <w:color w:val="2A2A2A"/>
          <w:spacing w:val="-2"/>
        </w:rPr>
        <w:t>And</w:t>
      </w:r>
      <w:proofErr w:type="gramEnd"/>
      <w:r w:rsidRPr="00411136">
        <w:rPr>
          <w:color w:val="2A2A2A"/>
          <w:spacing w:val="-2"/>
        </w:rPr>
        <w:t>, unlike the mandates of other commissions of inquiry, which the council must renew annually, this one comes without an expiration date.</w:t>
      </w:r>
    </w:p>
    <w:p w:rsidR="00411136" w:rsidRPr="00411136" w:rsidRDefault="00411136" w:rsidP="00411136">
      <w:pPr>
        <w:pStyle w:val="NormalWeb"/>
        <w:shd w:val="clear" w:color="auto" w:fill="FFFFFF"/>
        <w:spacing w:before="0" w:after="0"/>
        <w:textAlignment w:val="baseline"/>
        <w:rPr>
          <w:color w:val="2A2A2A"/>
          <w:spacing w:val="-2"/>
        </w:rPr>
      </w:pPr>
      <w:r w:rsidRPr="00411136">
        <w:rPr>
          <w:color w:val="2A2A2A"/>
          <w:spacing w:val="-2"/>
        </w:rPr>
        <w:t>To its credit, the Biden administration recognizes the commission’s appalling nature. When late last year the UN General Assembly considered the commission’s budget, including millions of dollars and dozens of staff, Washington </w:t>
      </w:r>
      <w:hyperlink r:id="rId10" w:tgtFrame="_blank" w:history="1">
        <w:r w:rsidRPr="00411136">
          <w:rPr>
            <w:rStyle w:val="Hyperlink"/>
            <w:color w:val="C60800"/>
            <w:spacing w:val="-2"/>
            <w:bdr w:val="none" w:sz="0" w:space="0" w:color="auto" w:frame="1"/>
          </w:rPr>
          <w:t>spoke out in opposition</w:t>
        </w:r>
      </w:hyperlink>
      <w:r w:rsidRPr="00411136">
        <w:rPr>
          <w:color w:val="2A2A2A"/>
          <w:spacing w:val="-2"/>
        </w:rPr>
        <w:t xml:space="preserve">. </w:t>
      </w:r>
      <w:proofErr w:type="gramStart"/>
      <w:r w:rsidRPr="00411136">
        <w:rPr>
          <w:color w:val="2A2A2A"/>
          <w:spacing w:val="-2"/>
        </w:rPr>
        <w:t>But</w:t>
      </w:r>
      <w:proofErr w:type="gramEnd"/>
      <w:r w:rsidRPr="00411136">
        <w:rPr>
          <w:color w:val="2A2A2A"/>
          <w:spacing w:val="-2"/>
        </w:rPr>
        <w:t xml:space="preserve"> it turns out an engagement-only strategy at the United Nations doesn’t work. The UN in December handed the commission $4.2 million, and America officially joined the Human Rights Council days later, pledging to use its membership and influence to terminate the commission’s mandate. </w:t>
      </w:r>
    </w:p>
    <w:p w:rsidR="00411136" w:rsidRPr="00411136" w:rsidRDefault="00411136" w:rsidP="00411136">
      <w:pPr>
        <w:pStyle w:val="NormalWeb"/>
        <w:shd w:val="clear" w:color="auto" w:fill="FFFFFF"/>
        <w:spacing w:before="0" w:after="0"/>
        <w:textAlignment w:val="baseline"/>
        <w:rPr>
          <w:color w:val="2A2A2A"/>
          <w:spacing w:val="-2"/>
        </w:rPr>
      </w:pPr>
      <w:r w:rsidRPr="00411136">
        <w:rPr>
          <w:color w:val="2A2A2A"/>
          <w:spacing w:val="-2"/>
        </w:rPr>
        <w:lastRenderedPageBreak/>
        <w:t>Despite </w:t>
      </w:r>
      <w:hyperlink r:id="rId11" w:tgtFrame="_blank" w:history="1">
        <w:r w:rsidRPr="00411136">
          <w:rPr>
            <w:rStyle w:val="Hyperlink"/>
            <w:color w:val="C60800"/>
            <w:spacing w:val="-2"/>
            <w:bdr w:val="none" w:sz="0" w:space="0" w:color="auto" w:frame="1"/>
          </w:rPr>
          <w:t>congressional calls</w:t>
        </w:r>
      </w:hyperlink>
      <w:r w:rsidRPr="00411136">
        <w:rPr>
          <w:color w:val="2A2A2A"/>
          <w:spacing w:val="-2"/>
        </w:rPr>
        <w:t xml:space="preserve"> to follow through, Team Biden </w:t>
      </w:r>
      <w:proofErr w:type="gramStart"/>
      <w:r w:rsidRPr="00411136">
        <w:rPr>
          <w:color w:val="2A2A2A"/>
          <w:spacing w:val="-2"/>
        </w:rPr>
        <w:t>hasn’t</w:t>
      </w:r>
      <w:proofErr w:type="gramEnd"/>
      <w:r w:rsidRPr="00411136">
        <w:rPr>
          <w:color w:val="2A2A2A"/>
          <w:spacing w:val="-2"/>
        </w:rPr>
        <w:t xml:space="preserve"> met its promise. When the council met in March, Washington </w:t>
      </w:r>
      <w:proofErr w:type="gramStart"/>
      <w:r w:rsidRPr="00411136">
        <w:rPr>
          <w:color w:val="2A2A2A"/>
          <w:spacing w:val="-2"/>
        </w:rPr>
        <w:t>was understandably distracted</w:t>
      </w:r>
      <w:proofErr w:type="gramEnd"/>
      <w:r w:rsidRPr="00411136">
        <w:rPr>
          <w:color w:val="2A2A2A"/>
          <w:spacing w:val="-2"/>
        </w:rPr>
        <w:t xml:space="preserve"> by Russia’s invasion of Ukraine — and mustering diplomatic support to suspend Moscow from its seat on the council. The Biden administration celebrated a diplomatic victory — but at what cost? That same session, the council passed </w:t>
      </w:r>
      <w:hyperlink r:id="rId12" w:tgtFrame="_blank" w:history="1">
        <w:r w:rsidRPr="00411136">
          <w:rPr>
            <w:rStyle w:val="Hyperlink"/>
            <w:color w:val="C60800"/>
            <w:spacing w:val="-2"/>
            <w:bdr w:val="none" w:sz="0" w:space="0" w:color="auto" w:frame="1"/>
          </w:rPr>
          <w:t>four anti-Israel resolutions</w:t>
        </w:r>
      </w:hyperlink>
      <w:r w:rsidRPr="00411136">
        <w:rPr>
          <w:color w:val="2A2A2A"/>
          <w:spacing w:val="-2"/>
        </w:rPr>
        <w:t> and left the commission’s mandate untouched. </w:t>
      </w:r>
    </w:p>
    <w:p w:rsidR="00411136" w:rsidRPr="00411136" w:rsidRDefault="00411136" w:rsidP="00411136">
      <w:pPr>
        <w:pStyle w:val="NormalWeb"/>
        <w:shd w:val="clear" w:color="auto" w:fill="FFFFFF"/>
        <w:spacing w:before="0" w:after="0"/>
        <w:textAlignment w:val="baseline"/>
        <w:rPr>
          <w:color w:val="2A2A2A"/>
          <w:spacing w:val="-2"/>
        </w:rPr>
      </w:pPr>
      <w:r w:rsidRPr="00411136">
        <w:rPr>
          <w:color w:val="2A2A2A"/>
          <w:spacing w:val="-2"/>
        </w:rPr>
        <w:t>This month, the </w:t>
      </w:r>
      <w:hyperlink r:id="rId13" w:tgtFrame="_blank" w:history="1">
        <w:r w:rsidRPr="00411136">
          <w:rPr>
            <w:rStyle w:val="Hyperlink"/>
            <w:color w:val="C60800"/>
            <w:spacing w:val="-2"/>
            <w:bdr w:val="none" w:sz="0" w:space="0" w:color="auto" w:frame="1"/>
          </w:rPr>
          <w:t>commission published its</w:t>
        </w:r>
      </w:hyperlink>
      <w:r w:rsidRPr="00411136">
        <w:rPr>
          <w:color w:val="2A2A2A"/>
          <w:spacing w:val="-2"/>
        </w:rPr>
        <w:t> </w:t>
      </w:r>
      <w:hyperlink r:id="rId14" w:tgtFrame="_blank" w:history="1">
        <w:r w:rsidRPr="00411136">
          <w:rPr>
            <w:rStyle w:val="Hyperlink"/>
            <w:color w:val="C60800"/>
            <w:spacing w:val="-2"/>
            <w:bdr w:val="none" w:sz="0" w:space="0" w:color="auto" w:frame="1"/>
          </w:rPr>
          <w:t>first report</w:t>
        </w:r>
      </w:hyperlink>
      <w:r w:rsidRPr="00411136">
        <w:rPr>
          <w:color w:val="2A2A2A"/>
          <w:spacing w:val="-2"/>
        </w:rPr>
        <w:t>, which largely rehashed previous UN denunciations of Israel. The absence of fresh analysis likely reflects circumstantial limitations: The UN had approved the commission’s budget and staff only a few months prior. The commission vows its investigation is about to expand to “preserve and analyze information and evidence on international crimes with a view to identifying those bearing individual criminal responsibility” and “ensuring individual, State and corporate accountability.” </w:t>
      </w:r>
    </w:p>
    <w:p w:rsidR="00411136" w:rsidRPr="00411136" w:rsidRDefault="00411136" w:rsidP="00411136">
      <w:pPr>
        <w:pStyle w:val="NormalWeb"/>
        <w:shd w:val="clear" w:color="auto" w:fill="FFFFFF"/>
        <w:textAlignment w:val="baseline"/>
        <w:rPr>
          <w:color w:val="2A2A2A"/>
          <w:spacing w:val="-2"/>
        </w:rPr>
      </w:pPr>
      <w:r w:rsidRPr="00411136">
        <w:rPr>
          <w:color w:val="2A2A2A"/>
          <w:spacing w:val="-2"/>
        </w:rPr>
        <w:t xml:space="preserve">Biden’s ambassador in Geneva this week issued a statement, with 21 other countries, denouncing the report. </w:t>
      </w:r>
      <w:proofErr w:type="gramStart"/>
      <w:r w:rsidRPr="00411136">
        <w:rPr>
          <w:color w:val="2A2A2A"/>
          <w:spacing w:val="-2"/>
        </w:rPr>
        <w:t>But</w:t>
      </w:r>
      <w:proofErr w:type="gramEnd"/>
      <w:r w:rsidRPr="00411136">
        <w:rPr>
          <w:color w:val="2A2A2A"/>
          <w:spacing w:val="-2"/>
        </w:rPr>
        <w:t xml:space="preserve"> words alone won’t derail the commission; that requires a resolution passed by the 47-member council. </w:t>
      </w:r>
    </w:p>
    <w:p w:rsidR="00411136" w:rsidRPr="00411136" w:rsidRDefault="00411136" w:rsidP="00411136">
      <w:pPr>
        <w:pStyle w:val="NormalWeb"/>
        <w:shd w:val="clear" w:color="auto" w:fill="FFFFFF"/>
        <w:spacing w:before="0" w:after="0"/>
        <w:textAlignment w:val="baseline"/>
        <w:rPr>
          <w:color w:val="2A2A2A"/>
          <w:spacing w:val="-2"/>
        </w:rPr>
      </w:pPr>
      <w:r w:rsidRPr="00411136">
        <w:rPr>
          <w:color w:val="2A2A2A"/>
          <w:spacing w:val="-2"/>
        </w:rPr>
        <w:t>With </w:t>
      </w:r>
      <w:hyperlink r:id="rId15" w:history="1">
        <w:r w:rsidRPr="00411136">
          <w:rPr>
            <w:rStyle w:val="Hyperlink"/>
            <w:color w:val="C60800"/>
            <w:spacing w:val="-2"/>
            <w:bdr w:val="none" w:sz="0" w:space="0" w:color="auto" w:frame="1"/>
          </w:rPr>
          <w:t>China continuing a genocide in Xinjiang </w:t>
        </w:r>
      </w:hyperlink>
      <w:r w:rsidRPr="00411136">
        <w:rPr>
          <w:color w:val="2A2A2A"/>
          <w:spacing w:val="-2"/>
        </w:rPr>
        <w:t>and </w:t>
      </w:r>
      <w:hyperlink r:id="rId16" w:history="1">
        <w:r w:rsidRPr="00411136">
          <w:rPr>
            <w:rStyle w:val="Hyperlink"/>
            <w:color w:val="C60800"/>
            <w:spacing w:val="-2"/>
            <w:bdr w:val="none" w:sz="0" w:space="0" w:color="auto" w:frame="1"/>
          </w:rPr>
          <w:t>Russia committing crimes against humanity in Ukraine</w:t>
        </w:r>
      </w:hyperlink>
      <w:r w:rsidRPr="00411136">
        <w:rPr>
          <w:color w:val="2A2A2A"/>
          <w:spacing w:val="-2"/>
        </w:rPr>
        <w:t xml:space="preserve">, the council </w:t>
      </w:r>
      <w:proofErr w:type="gramStart"/>
      <w:r w:rsidRPr="00411136">
        <w:rPr>
          <w:color w:val="2A2A2A"/>
          <w:spacing w:val="-2"/>
        </w:rPr>
        <w:t>shouldn’t</w:t>
      </w:r>
      <w:proofErr w:type="gramEnd"/>
      <w:r w:rsidRPr="00411136">
        <w:rPr>
          <w:color w:val="2A2A2A"/>
          <w:spacing w:val="-2"/>
        </w:rPr>
        <w:t xml:space="preserve"> devote precious resources to widen an anti-Semitic probe. </w:t>
      </w:r>
      <w:proofErr w:type="gramStart"/>
      <w:r w:rsidRPr="00411136">
        <w:rPr>
          <w:color w:val="2A2A2A"/>
          <w:spacing w:val="-2"/>
        </w:rPr>
        <w:t>It’s</w:t>
      </w:r>
      <w:proofErr w:type="gramEnd"/>
      <w:r w:rsidRPr="00411136">
        <w:rPr>
          <w:color w:val="2A2A2A"/>
          <w:spacing w:val="-2"/>
        </w:rPr>
        <w:t xml:space="preserve"> time for the Biden administration to make good on its promise to seek reform by putting forward a resolution this month to terminate the commission’s mandate.</w:t>
      </w:r>
    </w:p>
    <w:p w:rsidR="00411136" w:rsidRPr="00411136" w:rsidRDefault="00411136" w:rsidP="00411136">
      <w:pPr>
        <w:pStyle w:val="NormalWeb"/>
        <w:shd w:val="clear" w:color="auto" w:fill="FFFFFF"/>
        <w:spacing w:before="0" w:after="0"/>
        <w:textAlignment w:val="baseline"/>
        <w:rPr>
          <w:color w:val="2A2A2A"/>
          <w:spacing w:val="-2"/>
        </w:rPr>
      </w:pPr>
      <w:r w:rsidRPr="00411136">
        <w:rPr>
          <w:color w:val="2A2A2A"/>
          <w:spacing w:val="-2"/>
        </w:rPr>
        <w:t>The administration, unfortunately, has signaled it may not leave the council even if the mandate continues, </w:t>
      </w:r>
      <w:hyperlink r:id="rId17" w:tgtFrame="_blank" w:history="1">
        <w:r w:rsidRPr="00411136">
          <w:rPr>
            <w:rStyle w:val="Hyperlink"/>
            <w:color w:val="C60800"/>
            <w:spacing w:val="-2"/>
            <w:bdr w:val="none" w:sz="0" w:space="0" w:color="auto" w:frame="1"/>
          </w:rPr>
          <w:t>claiming the body</w:t>
        </w:r>
      </w:hyperlink>
      <w:r w:rsidRPr="00411136">
        <w:rPr>
          <w:color w:val="2A2A2A"/>
          <w:spacing w:val="-2"/>
        </w:rPr>
        <w:t> “plays a crucial role in promoting respect for human rights as well as fundamental freedoms all around the world.”</w:t>
      </w:r>
    </w:p>
    <w:p w:rsidR="00411136" w:rsidRPr="00411136" w:rsidRDefault="00411136" w:rsidP="00411136">
      <w:pPr>
        <w:pStyle w:val="NormalWeb"/>
        <w:shd w:val="clear" w:color="auto" w:fill="FFFFFF"/>
        <w:spacing w:before="0" w:after="0"/>
        <w:textAlignment w:val="baseline"/>
        <w:rPr>
          <w:color w:val="2A2A2A"/>
          <w:spacing w:val="-2"/>
        </w:rPr>
      </w:pPr>
      <w:r w:rsidRPr="00411136">
        <w:rPr>
          <w:color w:val="2A2A2A"/>
          <w:spacing w:val="-2"/>
        </w:rPr>
        <w:t>Tell that to the Uighurs of Xinjiang, the Tibetan people and the citizens of Hong Kong, particularly in the wake of UN human-rights chief Michelle Bachelet’s </w:t>
      </w:r>
      <w:hyperlink r:id="rId18" w:tgtFrame="_blank" w:history="1">
        <w:r w:rsidRPr="00411136">
          <w:rPr>
            <w:rStyle w:val="Hyperlink"/>
            <w:color w:val="C60800"/>
            <w:spacing w:val="-2"/>
            <w:bdr w:val="none" w:sz="0" w:space="0" w:color="auto" w:frame="1"/>
          </w:rPr>
          <w:t>much-criticized visit</w:t>
        </w:r>
      </w:hyperlink>
      <w:r w:rsidRPr="00411136">
        <w:rPr>
          <w:color w:val="2A2A2A"/>
          <w:spacing w:val="-2"/>
        </w:rPr>
        <w:t> to China, in which Beijing media quoted her praising the Communist Party’s work to alleviate poverty and calling its role within international institutions “crucial.”</w:t>
      </w:r>
    </w:p>
    <w:p w:rsidR="00411136" w:rsidRPr="00411136" w:rsidRDefault="00411136" w:rsidP="00411136">
      <w:pPr>
        <w:pStyle w:val="NormalWeb"/>
        <w:shd w:val="clear" w:color="auto" w:fill="FFFFFF"/>
        <w:textAlignment w:val="baseline"/>
        <w:rPr>
          <w:color w:val="2A2A2A"/>
          <w:spacing w:val="-2"/>
        </w:rPr>
      </w:pPr>
      <w:proofErr w:type="gramStart"/>
      <w:r w:rsidRPr="00411136">
        <w:rPr>
          <w:color w:val="2A2A2A"/>
          <w:spacing w:val="-2"/>
        </w:rPr>
        <w:t>There’s</w:t>
      </w:r>
      <w:proofErr w:type="gramEnd"/>
      <w:r w:rsidRPr="00411136">
        <w:rPr>
          <w:color w:val="2A2A2A"/>
          <w:spacing w:val="-2"/>
        </w:rPr>
        <w:t xml:space="preserve"> no shame in admitting the Human Rights Council is broken beyond repair. </w:t>
      </w:r>
      <w:proofErr w:type="spellStart"/>
      <w:r w:rsidRPr="00411136">
        <w:rPr>
          <w:color w:val="2A2A2A"/>
          <w:spacing w:val="-2"/>
        </w:rPr>
        <w:t>Blinken</w:t>
      </w:r>
      <w:proofErr w:type="spellEnd"/>
      <w:r w:rsidRPr="00411136">
        <w:rPr>
          <w:color w:val="2A2A2A"/>
          <w:spacing w:val="-2"/>
        </w:rPr>
        <w:t xml:space="preserve"> could take credit for trying his best to end its systemic anti-Semitism — even if his strategy was naïve and the effort doomed from the start.</w:t>
      </w:r>
    </w:p>
    <w:p w:rsidR="00411136" w:rsidRPr="00411136" w:rsidRDefault="00411136" w:rsidP="00411136">
      <w:pPr>
        <w:pStyle w:val="NormalWeb"/>
        <w:shd w:val="clear" w:color="auto" w:fill="FFFFFF"/>
        <w:textAlignment w:val="baseline"/>
        <w:rPr>
          <w:color w:val="2A2A2A"/>
          <w:spacing w:val="-2"/>
        </w:rPr>
      </w:pPr>
      <w:proofErr w:type="gramStart"/>
      <w:r w:rsidRPr="00411136">
        <w:rPr>
          <w:color w:val="2A2A2A"/>
          <w:spacing w:val="-2"/>
        </w:rPr>
        <w:t>But</w:t>
      </w:r>
      <w:proofErr w:type="gramEnd"/>
      <w:r w:rsidRPr="00411136">
        <w:rPr>
          <w:color w:val="2A2A2A"/>
          <w:spacing w:val="-2"/>
        </w:rPr>
        <w:t xml:space="preserve"> if the Biden team fails to terminate the commission’s mandate this month, it will have to face the realization that its continued presence in the council would make the United States complicit in UN-sponsored anti-Semitism and erode America’s moral leadership in combating this global scourge.</w:t>
      </w:r>
    </w:p>
    <w:p w:rsidR="00411136" w:rsidRPr="00411136" w:rsidRDefault="00411136">
      <w:pPr>
        <w:rPr>
          <w:rFonts w:cs="Times New Roman"/>
          <w:szCs w:val="24"/>
        </w:rPr>
      </w:pPr>
    </w:p>
    <w:sectPr w:rsidR="00411136" w:rsidRPr="00411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136"/>
    <w:rsid w:val="00411136"/>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B87DD"/>
  <w15:chartTrackingRefBased/>
  <w15:docId w15:val="{35B58229-5A9E-40D5-A7FE-7AEC32E9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1113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13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11136"/>
    <w:rPr>
      <w:color w:val="0563C1" w:themeColor="hyperlink"/>
      <w:u w:val="single"/>
    </w:rPr>
  </w:style>
  <w:style w:type="paragraph" w:styleId="NormalWeb">
    <w:name w:val="Normal (Web)"/>
    <w:basedOn w:val="Normal"/>
    <w:uiPriority w:val="99"/>
    <w:semiHidden/>
    <w:unhideWhenUsed/>
    <w:rsid w:val="00411136"/>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199628">
      <w:bodyDiv w:val="1"/>
      <w:marLeft w:val="0"/>
      <w:marRight w:val="0"/>
      <w:marTop w:val="0"/>
      <w:marBottom w:val="0"/>
      <w:divBdr>
        <w:top w:val="none" w:sz="0" w:space="0" w:color="auto"/>
        <w:left w:val="none" w:sz="0" w:space="0" w:color="auto"/>
        <w:bottom w:val="none" w:sz="0" w:space="0" w:color="auto"/>
        <w:right w:val="none" w:sz="0" w:space="0" w:color="auto"/>
      </w:divBdr>
    </w:div>
    <w:div w:id="814027013">
      <w:bodyDiv w:val="1"/>
      <w:marLeft w:val="0"/>
      <w:marRight w:val="0"/>
      <w:marTop w:val="0"/>
      <w:marBottom w:val="0"/>
      <w:divBdr>
        <w:top w:val="none" w:sz="0" w:space="0" w:color="auto"/>
        <w:left w:val="none" w:sz="0" w:space="0" w:color="auto"/>
        <w:bottom w:val="none" w:sz="0" w:space="0" w:color="auto"/>
        <w:right w:val="none" w:sz="0" w:space="0" w:color="auto"/>
      </w:divBdr>
    </w:div>
    <w:div w:id="821233640">
      <w:bodyDiv w:val="1"/>
      <w:marLeft w:val="0"/>
      <w:marRight w:val="0"/>
      <w:marTop w:val="0"/>
      <w:marBottom w:val="0"/>
      <w:divBdr>
        <w:top w:val="none" w:sz="0" w:space="0" w:color="auto"/>
        <w:left w:val="none" w:sz="0" w:space="0" w:color="auto"/>
        <w:bottom w:val="none" w:sz="0" w:space="0" w:color="auto"/>
        <w:right w:val="none" w:sz="0" w:space="0" w:color="auto"/>
      </w:divBdr>
    </w:div>
    <w:div w:id="1275944880">
      <w:bodyDiv w:val="1"/>
      <w:marLeft w:val="0"/>
      <w:marRight w:val="0"/>
      <w:marTop w:val="0"/>
      <w:marBottom w:val="0"/>
      <w:divBdr>
        <w:top w:val="none" w:sz="0" w:space="0" w:color="auto"/>
        <w:left w:val="none" w:sz="0" w:space="0" w:color="auto"/>
        <w:bottom w:val="none" w:sz="0" w:space="0" w:color="auto"/>
        <w:right w:val="none" w:sz="0" w:space="0" w:color="auto"/>
      </w:divBdr>
    </w:div>
    <w:div w:id="142619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hill.com/opinion/international/577044-us-rejoining-un-human-rights-council-what-it-should-do-first/" TargetMode="External"/><Relationship Id="rId13" Type="http://schemas.openxmlformats.org/officeDocument/2006/relationships/hyperlink" Target="https://www.ohchr.org/en/press-releases/2022/06/commission-inquiry-occupied-palestinian-territory-including-east-jerusalem" TargetMode="External"/><Relationship Id="rId18" Type="http://schemas.openxmlformats.org/officeDocument/2006/relationships/hyperlink" Target="https://www.19fortyfive.com/2022/06/un-human-rights-chief-hands-china-a-pr-victory/" TargetMode="External"/><Relationship Id="rId3" Type="http://schemas.openxmlformats.org/officeDocument/2006/relationships/webSettings" Target="webSettings.xml"/><Relationship Id="rId7" Type="http://schemas.openxmlformats.org/officeDocument/2006/relationships/hyperlink" Target="https://nypost.com/2021/05/13/hamas-steps-up-rocket-attacks-on-israel-as-gaza-conflict-intensifies/" TargetMode="External"/><Relationship Id="rId12" Type="http://schemas.openxmlformats.org/officeDocument/2006/relationships/hyperlink" Target="https://www.jpost.com/international/article-703093" TargetMode="External"/><Relationship Id="rId17" Type="http://schemas.openxmlformats.org/officeDocument/2006/relationships/hyperlink" Target="https://www.state.gov/briefings/department-press-briefing-january-28-2022/" TargetMode="External"/><Relationship Id="rId2" Type="http://schemas.openxmlformats.org/officeDocument/2006/relationships/settings" Target="settings.xml"/><Relationship Id="rId16" Type="http://schemas.openxmlformats.org/officeDocument/2006/relationships/hyperlink" Target="https://nypost.com/2022/03/04/has-russia-commit-war-crimes-in-the-ukraine-wa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tate.gov/election-of-the-united-states-to-the-un-human-rights-council-hrc/" TargetMode="External"/><Relationship Id="rId11" Type="http://schemas.openxmlformats.org/officeDocument/2006/relationships/hyperlink" Target="https://gottheimer.house.gov/news/documentsingle.aspx?DocumentID=2985" TargetMode="External"/><Relationship Id="rId5" Type="http://schemas.openxmlformats.org/officeDocument/2006/relationships/hyperlink" Target="https://nypost.com/2018/06/20/leaving-the-un-human-rights-council-was-the-moral-choice/" TargetMode="External"/><Relationship Id="rId15" Type="http://schemas.openxmlformats.org/officeDocument/2006/relationships/hyperlink" Target="https://nypost.com/2021/03/09/china-bears-responsibility-for-genocide-against-uighurs-report/" TargetMode="External"/><Relationship Id="rId10" Type="http://schemas.openxmlformats.org/officeDocument/2006/relationships/hyperlink" Target="https://usun.usmission.gov/remarks-at-the-closing-session-of-the-un-general-assembly-fifth-committee/" TargetMode="External"/><Relationship Id="rId19" Type="http://schemas.openxmlformats.org/officeDocument/2006/relationships/fontTable" Target="fontTable.xml"/><Relationship Id="rId4" Type="http://schemas.openxmlformats.org/officeDocument/2006/relationships/hyperlink" Target="https://nypost.com/2022/06/14/the-un-continues-israel-bashing-after-biden-promised-to-stop-it/" TargetMode="External"/><Relationship Id="rId9" Type="http://schemas.openxmlformats.org/officeDocument/2006/relationships/hyperlink" Target="https://holocaustremembrance.com/resources/working-definitions-charters/working-definition-antisemitism" TargetMode="External"/><Relationship Id="rId14" Type="http://schemas.openxmlformats.org/officeDocument/2006/relationships/hyperlink" Target="https://www.ohchr.org/en/press-releases/2022/06/commission-inquiry-occupied-palestinian-territory-including-east-jerusa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2022-06-15T23:39:00Z</dcterms:created>
  <dcterms:modified xsi:type="dcterms:W3CDTF">2022-06-15T23:43:00Z</dcterms:modified>
</cp:coreProperties>
</file>