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EC" w:rsidRPr="002727EC" w:rsidRDefault="002727EC" w:rsidP="002727EC">
      <w:pPr>
        <w:rPr>
          <w:rFonts w:cs="Times New Roman"/>
          <w:bCs/>
          <w:iCs/>
          <w:sz w:val="40"/>
          <w:szCs w:val="40"/>
        </w:rPr>
      </w:pPr>
      <w:bookmarkStart w:id="0" w:name="_GoBack"/>
      <w:r w:rsidRPr="002727EC">
        <w:rPr>
          <w:rFonts w:cs="Times New Roman"/>
          <w:bCs/>
          <w:iCs/>
          <w:sz w:val="40"/>
          <w:szCs w:val="40"/>
        </w:rPr>
        <w:t>Is International Law Dead?</w:t>
      </w:r>
    </w:p>
    <w:bookmarkEnd w:id="0"/>
    <w:p w:rsidR="002727EC" w:rsidRPr="002727EC" w:rsidRDefault="002727EC" w:rsidP="002727EC">
      <w:pPr>
        <w:spacing w:after="0" w:line="240" w:lineRule="auto"/>
        <w:rPr>
          <w:rFonts w:cs="Times New Roman"/>
          <w:szCs w:val="24"/>
        </w:rPr>
      </w:pPr>
      <w:r w:rsidRPr="002727EC">
        <w:rPr>
          <w:rFonts w:cs="Times New Roman"/>
          <w:szCs w:val="24"/>
        </w:rPr>
        <w:t>June 15, 2022</w:t>
      </w:r>
    </w:p>
    <w:p w:rsidR="002727EC" w:rsidRPr="002727EC" w:rsidRDefault="002727EC" w:rsidP="002727EC">
      <w:pPr>
        <w:spacing w:after="0" w:line="240" w:lineRule="auto"/>
        <w:rPr>
          <w:rFonts w:cs="Times New Roman"/>
          <w:szCs w:val="24"/>
        </w:rPr>
      </w:pPr>
      <w:r w:rsidRPr="002727EC">
        <w:rPr>
          <w:rFonts w:cs="Times New Roman"/>
          <w:iCs/>
          <w:szCs w:val="24"/>
        </w:rPr>
        <w:t>By </w:t>
      </w:r>
      <w:hyperlink r:id="rId4" w:history="1">
        <w:r w:rsidRPr="002727EC">
          <w:rPr>
            <w:rStyle w:val="Hyperlink"/>
            <w:rFonts w:cs="Times New Roman"/>
            <w:bCs/>
            <w:iCs/>
            <w:szCs w:val="24"/>
          </w:rPr>
          <w:t>Clifford D. May</w:t>
        </w:r>
      </w:hyperlink>
    </w:p>
    <w:p w:rsidR="002727EC" w:rsidRPr="002727EC" w:rsidRDefault="002727EC" w:rsidP="002727EC">
      <w:pPr>
        <w:spacing w:after="0" w:line="240" w:lineRule="auto"/>
        <w:rPr>
          <w:rFonts w:cs="Times New Roman"/>
          <w:szCs w:val="24"/>
        </w:rPr>
      </w:pPr>
      <w:r w:rsidRPr="002727EC">
        <w:rPr>
          <w:rFonts w:cs="Times New Roman"/>
          <w:szCs w:val="24"/>
        </w:rPr>
        <w:t xml:space="preserve">Israel </w:t>
      </w:r>
      <w:proofErr w:type="spellStart"/>
      <w:r w:rsidRPr="002727EC">
        <w:rPr>
          <w:rFonts w:cs="Times New Roman"/>
          <w:szCs w:val="24"/>
        </w:rPr>
        <w:t>Hayom</w:t>
      </w:r>
      <w:proofErr w:type="spellEnd"/>
    </w:p>
    <w:p w:rsidR="002727EC" w:rsidRDefault="002727EC" w:rsidP="002727EC">
      <w:pPr>
        <w:spacing w:after="0" w:line="240" w:lineRule="auto"/>
        <w:rPr>
          <w:rFonts w:cs="Times New Roman"/>
          <w:szCs w:val="24"/>
        </w:rPr>
      </w:pPr>
      <w:hyperlink r:id="rId5" w:history="1">
        <w:r w:rsidRPr="009447B9">
          <w:rPr>
            <w:rStyle w:val="Hyperlink"/>
            <w:rFonts w:cs="Times New Roman"/>
            <w:szCs w:val="24"/>
          </w:rPr>
          <w:t>https://www.israeltoday.co.il/read/is-international-law-dead/</w:t>
        </w:r>
      </w:hyperlink>
    </w:p>
    <w:p w:rsidR="002727EC" w:rsidRPr="002727EC" w:rsidRDefault="002727EC" w:rsidP="002727EC">
      <w:pPr>
        <w:spacing w:after="0" w:line="240" w:lineRule="auto"/>
        <w:rPr>
          <w:rFonts w:cs="Times New Roman"/>
          <w:szCs w:val="24"/>
        </w:rPr>
      </w:pPr>
    </w:p>
    <w:p w:rsidR="002727EC" w:rsidRPr="002727EC" w:rsidRDefault="002727EC" w:rsidP="002727EC">
      <w:pPr>
        <w:rPr>
          <w:rFonts w:cs="Times New Roman"/>
          <w:szCs w:val="24"/>
        </w:rPr>
      </w:pPr>
      <w:r w:rsidRPr="002727EC">
        <w:rPr>
          <w:rFonts w:cs="Times New Roman"/>
          <w:szCs w:val="24"/>
        </w:rPr>
        <w:t>“Do you think that the time of international law has passed?” Ukrainian President </w:t>
      </w:r>
      <w:proofErr w:type="spellStart"/>
      <w:r w:rsidRPr="002727EC">
        <w:rPr>
          <w:rFonts w:cs="Times New Roman"/>
          <w:bCs/>
          <w:szCs w:val="24"/>
        </w:rPr>
        <w:t>Volodymyr</w:t>
      </w:r>
      <w:proofErr w:type="spellEnd"/>
      <w:r w:rsidRPr="002727EC">
        <w:rPr>
          <w:rFonts w:cs="Times New Roman"/>
          <w:bCs/>
          <w:szCs w:val="24"/>
        </w:rPr>
        <w:t xml:space="preserve"> </w:t>
      </w:r>
      <w:proofErr w:type="spellStart"/>
      <w:r w:rsidRPr="002727EC">
        <w:rPr>
          <w:rFonts w:cs="Times New Roman"/>
          <w:bCs/>
          <w:szCs w:val="24"/>
        </w:rPr>
        <w:t>Zelensky</w:t>
      </w:r>
      <w:proofErr w:type="spellEnd"/>
      <w:r w:rsidRPr="002727EC">
        <w:rPr>
          <w:rFonts w:cs="Times New Roman"/>
          <w:szCs w:val="24"/>
        </w:rPr>
        <w:t xml:space="preserve"> asked that of the United Nations Security Council last month. </w:t>
      </w:r>
      <w:proofErr w:type="gramStart"/>
      <w:r w:rsidRPr="002727EC">
        <w:rPr>
          <w:rFonts w:cs="Times New Roman"/>
          <w:szCs w:val="24"/>
        </w:rPr>
        <w:t>It’s</w:t>
      </w:r>
      <w:proofErr w:type="gramEnd"/>
      <w:r w:rsidRPr="002727EC">
        <w:rPr>
          <w:rFonts w:cs="Times New Roman"/>
          <w:szCs w:val="24"/>
        </w:rPr>
        <w:t xml:space="preserve"> a serious question.</w:t>
      </w:r>
    </w:p>
    <w:p w:rsidR="002727EC" w:rsidRPr="002727EC" w:rsidRDefault="002727EC" w:rsidP="002727EC">
      <w:pPr>
        <w:rPr>
          <w:rFonts w:cs="Times New Roman"/>
          <w:szCs w:val="24"/>
        </w:rPr>
      </w:pPr>
      <w:r w:rsidRPr="002727EC">
        <w:rPr>
          <w:rFonts w:cs="Times New Roman"/>
          <w:szCs w:val="24"/>
        </w:rPr>
        <w:t>Consider that both Russia, ruled by </w:t>
      </w:r>
      <w:r w:rsidRPr="002727EC">
        <w:rPr>
          <w:rFonts w:cs="Times New Roman"/>
          <w:bCs/>
          <w:szCs w:val="24"/>
        </w:rPr>
        <w:t>Vladimir Putin</w:t>
      </w:r>
      <w:r w:rsidRPr="002727EC">
        <w:rPr>
          <w:rFonts w:cs="Times New Roman"/>
          <w:szCs w:val="24"/>
        </w:rPr>
        <w:t>, and China, ruled by </w:t>
      </w:r>
      <w:r w:rsidRPr="002727EC">
        <w:rPr>
          <w:rFonts w:cs="Times New Roman"/>
          <w:bCs/>
          <w:szCs w:val="24"/>
        </w:rPr>
        <w:t>Xi Jinping</w:t>
      </w:r>
      <w:r w:rsidRPr="002727EC">
        <w:rPr>
          <w:rFonts w:cs="Times New Roman"/>
          <w:szCs w:val="24"/>
        </w:rPr>
        <w:t>, are permanent, veto-wielding members of the UNSC. The former is waging an unprovoked war against Ukraine. The latter, according to the United States, the United Kingdom and other countries, is committing genocide in Xinjiang.</w:t>
      </w:r>
    </w:p>
    <w:p w:rsidR="002727EC" w:rsidRPr="002727EC" w:rsidRDefault="002727EC" w:rsidP="002727EC">
      <w:pPr>
        <w:rPr>
          <w:rFonts w:cs="Times New Roman"/>
          <w:szCs w:val="24"/>
        </w:rPr>
      </w:pPr>
      <w:r w:rsidRPr="002727EC">
        <w:rPr>
          <w:rFonts w:cs="Times New Roman"/>
          <w:szCs w:val="24"/>
        </w:rPr>
        <w:t xml:space="preserve">These are, self-evidently, egregious violations of international law. </w:t>
      </w:r>
      <w:proofErr w:type="gramStart"/>
      <w:r w:rsidRPr="002727EC">
        <w:rPr>
          <w:rFonts w:cs="Times New Roman"/>
          <w:szCs w:val="24"/>
        </w:rPr>
        <w:t>But</w:t>
      </w:r>
      <w:proofErr w:type="gramEnd"/>
      <w:r w:rsidRPr="002727EC">
        <w:rPr>
          <w:rFonts w:cs="Times New Roman"/>
          <w:szCs w:val="24"/>
        </w:rPr>
        <w:t xml:space="preserve"> despots with nukes know they can commit crimes with virtual impunity.</w:t>
      </w:r>
    </w:p>
    <w:p w:rsidR="002727EC" w:rsidRPr="002727EC" w:rsidRDefault="002727EC" w:rsidP="002727EC">
      <w:pPr>
        <w:rPr>
          <w:rFonts w:cs="Times New Roman"/>
          <w:szCs w:val="24"/>
        </w:rPr>
      </w:pPr>
      <w:r w:rsidRPr="002727EC">
        <w:rPr>
          <w:rFonts w:cs="Times New Roman"/>
          <w:szCs w:val="24"/>
        </w:rPr>
        <w:t>Iran’s rulers comprehend this, which is why they are working so hard to acquire nuclear weapons capability. President </w:t>
      </w:r>
      <w:r w:rsidRPr="002727EC">
        <w:rPr>
          <w:rFonts w:cs="Times New Roman"/>
          <w:bCs/>
          <w:szCs w:val="24"/>
        </w:rPr>
        <w:t>Biden’s</w:t>
      </w:r>
      <w:r w:rsidRPr="002727EC">
        <w:rPr>
          <w:rFonts w:cs="Times New Roman"/>
          <w:szCs w:val="24"/>
        </w:rPr>
        <w:t> diplomats have been attempting to strike a deal—a shorter and weaker version of former President </w:t>
      </w:r>
      <w:r w:rsidRPr="002727EC">
        <w:rPr>
          <w:rFonts w:cs="Times New Roman"/>
          <w:bCs/>
          <w:szCs w:val="24"/>
        </w:rPr>
        <w:t>Barack Obama’s</w:t>
      </w:r>
      <w:r w:rsidRPr="002727EC">
        <w:rPr>
          <w:rFonts w:cs="Times New Roman"/>
          <w:szCs w:val="24"/>
        </w:rPr>
        <w:t xml:space="preserve"> Joint Comprehensive Plan of Action—that they claim will keep Tehran out of the nuclear weapons club. If you believe that, </w:t>
      </w:r>
      <w:proofErr w:type="gramStart"/>
      <w:r w:rsidRPr="002727EC">
        <w:rPr>
          <w:rFonts w:cs="Times New Roman"/>
          <w:szCs w:val="24"/>
        </w:rPr>
        <w:t>there’s</w:t>
      </w:r>
      <w:proofErr w:type="gramEnd"/>
      <w:r w:rsidRPr="002727EC">
        <w:rPr>
          <w:rFonts w:cs="Times New Roman"/>
          <w:szCs w:val="24"/>
        </w:rPr>
        <w:t xml:space="preserve"> a bridge over the Persian Gulf I can sell you at a discount.</w:t>
      </w:r>
    </w:p>
    <w:p w:rsidR="002727EC" w:rsidRPr="002727EC" w:rsidRDefault="002727EC" w:rsidP="002727EC">
      <w:pPr>
        <w:rPr>
          <w:rFonts w:cs="Times New Roman"/>
          <w:szCs w:val="24"/>
        </w:rPr>
      </w:pPr>
      <w:r w:rsidRPr="002727EC">
        <w:rPr>
          <w:rFonts w:cs="Times New Roman"/>
          <w:szCs w:val="24"/>
        </w:rPr>
        <w:t>The International Atomic Energy Agency found traces of uranium at three of Tehran’s undeclared nuclear sites. The IAEA asked for an explanation. It found the one Tehran provided utterly incredible.</w:t>
      </w:r>
    </w:p>
    <w:p w:rsidR="002727EC" w:rsidRPr="002727EC" w:rsidRDefault="002727EC" w:rsidP="002727EC">
      <w:pPr>
        <w:rPr>
          <w:rFonts w:cs="Times New Roman"/>
          <w:szCs w:val="24"/>
        </w:rPr>
      </w:pPr>
      <w:r w:rsidRPr="002727EC">
        <w:rPr>
          <w:rFonts w:cs="Times New Roman"/>
          <w:szCs w:val="24"/>
        </w:rPr>
        <w:t xml:space="preserve">That led to an American-sponsored resolution expressing “concerns” and calling on Tehran “to act on an urgent basis to fulfill its legal obligations.” </w:t>
      </w:r>
      <w:proofErr w:type="gramStart"/>
      <w:r w:rsidRPr="002727EC">
        <w:rPr>
          <w:rFonts w:cs="Times New Roman"/>
          <w:szCs w:val="24"/>
        </w:rPr>
        <w:t>The resolution was passed by a majority of the IAEA’s 35-member board of governors</w:t>
      </w:r>
      <w:proofErr w:type="gramEnd"/>
      <w:r w:rsidRPr="002727EC">
        <w:rPr>
          <w:rFonts w:cs="Times New Roman"/>
          <w:szCs w:val="24"/>
        </w:rPr>
        <w:t>.</w:t>
      </w:r>
    </w:p>
    <w:p w:rsidR="002727EC" w:rsidRPr="002727EC" w:rsidRDefault="002727EC" w:rsidP="002727EC">
      <w:pPr>
        <w:rPr>
          <w:rFonts w:cs="Times New Roman"/>
          <w:szCs w:val="24"/>
        </w:rPr>
      </w:pPr>
      <w:r w:rsidRPr="002727EC">
        <w:rPr>
          <w:rFonts w:cs="Times New Roman"/>
          <w:szCs w:val="24"/>
        </w:rPr>
        <w:t xml:space="preserve">Were Iran’s rulers shamed? No, they were angered. To retaliate, they have shut down IAEA cameras at their nuclear facilities. </w:t>
      </w:r>
    </w:p>
    <w:p w:rsidR="002727EC" w:rsidRPr="002727EC" w:rsidRDefault="002727EC" w:rsidP="002727EC">
      <w:pPr>
        <w:rPr>
          <w:rFonts w:cs="Times New Roman"/>
          <w:szCs w:val="24"/>
        </w:rPr>
      </w:pPr>
      <w:r w:rsidRPr="002727EC">
        <w:rPr>
          <w:rFonts w:cs="Times New Roman"/>
          <w:szCs w:val="24"/>
        </w:rPr>
        <w:t xml:space="preserve">Concerns about the capabilities of Iran’s rulers are especially intense here in Israel. </w:t>
      </w:r>
      <w:proofErr w:type="gramStart"/>
      <w:r w:rsidRPr="002727EC">
        <w:rPr>
          <w:rFonts w:cs="Times New Roman"/>
          <w:szCs w:val="24"/>
        </w:rPr>
        <w:t>That’s</w:t>
      </w:r>
      <w:proofErr w:type="gramEnd"/>
      <w:r w:rsidRPr="002727EC">
        <w:rPr>
          <w:rFonts w:cs="Times New Roman"/>
          <w:szCs w:val="24"/>
        </w:rPr>
        <w:t xml:space="preserve"> because Israelis know how extreme those intentions are—more so than even those of Putin and Xi.</w:t>
      </w:r>
    </w:p>
    <w:p w:rsidR="002727EC" w:rsidRPr="002727EC" w:rsidRDefault="002727EC" w:rsidP="002727EC">
      <w:pPr>
        <w:rPr>
          <w:rFonts w:cs="Times New Roman"/>
          <w:szCs w:val="24"/>
        </w:rPr>
      </w:pPr>
      <w:r w:rsidRPr="002727EC">
        <w:rPr>
          <w:rFonts w:cs="Times New Roman"/>
          <w:szCs w:val="24"/>
        </w:rPr>
        <w:t>The former is using military force to compel his neighbors to think of themselves as Russians rather than Ukrainians. The latter is using “reeducation camps” to compel Uyghurs to think of themselves as Chinese Communists rather than Turkic Muslims.</w:t>
      </w:r>
    </w:p>
    <w:p w:rsidR="002727EC" w:rsidRPr="002727EC" w:rsidRDefault="002727EC" w:rsidP="002727EC">
      <w:pPr>
        <w:rPr>
          <w:rFonts w:cs="Times New Roman"/>
          <w:szCs w:val="24"/>
        </w:rPr>
      </w:pPr>
      <w:proofErr w:type="gramStart"/>
      <w:r w:rsidRPr="002727EC">
        <w:rPr>
          <w:rFonts w:cs="Times New Roman"/>
          <w:szCs w:val="24"/>
        </w:rPr>
        <w:t>But</w:t>
      </w:r>
      <w:proofErr w:type="gramEnd"/>
      <w:r w:rsidRPr="002727EC">
        <w:rPr>
          <w:rFonts w:cs="Times New Roman"/>
          <w:szCs w:val="24"/>
        </w:rPr>
        <w:t xml:space="preserve"> Iranian Supreme Leader </w:t>
      </w:r>
      <w:r w:rsidRPr="002727EC">
        <w:rPr>
          <w:rFonts w:cs="Times New Roman"/>
          <w:bCs/>
          <w:szCs w:val="24"/>
        </w:rPr>
        <w:t>Ali Khamenei</w:t>
      </w:r>
      <w:r w:rsidRPr="002727EC">
        <w:rPr>
          <w:rFonts w:cs="Times New Roman"/>
          <w:szCs w:val="24"/>
        </w:rPr>
        <w:t> doesn’t want Israelis to think of themselves as anything—he wants them dead.</w:t>
      </w:r>
    </w:p>
    <w:p w:rsidR="002727EC" w:rsidRPr="002727EC" w:rsidRDefault="002727EC" w:rsidP="002727EC">
      <w:pPr>
        <w:rPr>
          <w:rFonts w:cs="Times New Roman"/>
          <w:szCs w:val="24"/>
        </w:rPr>
      </w:pPr>
      <w:r w:rsidRPr="002727EC">
        <w:rPr>
          <w:rFonts w:cs="Times New Roman"/>
          <w:szCs w:val="24"/>
        </w:rPr>
        <w:lastRenderedPageBreak/>
        <w:t xml:space="preserve">You think I </w:t>
      </w:r>
      <w:proofErr w:type="gramStart"/>
      <w:r w:rsidRPr="002727EC">
        <w:rPr>
          <w:rFonts w:cs="Times New Roman"/>
          <w:szCs w:val="24"/>
        </w:rPr>
        <w:t>exaggerate?</w:t>
      </w:r>
      <w:proofErr w:type="gramEnd"/>
      <w:r w:rsidRPr="002727EC">
        <w:rPr>
          <w:rFonts w:cs="Times New Roman"/>
          <w:szCs w:val="24"/>
        </w:rPr>
        <w:t xml:space="preserve"> Israel is a “cancerous tumor that should be cut and will be cut,” Khamenei has said. </w:t>
      </w:r>
      <w:proofErr w:type="gramStart"/>
      <w:r w:rsidRPr="002727EC">
        <w:rPr>
          <w:rFonts w:cs="Times New Roman"/>
          <w:szCs w:val="24"/>
        </w:rPr>
        <w:t>And</w:t>
      </w:r>
      <w:proofErr w:type="gramEnd"/>
      <w:r w:rsidRPr="002727EC">
        <w:rPr>
          <w:rFonts w:cs="Times New Roman"/>
          <w:szCs w:val="24"/>
        </w:rPr>
        <w:t>: “It is a ‘jurisprudential justification’ to kill all the Jews and annihilate Israel, and in that, the Islamic government of Iran must take the helm.”</w:t>
      </w:r>
    </w:p>
    <w:p w:rsidR="002727EC" w:rsidRPr="002727EC" w:rsidRDefault="002727EC" w:rsidP="002727EC">
      <w:pPr>
        <w:rPr>
          <w:rFonts w:cs="Times New Roman"/>
          <w:szCs w:val="24"/>
        </w:rPr>
      </w:pPr>
      <w:r w:rsidRPr="002727EC">
        <w:rPr>
          <w:rFonts w:cs="Times New Roman"/>
          <w:szCs w:val="24"/>
        </w:rPr>
        <w:t>In April, an article on the front page of </w:t>
      </w:r>
      <w:proofErr w:type="spellStart"/>
      <w:r w:rsidRPr="002727EC">
        <w:rPr>
          <w:rFonts w:cs="Times New Roman"/>
          <w:iCs/>
          <w:szCs w:val="24"/>
        </w:rPr>
        <w:t>Kayhan</w:t>
      </w:r>
      <w:proofErr w:type="spellEnd"/>
      <w:r w:rsidRPr="002727EC">
        <w:rPr>
          <w:rFonts w:cs="Times New Roman"/>
          <w:szCs w:val="24"/>
        </w:rPr>
        <w:t xml:space="preserve">, a newspaper that reflects </w:t>
      </w:r>
      <w:proofErr w:type="gramStart"/>
      <w:r w:rsidRPr="002727EC">
        <w:rPr>
          <w:rFonts w:cs="Times New Roman"/>
          <w:szCs w:val="24"/>
        </w:rPr>
        <w:t>Khamenei’s</w:t>
      </w:r>
      <w:proofErr w:type="gramEnd"/>
      <w:r w:rsidRPr="002727EC">
        <w:rPr>
          <w:rFonts w:cs="Times New Roman"/>
          <w:szCs w:val="24"/>
        </w:rPr>
        <w:t xml:space="preserve"> thinking, opined that Hitler was “smarter and more courageous” than current European leaders because he “expelled” the Jews from Germany.</w:t>
      </w:r>
    </w:p>
    <w:p w:rsidR="002727EC" w:rsidRPr="002727EC" w:rsidRDefault="002727EC" w:rsidP="002727EC">
      <w:pPr>
        <w:rPr>
          <w:rFonts w:cs="Times New Roman"/>
          <w:szCs w:val="24"/>
        </w:rPr>
      </w:pPr>
      <w:proofErr w:type="gramStart"/>
      <w:r w:rsidRPr="002727EC">
        <w:rPr>
          <w:rFonts w:cs="Times New Roman"/>
          <w:szCs w:val="24"/>
        </w:rPr>
        <w:t>And last</w:t>
      </w:r>
      <w:proofErr w:type="gramEnd"/>
      <w:r w:rsidRPr="002727EC">
        <w:rPr>
          <w:rFonts w:cs="Times New Roman"/>
          <w:szCs w:val="24"/>
        </w:rPr>
        <w:t xml:space="preserve"> week, Khamenei tweeted: “Zionism is an obvious plague for the world of Islam.”</w:t>
      </w:r>
    </w:p>
    <w:p w:rsidR="002727EC" w:rsidRPr="002727EC" w:rsidRDefault="002727EC" w:rsidP="002727EC">
      <w:pPr>
        <w:rPr>
          <w:rFonts w:cs="Times New Roman"/>
          <w:szCs w:val="24"/>
        </w:rPr>
      </w:pPr>
      <w:r w:rsidRPr="002727EC">
        <w:rPr>
          <w:rFonts w:cs="Times New Roman"/>
          <w:szCs w:val="24"/>
        </w:rPr>
        <w:t>I could go on, but you get the idea.</w:t>
      </w:r>
    </w:p>
    <w:p w:rsidR="002727EC" w:rsidRPr="002727EC" w:rsidRDefault="002727EC" w:rsidP="002727EC">
      <w:pPr>
        <w:rPr>
          <w:rFonts w:cs="Times New Roman"/>
          <w:szCs w:val="24"/>
        </w:rPr>
      </w:pPr>
      <w:r w:rsidRPr="002727EC">
        <w:rPr>
          <w:rFonts w:cs="Times New Roman"/>
          <w:szCs w:val="24"/>
        </w:rPr>
        <w:t>What are the United Nations and its international lawyers doing in response to these genocidal threats? Encouraging them, of course!</w:t>
      </w:r>
    </w:p>
    <w:p w:rsidR="002727EC" w:rsidRPr="002727EC" w:rsidRDefault="002727EC" w:rsidP="002727EC">
      <w:pPr>
        <w:rPr>
          <w:rFonts w:cs="Times New Roman"/>
          <w:szCs w:val="24"/>
        </w:rPr>
      </w:pPr>
      <w:r w:rsidRPr="002727EC">
        <w:rPr>
          <w:rFonts w:cs="Times New Roman"/>
          <w:szCs w:val="24"/>
        </w:rPr>
        <w:t xml:space="preserve">Most recently, the UN Human Rights Council established what it calls a Commission of Inquiry. </w:t>
      </w:r>
      <w:proofErr w:type="gramStart"/>
      <w:r w:rsidRPr="002727EC">
        <w:rPr>
          <w:rFonts w:cs="Times New Roman"/>
          <w:szCs w:val="24"/>
        </w:rPr>
        <w:t>It’s</w:t>
      </w:r>
      <w:proofErr w:type="gramEnd"/>
      <w:r w:rsidRPr="002727EC">
        <w:rPr>
          <w:rFonts w:cs="Times New Roman"/>
          <w:szCs w:val="24"/>
        </w:rPr>
        <w:t xml:space="preserve"> empowered to investigate alleged Israeli “law of armed conflict” violations. The COI’s chair, </w:t>
      </w:r>
      <w:proofErr w:type="spellStart"/>
      <w:r w:rsidRPr="002727EC">
        <w:rPr>
          <w:rFonts w:cs="Times New Roman"/>
          <w:bCs/>
          <w:szCs w:val="24"/>
        </w:rPr>
        <w:t>Navi</w:t>
      </w:r>
      <w:proofErr w:type="spellEnd"/>
      <w:r w:rsidRPr="002727EC">
        <w:rPr>
          <w:rFonts w:cs="Times New Roman"/>
          <w:bCs/>
          <w:szCs w:val="24"/>
        </w:rPr>
        <w:t xml:space="preserve"> Pillay</w:t>
      </w:r>
      <w:r w:rsidRPr="002727EC">
        <w:rPr>
          <w:rFonts w:cs="Times New Roman"/>
          <w:szCs w:val="24"/>
        </w:rPr>
        <w:t>, has a long record of anti-Israel bias. She will act as prosecutor, judge and jury.</w:t>
      </w:r>
    </w:p>
    <w:p w:rsidR="002727EC" w:rsidRPr="002727EC" w:rsidRDefault="002727EC" w:rsidP="002727EC">
      <w:pPr>
        <w:rPr>
          <w:rFonts w:cs="Times New Roman"/>
          <w:szCs w:val="24"/>
        </w:rPr>
      </w:pPr>
      <w:r w:rsidRPr="002727EC">
        <w:rPr>
          <w:rFonts w:cs="Times New Roman"/>
          <w:szCs w:val="24"/>
        </w:rPr>
        <w:t>Israelis expect this “inquiry” to be reminiscent of the Spanish Inquisition, only updated to target the world’s largest (surviving) Jewish community rather than individual Jews (or those suspected of secretly being Jews).</w:t>
      </w:r>
    </w:p>
    <w:p w:rsidR="002727EC" w:rsidRPr="002727EC" w:rsidRDefault="002727EC" w:rsidP="002727EC">
      <w:pPr>
        <w:rPr>
          <w:rFonts w:cs="Times New Roman"/>
          <w:szCs w:val="24"/>
        </w:rPr>
      </w:pPr>
      <w:r w:rsidRPr="002727EC">
        <w:rPr>
          <w:rFonts w:cs="Times New Roman"/>
          <w:szCs w:val="24"/>
        </w:rPr>
        <w:t>The COI presented its first report to the UNHRC on Monday. To no one’s surprise, it accused/found Israel guilty of “fueling an endless cycle of violence.”</w:t>
      </w:r>
    </w:p>
    <w:p w:rsidR="002727EC" w:rsidRPr="002727EC" w:rsidRDefault="002727EC" w:rsidP="002727EC">
      <w:pPr>
        <w:rPr>
          <w:rFonts w:cs="Times New Roman"/>
          <w:szCs w:val="24"/>
        </w:rPr>
      </w:pPr>
      <w:r w:rsidRPr="002727EC">
        <w:rPr>
          <w:rFonts w:cs="Times New Roman"/>
          <w:szCs w:val="24"/>
        </w:rPr>
        <w:t xml:space="preserve">To be fair, the report did urge “all parties” to respect international law, and it noted the “indiscriminate” firing of rockets at Israeli population centers. </w:t>
      </w:r>
      <w:proofErr w:type="gramStart"/>
      <w:r w:rsidRPr="002727EC">
        <w:rPr>
          <w:rFonts w:cs="Times New Roman"/>
          <w:szCs w:val="24"/>
        </w:rPr>
        <w:t>But</w:t>
      </w:r>
      <w:proofErr w:type="gramEnd"/>
      <w:r w:rsidRPr="002727EC">
        <w:rPr>
          <w:rFonts w:cs="Times New Roman"/>
          <w:szCs w:val="24"/>
        </w:rPr>
        <w:t xml:space="preserve"> it neglected to mention that the rockets are fired by Hamas, the Tehran-backed and US-designated terrorist organization that rules Gaza. Hamas has stated repeatedly that its goal is Israel’s extermination, and that peacefully coexisting with the Jewish state is out of the question.</w:t>
      </w:r>
    </w:p>
    <w:p w:rsidR="002727EC" w:rsidRPr="002727EC" w:rsidRDefault="002727EC" w:rsidP="002727EC">
      <w:pPr>
        <w:rPr>
          <w:rFonts w:cs="Times New Roman"/>
          <w:szCs w:val="24"/>
        </w:rPr>
      </w:pPr>
      <w:r w:rsidRPr="002727EC">
        <w:rPr>
          <w:rFonts w:cs="Times New Roman"/>
          <w:szCs w:val="24"/>
        </w:rPr>
        <w:t xml:space="preserve">According to the United Nations, Gaza remains “occupied territory” even though every Israeli soldier, farmer, synagogue and cemetery </w:t>
      </w:r>
      <w:proofErr w:type="gramStart"/>
      <w:r w:rsidRPr="002727EC">
        <w:rPr>
          <w:rFonts w:cs="Times New Roman"/>
          <w:szCs w:val="24"/>
        </w:rPr>
        <w:t>was withdrawn</w:t>
      </w:r>
      <w:proofErr w:type="gramEnd"/>
      <w:r w:rsidRPr="002727EC">
        <w:rPr>
          <w:rFonts w:cs="Times New Roman"/>
          <w:szCs w:val="24"/>
        </w:rPr>
        <w:t xml:space="preserve"> in 2005.</w:t>
      </w:r>
    </w:p>
    <w:p w:rsidR="002727EC" w:rsidRPr="002727EC" w:rsidRDefault="002727EC" w:rsidP="002727EC">
      <w:pPr>
        <w:rPr>
          <w:rFonts w:cs="Times New Roman"/>
          <w:szCs w:val="24"/>
        </w:rPr>
      </w:pPr>
      <w:r w:rsidRPr="002727EC">
        <w:rPr>
          <w:rFonts w:cs="Times New Roman"/>
          <w:szCs w:val="24"/>
        </w:rPr>
        <w:t>Hamas’s subsequent takeover of Gaza in 2007 following a civil war against the Palestinian Authority, and the multiple wars that it’s launched since, have led most Israelis to conclude that relinquishing more land without a peace agreement in place may not be a great idea.</w:t>
      </w:r>
    </w:p>
    <w:p w:rsidR="002727EC" w:rsidRPr="002727EC" w:rsidRDefault="002727EC" w:rsidP="002727EC">
      <w:pPr>
        <w:rPr>
          <w:rFonts w:cs="Times New Roman"/>
          <w:szCs w:val="24"/>
        </w:rPr>
      </w:pPr>
      <w:r w:rsidRPr="002727EC">
        <w:rPr>
          <w:rFonts w:cs="Times New Roman"/>
          <w:szCs w:val="24"/>
        </w:rPr>
        <w:t>Future COI reports will attempt to build the false and libelous case that Israel is an “apartheid state” committing “crimes against humanity” and that the “root cause” of the Palestinian-Israeli conflict is—can you guess?—Israel’s very existence.</w:t>
      </w:r>
    </w:p>
    <w:p w:rsidR="002727EC" w:rsidRPr="002727EC" w:rsidRDefault="002727EC" w:rsidP="002727EC">
      <w:pPr>
        <w:rPr>
          <w:rFonts w:cs="Times New Roman"/>
          <w:szCs w:val="24"/>
        </w:rPr>
      </w:pPr>
      <w:r w:rsidRPr="002727EC">
        <w:rPr>
          <w:rFonts w:cs="Times New Roman"/>
          <w:szCs w:val="24"/>
        </w:rPr>
        <w:t>It will follow that taking steps to terminate Israel’s existence is justifiable. That message will resonate—not least in Tehran.</w:t>
      </w:r>
    </w:p>
    <w:p w:rsidR="002727EC" w:rsidRPr="002727EC" w:rsidRDefault="002727EC" w:rsidP="002727EC">
      <w:pPr>
        <w:rPr>
          <w:rFonts w:cs="Times New Roman"/>
          <w:szCs w:val="24"/>
        </w:rPr>
      </w:pPr>
      <w:r w:rsidRPr="002727EC">
        <w:rPr>
          <w:rFonts w:cs="Times New Roman"/>
          <w:szCs w:val="24"/>
        </w:rPr>
        <w:t xml:space="preserve">Could that lead to a repeat of what happened in Europe in the 1940s (genocide) or in the Middle East over the years that followed (expulsion of Jews from Iraq, Egypt and other Muslim lands)? </w:t>
      </w:r>
      <w:r w:rsidRPr="002727EC">
        <w:rPr>
          <w:rFonts w:cs="Times New Roman"/>
          <w:szCs w:val="24"/>
        </w:rPr>
        <w:lastRenderedPageBreak/>
        <w:t xml:space="preserve">Were that to happen, would the COI shed salty tears? </w:t>
      </w:r>
      <w:proofErr w:type="gramStart"/>
      <w:r w:rsidRPr="002727EC">
        <w:rPr>
          <w:rFonts w:cs="Times New Roman"/>
          <w:szCs w:val="24"/>
        </w:rPr>
        <w:t>Or</w:t>
      </w:r>
      <w:proofErr w:type="gramEnd"/>
      <w:r w:rsidRPr="002727EC">
        <w:rPr>
          <w:rFonts w:cs="Times New Roman"/>
          <w:szCs w:val="24"/>
        </w:rPr>
        <w:t xml:space="preserve"> would it say the Israelis had it coming? Would it matter?</w:t>
      </w:r>
    </w:p>
    <w:p w:rsidR="002727EC" w:rsidRPr="002727EC" w:rsidRDefault="002727EC" w:rsidP="002727EC">
      <w:pPr>
        <w:rPr>
          <w:rFonts w:cs="Times New Roman"/>
          <w:szCs w:val="24"/>
        </w:rPr>
      </w:pPr>
      <w:r w:rsidRPr="002727EC">
        <w:rPr>
          <w:rFonts w:cs="Times New Roman"/>
          <w:szCs w:val="24"/>
        </w:rPr>
        <w:t>Here in Jerusalem, I had a long conversation about these issues with a prominent international lawyer.</w:t>
      </w:r>
    </w:p>
    <w:p w:rsidR="002727EC" w:rsidRPr="002727EC" w:rsidRDefault="002727EC" w:rsidP="002727EC">
      <w:pPr>
        <w:rPr>
          <w:rFonts w:cs="Times New Roman"/>
          <w:szCs w:val="24"/>
        </w:rPr>
      </w:pPr>
      <w:r w:rsidRPr="002727EC">
        <w:rPr>
          <w:rFonts w:cs="Times New Roman"/>
          <w:szCs w:val="24"/>
        </w:rPr>
        <w:t>“What we’re seeing in regard to Israel,” she told me, “is not really the application of international law. It’s ‘</w:t>
      </w:r>
      <w:proofErr w:type="spellStart"/>
      <w:r w:rsidRPr="002727EC">
        <w:rPr>
          <w:rFonts w:cs="Times New Roman"/>
          <w:szCs w:val="24"/>
        </w:rPr>
        <w:t>lawfare</w:t>
      </w:r>
      <w:proofErr w:type="spellEnd"/>
      <w:r w:rsidRPr="002727EC">
        <w:rPr>
          <w:rFonts w:cs="Times New Roman"/>
          <w:szCs w:val="24"/>
        </w:rPr>
        <w:t>’”—the use of tendentious and politicized interpretations of international law as weapons of war.</w:t>
      </w:r>
    </w:p>
    <w:p w:rsidR="002727EC" w:rsidRPr="002727EC" w:rsidRDefault="002727EC" w:rsidP="002727EC">
      <w:pPr>
        <w:rPr>
          <w:rFonts w:cs="Times New Roman"/>
          <w:szCs w:val="24"/>
        </w:rPr>
      </w:pPr>
      <w:r w:rsidRPr="002727EC">
        <w:rPr>
          <w:rFonts w:cs="Times New Roman"/>
          <w:szCs w:val="24"/>
        </w:rPr>
        <w:t xml:space="preserve">Combined with the inability or unwillingness of the “international community” to hold the world’s most brutal tyrants accountable for their ongoing crimes, we may have the answer to </w:t>
      </w:r>
      <w:proofErr w:type="spellStart"/>
      <w:r w:rsidRPr="002727EC">
        <w:rPr>
          <w:rFonts w:cs="Times New Roman"/>
          <w:szCs w:val="24"/>
        </w:rPr>
        <w:t>Zelensky’s</w:t>
      </w:r>
      <w:proofErr w:type="spellEnd"/>
      <w:r w:rsidRPr="002727EC">
        <w:rPr>
          <w:rFonts w:cs="Times New Roman"/>
          <w:szCs w:val="24"/>
        </w:rPr>
        <w:t xml:space="preserve"> question.</w:t>
      </w:r>
    </w:p>
    <w:p w:rsidR="002727EC" w:rsidRPr="002727EC" w:rsidRDefault="002727EC" w:rsidP="002727EC">
      <w:pPr>
        <w:rPr>
          <w:rFonts w:cs="Times New Roman"/>
          <w:szCs w:val="24"/>
        </w:rPr>
      </w:pPr>
      <w:r w:rsidRPr="002727EC">
        <w:rPr>
          <w:rFonts w:cs="Times New Roman"/>
          <w:szCs w:val="24"/>
        </w:rPr>
        <w:t>If we are returning to a world order in which, to paraphrase the Athenians to the Melians, despots do what they will and small nations suffer what they must, the consequences are enormous. Western leaders—if they are leaders—will give this possibility serious consideration.</w:t>
      </w:r>
    </w:p>
    <w:p w:rsidR="002727EC" w:rsidRPr="002727EC" w:rsidRDefault="002727EC" w:rsidP="002727EC">
      <w:pPr>
        <w:rPr>
          <w:rFonts w:cs="Times New Roman"/>
          <w:szCs w:val="24"/>
        </w:rPr>
      </w:pPr>
    </w:p>
    <w:p w:rsidR="002711F6" w:rsidRPr="002727EC" w:rsidRDefault="002727EC">
      <w:pPr>
        <w:rPr>
          <w:rFonts w:cs="Times New Roman"/>
          <w:szCs w:val="24"/>
        </w:rPr>
      </w:pPr>
    </w:p>
    <w:sectPr w:rsidR="002711F6" w:rsidRPr="00272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EC"/>
    <w:rsid w:val="002727E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A70F"/>
  <w15:chartTrackingRefBased/>
  <w15:docId w15:val="{8A7BF8DB-5DF7-4D48-9577-E16FF1DD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727E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7E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727EC"/>
    <w:rPr>
      <w:b/>
      <w:bCs/>
    </w:rPr>
  </w:style>
  <w:style w:type="character" w:styleId="Emphasis">
    <w:name w:val="Emphasis"/>
    <w:basedOn w:val="DefaultParagraphFont"/>
    <w:uiPriority w:val="20"/>
    <w:qFormat/>
    <w:rsid w:val="002727EC"/>
    <w:rPr>
      <w:i/>
      <w:iCs/>
    </w:rPr>
  </w:style>
  <w:style w:type="character" w:styleId="Hyperlink">
    <w:name w:val="Hyperlink"/>
    <w:basedOn w:val="DefaultParagraphFont"/>
    <w:uiPriority w:val="99"/>
    <w:unhideWhenUsed/>
    <w:rsid w:val="002727EC"/>
    <w:rPr>
      <w:color w:val="0000FF"/>
      <w:u w:val="single"/>
    </w:rPr>
  </w:style>
  <w:style w:type="character" w:customStyle="1" w:styleId="Heading1Char">
    <w:name w:val="Heading 1 Char"/>
    <w:basedOn w:val="DefaultParagraphFont"/>
    <w:link w:val="Heading1"/>
    <w:uiPriority w:val="9"/>
    <w:rsid w:val="002727E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8079">
      <w:bodyDiv w:val="1"/>
      <w:marLeft w:val="0"/>
      <w:marRight w:val="0"/>
      <w:marTop w:val="0"/>
      <w:marBottom w:val="0"/>
      <w:divBdr>
        <w:top w:val="none" w:sz="0" w:space="0" w:color="auto"/>
        <w:left w:val="none" w:sz="0" w:space="0" w:color="auto"/>
        <w:bottom w:val="none" w:sz="0" w:space="0" w:color="auto"/>
        <w:right w:val="none" w:sz="0" w:space="0" w:color="auto"/>
      </w:divBdr>
    </w:div>
    <w:div w:id="1898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today.co.il/read/is-international-law-dead/" TargetMode="External"/><Relationship Id="rId4" Type="http://schemas.openxmlformats.org/officeDocument/2006/relationships/hyperlink" Target="https://www.israeltoday.co.il/writers/clifford-d-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2022-06-17T23:44:00Z</dcterms:created>
  <dcterms:modified xsi:type="dcterms:W3CDTF">2022-06-17T23:47:00Z</dcterms:modified>
</cp:coreProperties>
</file>