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26" w:rsidRPr="000E4B26" w:rsidRDefault="000E4B26" w:rsidP="000E4B26">
      <w:pPr>
        <w:pStyle w:val="Heading2"/>
        <w:shd w:val="clear" w:color="auto" w:fill="FEFEFE"/>
        <w:rPr>
          <w:rFonts w:ascii="Helvetica Neue" w:hAnsi="Helvetica Neue"/>
          <w:b w:val="0"/>
          <w:sz w:val="40"/>
          <w:szCs w:val="40"/>
        </w:rPr>
      </w:pPr>
      <w:r w:rsidRPr="000E4B26">
        <w:rPr>
          <w:b w:val="0"/>
          <w:sz w:val="40"/>
          <w:szCs w:val="40"/>
        </w:rPr>
        <w:t>The Lat</w:t>
      </w:r>
      <w:bookmarkStart w:id="0" w:name="_GoBack"/>
      <w:bookmarkEnd w:id="0"/>
      <w:r w:rsidRPr="000E4B26">
        <w:rPr>
          <w:b w:val="0"/>
          <w:sz w:val="40"/>
          <w:szCs w:val="40"/>
        </w:rPr>
        <w:t xml:space="preserve">est UN Commission of Inquiry on </w:t>
      </w:r>
      <w:r w:rsidRPr="000E4B26">
        <w:rPr>
          <w:rFonts w:ascii="Helvetica Neue" w:hAnsi="Helvetica Neue"/>
          <w:b w:val="0"/>
          <w:sz w:val="40"/>
          <w:szCs w:val="40"/>
        </w:rPr>
        <w:t>“Occupied Palestinian Territory” Is an Inquisition</w:t>
      </w:r>
    </w:p>
    <w:p w:rsidR="000E4B26" w:rsidRPr="000E4B26" w:rsidRDefault="000E4B26" w:rsidP="000E4B26">
      <w:pPr>
        <w:spacing w:after="0" w:line="240" w:lineRule="auto"/>
        <w:rPr>
          <w:rFonts w:eastAsia="Times New Roman" w:cs="Times New Roman"/>
          <w:szCs w:val="24"/>
        </w:rPr>
      </w:pPr>
      <w:r w:rsidRPr="000E4B26">
        <w:rPr>
          <w:rFonts w:eastAsia="Times New Roman" w:cs="Times New Roman"/>
          <w:szCs w:val="24"/>
        </w:rPr>
        <w:t>June 27, 2022</w:t>
      </w:r>
    </w:p>
    <w:p w:rsidR="000E4B26" w:rsidRPr="000E4B26" w:rsidRDefault="000E4B26" w:rsidP="000E4B26">
      <w:pPr>
        <w:spacing w:after="0" w:line="240" w:lineRule="auto"/>
        <w:rPr>
          <w:rFonts w:eastAsia="Times New Roman" w:cs="Times New Roman"/>
          <w:szCs w:val="24"/>
        </w:rPr>
      </w:pPr>
      <w:r w:rsidRPr="000E4B26">
        <w:rPr>
          <w:rFonts w:eastAsia="Times New Roman" w:cs="Times New Roman"/>
          <w:szCs w:val="24"/>
        </w:rPr>
        <w:t xml:space="preserve">By Anne </w:t>
      </w:r>
      <w:proofErr w:type="spellStart"/>
      <w:r w:rsidRPr="000E4B26">
        <w:rPr>
          <w:rFonts w:eastAsia="Times New Roman" w:cs="Times New Roman"/>
          <w:szCs w:val="24"/>
        </w:rPr>
        <w:t>Bayefsky</w:t>
      </w:r>
      <w:proofErr w:type="spellEnd"/>
    </w:p>
    <w:p w:rsidR="000E4B26" w:rsidRPr="000E4B26" w:rsidRDefault="000E4B26" w:rsidP="000E4B26">
      <w:pPr>
        <w:spacing w:after="0" w:line="240" w:lineRule="auto"/>
        <w:rPr>
          <w:rFonts w:eastAsia="Times New Roman" w:cs="Times New Roman"/>
          <w:szCs w:val="24"/>
        </w:rPr>
      </w:pPr>
      <w:r w:rsidRPr="000E4B26">
        <w:rPr>
          <w:rFonts w:eastAsia="Times New Roman" w:cs="Times New Roman"/>
          <w:szCs w:val="24"/>
        </w:rPr>
        <w:t xml:space="preserve">Jerusalem Center for Public </w:t>
      </w:r>
      <w:proofErr w:type="spellStart"/>
      <w:r w:rsidRPr="000E4B26">
        <w:rPr>
          <w:rFonts w:eastAsia="Times New Roman" w:cs="Times New Roman"/>
          <w:szCs w:val="24"/>
        </w:rPr>
        <w:t>Affarirs</w:t>
      </w:r>
      <w:proofErr w:type="spellEnd"/>
    </w:p>
    <w:p w:rsidR="000E4B26" w:rsidRPr="000E4B26" w:rsidRDefault="000E4B26" w:rsidP="000E4B26">
      <w:pPr>
        <w:spacing w:after="0" w:line="240" w:lineRule="auto"/>
        <w:rPr>
          <w:rFonts w:eastAsia="Times New Roman" w:cs="Times New Roman"/>
          <w:szCs w:val="24"/>
        </w:rPr>
      </w:pPr>
      <w:hyperlink r:id="rId5" w:history="1">
        <w:r w:rsidRPr="000E4B26">
          <w:rPr>
            <w:rStyle w:val="Hyperlink"/>
            <w:rFonts w:eastAsia="Times New Roman" w:cs="Times New Roman"/>
            <w:color w:val="auto"/>
            <w:szCs w:val="24"/>
          </w:rPr>
          <w:t>https://jcpa.org/the-latest-un-commission-of-inquiry-on-occupied-palestinian-territory-is-an-inquisition/</w:t>
        </w:r>
      </w:hyperlink>
    </w:p>
    <w:p w:rsidR="000E4B26" w:rsidRPr="000E4B26" w:rsidRDefault="000E4B26" w:rsidP="000E4B26">
      <w:pPr>
        <w:spacing w:after="0" w:line="240" w:lineRule="auto"/>
        <w:rPr>
          <w:rFonts w:eastAsia="Times New Roman" w:cs="Times New Roman"/>
          <w:szCs w:val="24"/>
        </w:rPr>
      </w:pP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The UN has started a dangerous process that its creators hope will conclude with the end of the Jewish state. </w:t>
      </w:r>
      <w:proofErr w:type="gramStart"/>
      <w:r w:rsidRPr="000E4B26">
        <w:rPr>
          <w:rFonts w:eastAsia="Times New Roman" w:cs="Times New Roman"/>
          <w:szCs w:val="24"/>
        </w:rPr>
        <w:t>But</w:t>
      </w:r>
      <w:proofErr w:type="gramEnd"/>
      <w:r w:rsidRPr="000E4B26">
        <w:rPr>
          <w:rFonts w:eastAsia="Times New Roman" w:cs="Times New Roman"/>
          <w:szCs w:val="24"/>
        </w:rPr>
        <w:t xml:space="preserve"> events over the past two weeks indicate that arriving at that ignominious result will also ravage the bedrock rules upon which the system of international law and justice depends.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A year ago, the UN’s top human rights body created a “Commission of Inquiry” on Israel</w:t>
      </w:r>
      <w:proofErr w:type="gramStart"/>
      <w:r w:rsidRPr="000E4B26">
        <w:rPr>
          <w:rFonts w:eastAsia="Times New Roman" w:cs="Times New Roman"/>
          <w:szCs w:val="24"/>
        </w:rPr>
        <w:t>,</w:t>
      </w:r>
      <w:bookmarkStart w:id="1" w:name="_ednref1"/>
      <w:proofErr w:type="gramEnd"/>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w:t>
      </w:r>
      <w:r w:rsidRPr="000E4B26">
        <w:rPr>
          <w:rFonts w:eastAsia="Times New Roman" w:cs="Times New Roman"/>
          <w:szCs w:val="24"/>
          <w:vertAlign w:val="superscript"/>
        </w:rPr>
        <w:fldChar w:fldCharType="end"/>
      </w:r>
      <w:bookmarkEnd w:id="1"/>
      <w:r w:rsidRPr="000E4B26">
        <w:rPr>
          <w:rFonts w:eastAsia="Times New Roman" w:cs="Times New Roman"/>
          <w:szCs w:val="24"/>
        </w:rPr>
        <w:t> and on June 7, 2022, the “inquiry” published its first report.</w:t>
      </w:r>
      <w:bookmarkStart w:id="2" w:name="_ednref2"/>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w:t>
      </w:r>
      <w:r w:rsidRPr="000E4B26">
        <w:rPr>
          <w:rFonts w:eastAsia="Times New Roman" w:cs="Times New Roman"/>
          <w:szCs w:val="24"/>
          <w:vertAlign w:val="superscript"/>
        </w:rPr>
        <w:fldChar w:fldCharType="end"/>
      </w:r>
      <w:bookmarkEnd w:id="2"/>
      <w:r w:rsidRPr="000E4B26">
        <w:rPr>
          <w:rFonts w:eastAsia="Times New Roman" w:cs="Times New Roman"/>
          <w:szCs w:val="24"/>
        </w:rPr>
        <w:t> On June 13 and 14, 2022, the three inquisitors presented their report to the Human Rights Council and a specially convened press conference for global media outlets.</w:t>
      </w:r>
      <w:bookmarkStart w:id="3" w:name="_ednref3"/>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3</w:t>
      </w:r>
      <w:r w:rsidRPr="000E4B26">
        <w:rPr>
          <w:rFonts w:eastAsia="Times New Roman" w:cs="Times New Roman"/>
          <w:szCs w:val="24"/>
          <w:vertAlign w:val="superscript"/>
        </w:rPr>
        <w:fldChar w:fldCharType="end"/>
      </w:r>
      <w:bookmarkEnd w:id="3"/>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With </w:t>
      </w:r>
      <w:proofErr w:type="gramStart"/>
      <w:r w:rsidRPr="000E4B26">
        <w:rPr>
          <w:rFonts w:eastAsia="Times New Roman" w:cs="Times New Roman"/>
          <w:szCs w:val="24"/>
        </w:rPr>
        <w:t>falsely-accused</w:t>
      </w:r>
      <w:proofErr w:type="gramEnd"/>
      <w:r w:rsidRPr="000E4B26">
        <w:rPr>
          <w:rFonts w:eastAsia="Times New Roman" w:cs="Times New Roman"/>
          <w:szCs w:val="24"/>
        </w:rPr>
        <w:t xml:space="preserve"> Israel in the docket, the essential requirements of the rule of law – objectivity, impartiality, fairness, due process, and non-discrimination – were torched.</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This paper is the third part of a series on the “inquiry.” The first presented the origins and nature of the “inquiry.”</w:t>
      </w:r>
      <w:bookmarkStart w:id="4" w:name="_ednref4"/>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4</w:t>
      </w:r>
      <w:r w:rsidRPr="000E4B26">
        <w:rPr>
          <w:rFonts w:eastAsia="Times New Roman" w:cs="Times New Roman"/>
          <w:szCs w:val="24"/>
          <w:vertAlign w:val="superscript"/>
        </w:rPr>
        <w:fldChar w:fldCharType="end"/>
      </w:r>
      <w:bookmarkEnd w:id="4"/>
      <w:r w:rsidRPr="000E4B26">
        <w:rPr>
          <w:rFonts w:eastAsia="Times New Roman" w:cs="Times New Roman"/>
          <w:szCs w:val="24"/>
        </w:rPr>
        <w:t> The second considered the “inquiry’s” initial report.</w:t>
      </w:r>
      <w:bookmarkStart w:id="5" w:name="_ednref5"/>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"_edn5" </w:instrText>
      </w:r>
      <w:r w:rsidRPr="000E4B26">
        <w:rPr>
          <w:rFonts w:eastAsia="Times New Roman" w:cs="Times New Roman"/>
          <w:szCs w:val="24"/>
          <w:vertAlign w:val="superscript"/>
        </w:rPr>
        <w:fldChar w:fldCharType="separate"/>
      </w:r>
      <w:proofErr w:type="gramStart"/>
      <w:r w:rsidRPr="000E4B26">
        <w:rPr>
          <w:rFonts w:eastAsia="Times New Roman" w:cs="Times New Roman"/>
          <w:szCs w:val="24"/>
          <w:vertAlign w:val="superscript"/>
        </w:rPr>
        <w:t>5</w:t>
      </w:r>
      <w:proofErr w:type="gramEnd"/>
      <w:r w:rsidRPr="000E4B26">
        <w:rPr>
          <w:rFonts w:eastAsia="Times New Roman" w:cs="Times New Roman"/>
          <w:szCs w:val="24"/>
          <w:vertAlign w:val="superscript"/>
        </w:rPr>
        <w:fldChar w:fldCharType="end"/>
      </w:r>
      <w:bookmarkEnd w:id="5"/>
      <w:r w:rsidRPr="000E4B26">
        <w:rPr>
          <w:rFonts w:eastAsia="Times New Roman" w:cs="Times New Roman"/>
          <w:szCs w:val="24"/>
        </w:rPr>
        <w:t> Finally, this paper shines a spotlight on the procedure – the disturbing methodology of peddling modern antisemitism on the world stage.</w:t>
      </w:r>
    </w:p>
    <w:p w:rsidR="000E4B26" w:rsidRPr="000E4B26" w:rsidRDefault="000E4B26" w:rsidP="000E4B26">
      <w:pPr>
        <w:shd w:val="clear" w:color="auto" w:fill="FEFEFE"/>
        <w:spacing w:before="100" w:beforeAutospacing="1" w:after="100" w:afterAutospacing="1" w:line="240" w:lineRule="auto"/>
        <w:outlineLvl w:val="2"/>
        <w:rPr>
          <w:rFonts w:eastAsia="Times New Roman" w:cs="Times New Roman"/>
          <w:bCs/>
          <w:szCs w:val="24"/>
        </w:rPr>
      </w:pPr>
      <w:r w:rsidRPr="000E4B26">
        <w:rPr>
          <w:rFonts w:eastAsia="Times New Roman" w:cs="Times New Roman"/>
          <w:bCs/>
          <w:szCs w:val="24"/>
        </w:rPr>
        <w:t>On Objectivity and Impartiality</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The three members of the “inquiry,” headed by former UN High Commissioner for Human Rights </w:t>
      </w:r>
      <w:proofErr w:type="spellStart"/>
      <w:r w:rsidRPr="000E4B26">
        <w:rPr>
          <w:rFonts w:eastAsia="Times New Roman" w:cs="Times New Roman"/>
          <w:szCs w:val="24"/>
        </w:rPr>
        <w:t>Navi</w:t>
      </w:r>
      <w:proofErr w:type="spellEnd"/>
      <w:r w:rsidRPr="000E4B26">
        <w:rPr>
          <w:rFonts w:eastAsia="Times New Roman" w:cs="Times New Roman"/>
          <w:szCs w:val="24"/>
        </w:rPr>
        <w:t xml:space="preserve"> Pillay</w:t>
      </w:r>
      <w:proofErr w:type="gramStart"/>
      <w:r w:rsidRPr="000E4B26">
        <w:rPr>
          <w:rFonts w:eastAsia="Times New Roman" w:cs="Times New Roman"/>
          <w:szCs w:val="24"/>
        </w:rPr>
        <w:t>,</w:t>
      </w:r>
      <w:bookmarkStart w:id="6" w:name="_ednref6"/>
      <w:proofErr w:type="gramEnd"/>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"_edn6"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6</w:t>
      </w:r>
      <w:r w:rsidRPr="000E4B26">
        <w:rPr>
          <w:rFonts w:eastAsia="Times New Roman" w:cs="Times New Roman"/>
          <w:szCs w:val="24"/>
          <w:vertAlign w:val="superscript"/>
        </w:rPr>
        <w:fldChar w:fldCharType="end"/>
      </w:r>
      <w:bookmarkEnd w:id="6"/>
      <w:r w:rsidRPr="000E4B26">
        <w:rPr>
          <w:rFonts w:eastAsia="Times New Roman" w:cs="Times New Roman"/>
          <w:szCs w:val="24"/>
        </w:rPr>
        <w:t xml:space="preserve"> were appointed by the Council precisely because of their non-objectivity, partiality, and bias. Each of Pillay (South Africa), </w:t>
      </w:r>
      <w:proofErr w:type="spellStart"/>
      <w:r w:rsidRPr="000E4B26">
        <w:rPr>
          <w:rFonts w:eastAsia="Times New Roman" w:cs="Times New Roman"/>
          <w:szCs w:val="24"/>
        </w:rPr>
        <w:t>Miloon</w:t>
      </w:r>
      <w:proofErr w:type="spellEnd"/>
      <w:r w:rsidRPr="000E4B26">
        <w:rPr>
          <w:rFonts w:eastAsia="Times New Roman" w:cs="Times New Roman"/>
          <w:szCs w:val="24"/>
        </w:rPr>
        <w:t xml:space="preserve"> Kothari (India), and Chris </w:t>
      </w:r>
      <w:proofErr w:type="spellStart"/>
      <w:r w:rsidRPr="000E4B26">
        <w:rPr>
          <w:rFonts w:eastAsia="Times New Roman" w:cs="Times New Roman"/>
          <w:szCs w:val="24"/>
        </w:rPr>
        <w:t>Sidoti</w:t>
      </w:r>
      <w:proofErr w:type="spellEnd"/>
      <w:r w:rsidRPr="000E4B26">
        <w:rPr>
          <w:rFonts w:eastAsia="Times New Roman" w:cs="Times New Roman"/>
          <w:szCs w:val="24"/>
        </w:rPr>
        <w:t xml:space="preserve"> (Australia), was on record as having already declared Israel guilty of the crimes that they </w:t>
      </w:r>
      <w:proofErr w:type="gramStart"/>
      <w:r w:rsidRPr="000E4B26">
        <w:rPr>
          <w:rFonts w:eastAsia="Times New Roman" w:cs="Times New Roman"/>
          <w:szCs w:val="24"/>
        </w:rPr>
        <w:t>were tasked</w:t>
      </w:r>
      <w:proofErr w:type="gramEnd"/>
      <w:r w:rsidRPr="000E4B26">
        <w:rPr>
          <w:rFonts w:eastAsia="Times New Roman" w:cs="Times New Roman"/>
          <w:szCs w:val="24"/>
        </w:rPr>
        <w:t xml:space="preserve"> with investigating.</w:t>
      </w:r>
      <w:bookmarkStart w:id="7" w:name="_ednref7"/>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"_edn7"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7</w:t>
      </w:r>
      <w:r w:rsidRPr="000E4B26">
        <w:rPr>
          <w:rFonts w:eastAsia="Times New Roman" w:cs="Times New Roman"/>
          <w:szCs w:val="24"/>
          <w:vertAlign w:val="superscript"/>
        </w:rPr>
        <w:fldChar w:fldCharType="end"/>
      </w:r>
      <w:bookmarkEnd w:id="7"/>
      <w:r w:rsidRPr="000E4B26">
        <w:rPr>
          <w:rFonts w:eastAsia="Times New Roman" w:cs="Times New Roman"/>
          <w:szCs w:val="24"/>
        </w:rPr>
        <w:t> Moreover, in her role as High Commissioner from 2008 to 2014, Pillay herself was intimately involved in producing a host of UN reports and statements</w:t>
      </w:r>
      <w:bookmarkStart w:id="8" w:name="_ednref8"/>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"_edn8"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8</w:t>
      </w:r>
      <w:r w:rsidRPr="000E4B26">
        <w:rPr>
          <w:rFonts w:eastAsia="Times New Roman" w:cs="Times New Roman"/>
          <w:szCs w:val="24"/>
          <w:vertAlign w:val="superscript"/>
        </w:rPr>
        <w:fldChar w:fldCharType="end"/>
      </w:r>
      <w:bookmarkEnd w:id="8"/>
      <w:r w:rsidRPr="000E4B26">
        <w:rPr>
          <w:rFonts w:eastAsia="Times New Roman" w:cs="Times New Roman"/>
          <w:szCs w:val="24"/>
        </w:rPr>
        <w:t> that she turned around and cited as evidence for the “findings” of the “inquiry’s” report.</w:t>
      </w:r>
      <w:bookmarkStart w:id="9" w:name="_ednref9"/>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"_edn9"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9</w:t>
      </w:r>
      <w:r w:rsidRPr="000E4B26">
        <w:rPr>
          <w:rFonts w:eastAsia="Times New Roman" w:cs="Times New Roman"/>
          <w:szCs w:val="24"/>
          <w:vertAlign w:val="superscript"/>
        </w:rPr>
        <w:fldChar w:fldCharType="end"/>
      </w:r>
      <w:bookmarkEnd w:id="9"/>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When it came time for “inquiry” members to engage in an “interactive dialogue” with the representatives of states, national human rights institutions, and NGOs, Chris </w:t>
      </w:r>
      <w:proofErr w:type="spellStart"/>
      <w:r w:rsidRPr="000E4B26">
        <w:rPr>
          <w:rFonts w:eastAsia="Times New Roman" w:cs="Times New Roman"/>
          <w:szCs w:val="24"/>
        </w:rPr>
        <w:t>Sidoti’s</w:t>
      </w:r>
      <w:proofErr w:type="spellEnd"/>
      <w:r w:rsidRPr="000E4B26">
        <w:rPr>
          <w:rFonts w:eastAsia="Times New Roman" w:cs="Times New Roman"/>
          <w:szCs w:val="24"/>
        </w:rPr>
        <w:t xml:space="preserve"> compromised role was also on display. An Australian human rights attorney, </w:t>
      </w:r>
      <w:proofErr w:type="spellStart"/>
      <w:r w:rsidRPr="000E4B26">
        <w:rPr>
          <w:rFonts w:eastAsia="Times New Roman" w:cs="Times New Roman"/>
          <w:szCs w:val="24"/>
        </w:rPr>
        <w:t>Sidoti</w:t>
      </w:r>
      <w:proofErr w:type="spellEnd"/>
      <w:r w:rsidRPr="000E4B26">
        <w:rPr>
          <w:rFonts w:eastAsia="Times New Roman" w:cs="Times New Roman"/>
          <w:szCs w:val="24"/>
        </w:rPr>
        <w:t xml:space="preserve"> makes no bones about being “a close friend and ally of the [Palestinian Authority’s so-called] Independent Commission for Human Rights.”</w:t>
      </w:r>
      <w:bookmarkStart w:id="10" w:name="_ednref10"/>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"_edn10"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10</w:t>
      </w:r>
      <w:r w:rsidRPr="000E4B26">
        <w:rPr>
          <w:rFonts w:eastAsia="Times New Roman" w:cs="Times New Roman"/>
          <w:szCs w:val="24"/>
          <w:vertAlign w:val="superscript"/>
        </w:rPr>
        <w:fldChar w:fldCharType="end"/>
      </w:r>
      <w:bookmarkEnd w:id="10"/>
      <w:r w:rsidRPr="000E4B26">
        <w:rPr>
          <w:rFonts w:eastAsia="Times New Roman" w:cs="Times New Roman"/>
          <w:szCs w:val="24"/>
        </w:rPr>
        <w:t xml:space="preserve"> On June 14, 2022, </w:t>
      </w:r>
      <w:proofErr w:type="spellStart"/>
      <w:r w:rsidRPr="000E4B26">
        <w:rPr>
          <w:rFonts w:eastAsia="Times New Roman" w:cs="Times New Roman"/>
          <w:szCs w:val="24"/>
        </w:rPr>
        <w:t>Sidoti</w:t>
      </w:r>
      <w:proofErr w:type="spellEnd"/>
      <w:r w:rsidRPr="000E4B26">
        <w:rPr>
          <w:rFonts w:eastAsia="Times New Roman" w:cs="Times New Roman"/>
          <w:szCs w:val="24"/>
        </w:rPr>
        <w:t xml:space="preserve"> sat on the Council’s podium while the Council’s vice-president introduced the representative of that organization as speaking for the </w:t>
      </w:r>
      <w:r w:rsidRPr="000E4B26">
        <w:rPr>
          <w:rFonts w:eastAsia="Times New Roman" w:cs="Times New Roman"/>
          <w:szCs w:val="24"/>
        </w:rPr>
        <w:lastRenderedPageBreak/>
        <w:t xml:space="preserve">national human rights institution of the “State of Palestine.” The representative congratulated </w:t>
      </w:r>
      <w:proofErr w:type="spellStart"/>
      <w:r w:rsidRPr="000E4B26">
        <w:rPr>
          <w:rFonts w:eastAsia="Times New Roman" w:cs="Times New Roman"/>
          <w:szCs w:val="24"/>
        </w:rPr>
        <w:t>Sidoti</w:t>
      </w:r>
      <w:proofErr w:type="spellEnd"/>
      <w:r w:rsidRPr="000E4B26">
        <w:rPr>
          <w:rFonts w:eastAsia="Times New Roman" w:cs="Times New Roman"/>
          <w:szCs w:val="24"/>
        </w:rPr>
        <w:t xml:space="preserve"> and company and “confirmed” their findings.</w:t>
      </w:r>
      <w:bookmarkStart w:id="11" w:name="_ednref11"/>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"_edn11"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11</w:t>
      </w:r>
      <w:r w:rsidRPr="000E4B26">
        <w:rPr>
          <w:rFonts w:eastAsia="Times New Roman" w:cs="Times New Roman"/>
          <w:szCs w:val="24"/>
          <w:vertAlign w:val="superscript"/>
        </w:rPr>
        <w:fldChar w:fldCharType="end"/>
      </w:r>
      <w:bookmarkEnd w:id="11"/>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Taking her audience for fools or collaborators, Pillay told the world’s press, “We don’t come with any preconceived notions.”</w:t>
      </w:r>
      <w:bookmarkStart w:id="12" w:name="_ednref12"/>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"_edn12"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12</w:t>
      </w:r>
      <w:r w:rsidRPr="000E4B26">
        <w:rPr>
          <w:rFonts w:eastAsia="Times New Roman" w:cs="Times New Roman"/>
          <w:szCs w:val="24"/>
          <w:vertAlign w:val="superscript"/>
        </w:rPr>
        <w:fldChar w:fldCharType="end"/>
      </w:r>
      <w:bookmarkEnd w:id="12"/>
    </w:p>
    <w:p w:rsidR="000E4B26" w:rsidRPr="000E4B26" w:rsidRDefault="000E4B26" w:rsidP="000E4B26">
      <w:pPr>
        <w:shd w:val="clear" w:color="auto" w:fill="FEFEFE"/>
        <w:spacing w:before="100" w:beforeAutospacing="1" w:after="100" w:afterAutospacing="1" w:line="240" w:lineRule="auto"/>
        <w:outlineLvl w:val="2"/>
        <w:rPr>
          <w:rFonts w:eastAsia="Times New Roman" w:cs="Times New Roman"/>
          <w:bCs/>
          <w:szCs w:val="24"/>
        </w:rPr>
      </w:pPr>
      <w:r w:rsidRPr="000E4B26">
        <w:rPr>
          <w:rFonts w:eastAsia="Times New Roman" w:cs="Times New Roman"/>
          <w:bCs/>
          <w:szCs w:val="24"/>
        </w:rPr>
        <w:t>No Due Process, Only Lies from Pillay</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Two of the three “inquiry” members (Pillay and </w:t>
      </w:r>
      <w:proofErr w:type="spellStart"/>
      <w:r w:rsidRPr="000E4B26">
        <w:rPr>
          <w:rFonts w:eastAsia="Times New Roman" w:cs="Times New Roman"/>
          <w:szCs w:val="24"/>
        </w:rPr>
        <w:t>Sidoti</w:t>
      </w:r>
      <w:proofErr w:type="spellEnd"/>
      <w:r w:rsidRPr="000E4B26">
        <w:rPr>
          <w:rFonts w:eastAsia="Times New Roman" w:cs="Times New Roman"/>
          <w:szCs w:val="24"/>
        </w:rPr>
        <w:t xml:space="preserve">) </w:t>
      </w:r>
      <w:proofErr w:type="gramStart"/>
      <w:r w:rsidRPr="000E4B26">
        <w:rPr>
          <w:rFonts w:eastAsia="Times New Roman" w:cs="Times New Roman"/>
          <w:szCs w:val="24"/>
        </w:rPr>
        <w:t>are legally trained</w:t>
      </w:r>
      <w:proofErr w:type="gramEnd"/>
      <w:r w:rsidRPr="000E4B26">
        <w:rPr>
          <w:rFonts w:eastAsia="Times New Roman" w:cs="Times New Roman"/>
          <w:szCs w:val="24"/>
        </w:rPr>
        <w:t>, making their flagrant denial of due process in Israel’s case even more disgraceful. The presentation of the report devolved into a series of readily demonstrable falsehoods.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Pillay told the Human Rights Council: “We made a general call for written submissions, and we received </w:t>
      </w:r>
      <w:r w:rsidRPr="000E4B26">
        <w:rPr>
          <w:rFonts w:eastAsia="Times New Roman" w:cs="Times New Roman"/>
          <w:i/>
          <w:iCs/>
          <w:szCs w:val="24"/>
        </w:rPr>
        <w:t>several thousand</w:t>
      </w:r>
      <w:r w:rsidRPr="000E4B26">
        <w:rPr>
          <w:rFonts w:eastAsia="Times New Roman" w:cs="Times New Roman"/>
          <w:szCs w:val="24"/>
        </w:rPr>
        <w:t> written submissions.”</w:t>
      </w:r>
      <w:bookmarkStart w:id="13" w:name="_ednref13"/>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"_edn13"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13</w:t>
      </w:r>
      <w:r w:rsidRPr="000E4B26">
        <w:rPr>
          <w:rFonts w:eastAsia="Times New Roman" w:cs="Times New Roman"/>
          <w:szCs w:val="24"/>
          <w:vertAlign w:val="superscript"/>
        </w:rPr>
        <w:fldChar w:fldCharType="end"/>
      </w:r>
      <w:bookmarkEnd w:id="13"/>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That was a lie. A group of NGOs, including mine, submitted </w:t>
      </w:r>
      <w:r w:rsidRPr="000E4B26">
        <w:rPr>
          <w:rFonts w:eastAsia="Times New Roman" w:cs="Times New Roman"/>
          <w:i/>
          <w:iCs/>
          <w:szCs w:val="24"/>
        </w:rPr>
        <w:t>millions</w:t>
      </w:r>
      <w:r w:rsidRPr="000E4B26">
        <w:rPr>
          <w:rFonts w:eastAsia="Times New Roman" w:cs="Times New Roman"/>
          <w:szCs w:val="24"/>
        </w:rPr>
        <w:t> of unique written submissions and names of Jewish victims of Arab violence and incitement to Jew-hatred.</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The “inquiry’s” call for submissions advertised an email address and a “cloud” address</w:t>
      </w:r>
      <w:proofErr w:type="gramStart"/>
      <w:r w:rsidRPr="000E4B26">
        <w:rPr>
          <w:rFonts w:eastAsia="Times New Roman" w:cs="Times New Roman"/>
          <w:szCs w:val="24"/>
        </w:rPr>
        <w:t>;</w:t>
      </w:r>
      <w:bookmarkStart w:id="14" w:name="_ednref14"/>
      <w:proofErr w:type="gramEnd"/>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"_edn14"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14</w:t>
      </w:r>
      <w:r w:rsidRPr="000E4B26">
        <w:rPr>
          <w:rFonts w:eastAsia="Times New Roman" w:cs="Times New Roman"/>
          <w:szCs w:val="24"/>
          <w:vertAlign w:val="superscript"/>
        </w:rPr>
        <w:fldChar w:fldCharType="end"/>
      </w:r>
      <w:bookmarkEnd w:id="14"/>
      <w:r w:rsidRPr="000E4B26">
        <w:rPr>
          <w:rFonts w:eastAsia="Times New Roman" w:cs="Times New Roman"/>
          <w:szCs w:val="24"/>
        </w:rPr>
        <w:t> a mailing address was provided upon request. We logged all the submissions we sent: 78,771 by email, 2,665,313 by “</w:t>
      </w:r>
      <w:proofErr w:type="spellStart"/>
      <w:r w:rsidRPr="000E4B26">
        <w:rPr>
          <w:rFonts w:eastAsia="Times New Roman" w:cs="Times New Roman"/>
          <w:szCs w:val="24"/>
        </w:rPr>
        <w:t>OwnCloud</w:t>
      </w:r>
      <w:proofErr w:type="spellEnd"/>
      <w:r w:rsidRPr="000E4B26">
        <w:rPr>
          <w:rFonts w:eastAsia="Times New Roman" w:cs="Times New Roman"/>
          <w:szCs w:val="24"/>
        </w:rPr>
        <w:t>” only, and 4,890,902 by courier (a total that included the prior electronic submissions).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Pillay told the Human Rights Council: “Shortly </w:t>
      </w:r>
      <w:r w:rsidRPr="000E4B26">
        <w:rPr>
          <w:rFonts w:eastAsia="Times New Roman" w:cs="Times New Roman"/>
          <w:i/>
          <w:iCs/>
          <w:szCs w:val="24"/>
        </w:rPr>
        <w:t>after </w:t>
      </w:r>
      <w:r w:rsidRPr="000E4B26">
        <w:rPr>
          <w:rFonts w:eastAsia="Times New Roman" w:cs="Times New Roman"/>
          <w:szCs w:val="24"/>
        </w:rPr>
        <w:t>our report was finalized, the Commission also received what appears to be </w:t>
      </w:r>
      <w:r w:rsidRPr="000E4B26">
        <w:rPr>
          <w:rFonts w:eastAsia="Times New Roman" w:cs="Times New Roman"/>
          <w:i/>
          <w:iCs/>
          <w:szCs w:val="24"/>
        </w:rPr>
        <w:t>one submission </w:t>
      </w:r>
      <w:r w:rsidRPr="000E4B26">
        <w:rPr>
          <w:rFonts w:eastAsia="Times New Roman" w:cs="Times New Roman"/>
          <w:szCs w:val="24"/>
        </w:rPr>
        <w:t>with over 2.5 million attachments.”</w:t>
      </w:r>
      <w:bookmarkStart w:id="15" w:name="_ednref15"/>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"_edn15"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15</w:t>
      </w:r>
      <w:r w:rsidRPr="000E4B26">
        <w:rPr>
          <w:rFonts w:eastAsia="Times New Roman" w:cs="Times New Roman"/>
          <w:szCs w:val="24"/>
          <w:vertAlign w:val="superscript"/>
        </w:rPr>
        <w:fldChar w:fldCharType="end"/>
      </w:r>
      <w:bookmarkEnd w:id="15"/>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That was false. There was not one submission. Each of our millions of submissions was unique and numbered. </w:t>
      </w:r>
      <w:proofErr w:type="gramStart"/>
      <w:r w:rsidRPr="000E4B26">
        <w:rPr>
          <w:rFonts w:eastAsia="Times New Roman" w:cs="Times New Roman"/>
          <w:szCs w:val="24"/>
        </w:rPr>
        <w:t>And</w:t>
      </w:r>
      <w:proofErr w:type="gramEnd"/>
      <w:r w:rsidRPr="000E4B26">
        <w:rPr>
          <w:rFonts w:eastAsia="Times New Roman" w:cs="Times New Roman"/>
          <w:szCs w:val="24"/>
        </w:rPr>
        <w:t xml:space="preserve"> they came from multiple NGOs.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proofErr w:type="gramStart"/>
      <w:r w:rsidRPr="000E4B26">
        <w:rPr>
          <w:rFonts w:eastAsia="Times New Roman" w:cs="Times New Roman"/>
          <w:szCs w:val="24"/>
        </w:rPr>
        <w:t>And</w:t>
      </w:r>
      <w:proofErr w:type="gramEnd"/>
      <w:r w:rsidRPr="000E4B26">
        <w:rPr>
          <w:rFonts w:eastAsia="Times New Roman" w:cs="Times New Roman"/>
          <w:szCs w:val="24"/>
        </w:rPr>
        <w:t xml:space="preserve"> here’s another lie. We can prove that the Commission received over a million unique submissions </w:t>
      </w:r>
      <w:r w:rsidRPr="000E4B26">
        <w:rPr>
          <w:rFonts w:eastAsia="Times New Roman" w:cs="Times New Roman"/>
          <w:i/>
          <w:iCs/>
          <w:szCs w:val="24"/>
        </w:rPr>
        <w:t>before </w:t>
      </w:r>
      <w:r w:rsidRPr="000E4B26">
        <w:rPr>
          <w:rFonts w:eastAsia="Times New Roman" w:cs="Times New Roman"/>
          <w:szCs w:val="24"/>
        </w:rPr>
        <w:t xml:space="preserve">their report </w:t>
      </w:r>
      <w:proofErr w:type="gramStart"/>
      <w:r w:rsidRPr="000E4B26">
        <w:rPr>
          <w:rFonts w:eastAsia="Times New Roman" w:cs="Times New Roman"/>
          <w:szCs w:val="24"/>
        </w:rPr>
        <w:t>was finalized</w:t>
      </w:r>
      <w:proofErr w:type="gramEnd"/>
      <w:r w:rsidRPr="000E4B26">
        <w:rPr>
          <w:rFonts w:eastAsia="Times New Roman" w:cs="Times New Roman"/>
          <w:szCs w:val="24"/>
        </w:rPr>
        <w:t>, flatly contradicting Pillay’s representation.</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A draft report from the “inquiry” </w:t>
      </w:r>
      <w:proofErr w:type="gramStart"/>
      <w:r w:rsidRPr="000E4B26">
        <w:rPr>
          <w:rFonts w:eastAsia="Times New Roman" w:cs="Times New Roman"/>
          <w:szCs w:val="24"/>
        </w:rPr>
        <w:t>was circulated</w:t>
      </w:r>
      <w:proofErr w:type="gramEnd"/>
      <w:r w:rsidRPr="000E4B26">
        <w:rPr>
          <w:rFonts w:eastAsia="Times New Roman" w:cs="Times New Roman"/>
          <w:szCs w:val="24"/>
        </w:rPr>
        <w:t xml:space="preserve"> on April 19, 2022. By that date, we had already sent 1,065,267 unique submissions by email and </w:t>
      </w:r>
      <w:proofErr w:type="spellStart"/>
      <w:r w:rsidRPr="000E4B26">
        <w:rPr>
          <w:rFonts w:eastAsia="Times New Roman" w:cs="Times New Roman"/>
          <w:szCs w:val="24"/>
        </w:rPr>
        <w:t>OwnCloud</w:t>
      </w:r>
      <w:proofErr w:type="spellEnd"/>
      <w:r w:rsidRPr="000E4B26">
        <w:rPr>
          <w:rFonts w:eastAsia="Times New Roman" w:cs="Times New Roman"/>
          <w:szCs w:val="24"/>
        </w:rPr>
        <w:t>.</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The finalized report </w:t>
      </w:r>
      <w:proofErr w:type="gramStart"/>
      <w:r w:rsidRPr="000E4B26">
        <w:rPr>
          <w:rFonts w:eastAsia="Times New Roman" w:cs="Times New Roman"/>
          <w:szCs w:val="24"/>
        </w:rPr>
        <w:t>was dated</w:t>
      </w:r>
      <w:proofErr w:type="gramEnd"/>
      <w:r w:rsidRPr="000E4B26">
        <w:rPr>
          <w:rFonts w:eastAsia="Times New Roman" w:cs="Times New Roman"/>
          <w:szCs w:val="24"/>
        </w:rPr>
        <w:t xml:space="preserve"> May 9, 2022, and by that date, we had already sent 2,666,801 unique submissions by email and </w:t>
      </w:r>
      <w:proofErr w:type="spellStart"/>
      <w:r w:rsidRPr="000E4B26">
        <w:rPr>
          <w:rFonts w:eastAsia="Times New Roman" w:cs="Times New Roman"/>
          <w:szCs w:val="24"/>
        </w:rPr>
        <w:t>OwnCloud</w:t>
      </w:r>
      <w:proofErr w:type="spellEnd"/>
      <w:r w:rsidRPr="000E4B26">
        <w:rPr>
          <w:rFonts w:eastAsia="Times New Roman" w:cs="Times New Roman"/>
          <w:szCs w:val="24"/>
        </w:rPr>
        <w:t>.</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The report </w:t>
      </w:r>
      <w:proofErr w:type="gramStart"/>
      <w:r w:rsidRPr="000E4B26">
        <w:rPr>
          <w:rFonts w:eastAsia="Times New Roman" w:cs="Times New Roman"/>
          <w:szCs w:val="24"/>
        </w:rPr>
        <w:t>was published</w:t>
      </w:r>
      <w:proofErr w:type="gramEnd"/>
      <w:r w:rsidRPr="000E4B26">
        <w:rPr>
          <w:rFonts w:eastAsia="Times New Roman" w:cs="Times New Roman"/>
          <w:szCs w:val="24"/>
        </w:rPr>
        <w:t xml:space="preserve"> for the world to see on June 7, 2022, and by that date, we had sent 4,890,902 submissions by email, </w:t>
      </w:r>
      <w:proofErr w:type="spellStart"/>
      <w:r w:rsidRPr="000E4B26">
        <w:rPr>
          <w:rFonts w:eastAsia="Times New Roman" w:cs="Times New Roman"/>
          <w:szCs w:val="24"/>
        </w:rPr>
        <w:t>OwnCloud</w:t>
      </w:r>
      <w:proofErr w:type="spellEnd"/>
      <w:r w:rsidRPr="000E4B26">
        <w:rPr>
          <w:rFonts w:eastAsia="Times New Roman" w:cs="Times New Roman"/>
          <w:szCs w:val="24"/>
        </w:rPr>
        <w:t>, and courier.</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Pillay told the Council: “</w:t>
      </w:r>
      <w:r w:rsidRPr="000E4B26">
        <w:rPr>
          <w:rFonts w:eastAsia="Times New Roman" w:cs="Times New Roman"/>
          <w:i/>
          <w:iCs/>
          <w:szCs w:val="24"/>
        </w:rPr>
        <w:t>Since the finalization</w:t>
      </w:r>
      <w:r w:rsidRPr="000E4B26">
        <w:rPr>
          <w:rFonts w:eastAsia="Times New Roman" w:cs="Times New Roman"/>
          <w:szCs w:val="24"/>
        </w:rPr>
        <w:t> of this report, we have sadly received reports of continued violations of individual and collective rights, including excessive use of force, sometimes lethal, by Israeli security forces against Palestinians.”</w:t>
      </w:r>
      <w:bookmarkStart w:id="16" w:name="_ednref16"/>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"_edn16"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16</w:t>
      </w:r>
      <w:r w:rsidRPr="000E4B26">
        <w:rPr>
          <w:rFonts w:eastAsia="Times New Roman" w:cs="Times New Roman"/>
          <w:szCs w:val="24"/>
          <w:vertAlign w:val="superscript"/>
        </w:rPr>
        <w:fldChar w:fldCharType="end"/>
      </w:r>
      <w:bookmarkEnd w:id="16"/>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lastRenderedPageBreak/>
        <w:t xml:space="preserve">Actually, since the finalization of the report, the “inquiry” had received – and we logged and numbered – 28,312 reports of lethal force by Palestinians and other Arabs directed against Israelis. </w:t>
      </w:r>
      <w:proofErr w:type="gramStart"/>
      <w:r w:rsidRPr="000E4B26">
        <w:rPr>
          <w:rFonts w:eastAsia="Times New Roman" w:cs="Times New Roman"/>
          <w:szCs w:val="24"/>
        </w:rPr>
        <w:t>But</w:t>
      </w:r>
      <w:proofErr w:type="gramEnd"/>
      <w:r w:rsidRPr="000E4B26">
        <w:rPr>
          <w:rFonts w:eastAsia="Times New Roman" w:cs="Times New Roman"/>
          <w:szCs w:val="24"/>
        </w:rPr>
        <w:t xml:space="preserve"> for Pillay, these reports were not sad; they were not even counted.</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Pillay told the </w:t>
      </w:r>
      <w:proofErr w:type="gramStart"/>
      <w:r w:rsidRPr="000E4B26">
        <w:rPr>
          <w:rFonts w:eastAsia="Times New Roman" w:cs="Times New Roman"/>
          <w:szCs w:val="24"/>
        </w:rPr>
        <w:t>Council:</w:t>
      </w:r>
      <w:proofErr w:type="gramEnd"/>
      <w:r w:rsidRPr="000E4B26">
        <w:rPr>
          <w:rFonts w:eastAsia="Times New Roman" w:cs="Times New Roman"/>
          <w:szCs w:val="24"/>
        </w:rPr>
        <w:t xml:space="preserve"> “Israel’s refusal to allow the Commission to visit Israel does make hearing from Israeli victims and witnesses more </w:t>
      </w:r>
      <w:r w:rsidRPr="000E4B26">
        <w:rPr>
          <w:rFonts w:eastAsia="Times New Roman" w:cs="Times New Roman"/>
          <w:i/>
          <w:iCs/>
          <w:szCs w:val="24"/>
        </w:rPr>
        <w:t>challenging</w:t>
      </w:r>
      <w:r w:rsidRPr="000E4B26">
        <w:rPr>
          <w:rFonts w:eastAsia="Times New Roman" w:cs="Times New Roman"/>
          <w:szCs w:val="24"/>
        </w:rPr>
        <w:t>.”</w:t>
      </w:r>
      <w:bookmarkStart w:id="17" w:name="_ednref17"/>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"_edn17"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17</w:t>
      </w:r>
      <w:r w:rsidRPr="000E4B26">
        <w:rPr>
          <w:rFonts w:eastAsia="Times New Roman" w:cs="Times New Roman"/>
          <w:szCs w:val="24"/>
          <w:vertAlign w:val="superscript"/>
        </w:rPr>
        <w:fldChar w:fldCharType="end"/>
      </w:r>
      <w:bookmarkEnd w:id="17"/>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That was a falsehood. Our submissions contained the specific names of 5,483,502 victims (some submissions containing multiple names):</w:t>
      </w:r>
    </w:p>
    <w:p w:rsidR="000E4B26" w:rsidRPr="000E4B26" w:rsidRDefault="000E4B26" w:rsidP="000E4B26">
      <w:pPr>
        <w:numPr>
          <w:ilvl w:val="0"/>
          <w:numId w:val="2"/>
        </w:numPr>
        <w:shd w:val="clear" w:color="auto" w:fill="FEFEFE"/>
        <w:spacing w:after="0" w:line="240" w:lineRule="auto"/>
        <w:rPr>
          <w:rFonts w:eastAsia="Times New Roman" w:cs="Times New Roman"/>
          <w:szCs w:val="24"/>
        </w:rPr>
      </w:pPr>
      <w:r w:rsidRPr="000E4B26">
        <w:rPr>
          <w:rFonts w:eastAsia="Times New Roman" w:cs="Times New Roman"/>
          <w:szCs w:val="24"/>
        </w:rPr>
        <w:t>600,000 specific Jewish refugees and victims of Arab persecution in the Middle East and North African nations in the past 75 years;</w:t>
      </w:r>
      <w:bookmarkStart w:id="18" w:name="_ednref18"/>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"_edn18"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18</w:t>
      </w:r>
      <w:r w:rsidRPr="000E4B26">
        <w:rPr>
          <w:rFonts w:eastAsia="Times New Roman" w:cs="Times New Roman"/>
          <w:szCs w:val="24"/>
          <w:vertAlign w:val="superscript"/>
        </w:rPr>
        <w:fldChar w:fldCharType="end"/>
      </w:r>
      <w:bookmarkEnd w:id="18"/>
    </w:p>
    <w:p w:rsidR="000E4B26" w:rsidRPr="000E4B26" w:rsidRDefault="000E4B26" w:rsidP="000E4B26">
      <w:pPr>
        <w:numPr>
          <w:ilvl w:val="0"/>
          <w:numId w:val="2"/>
        </w:numPr>
        <w:shd w:val="clear" w:color="auto" w:fill="FEFEFE"/>
        <w:spacing w:after="0" w:line="240" w:lineRule="auto"/>
        <w:rPr>
          <w:rFonts w:eastAsia="Times New Roman" w:cs="Times New Roman"/>
          <w:szCs w:val="24"/>
        </w:rPr>
      </w:pPr>
      <w:r w:rsidRPr="000E4B26">
        <w:rPr>
          <w:rFonts w:eastAsia="Times New Roman" w:cs="Times New Roman"/>
          <w:szCs w:val="24"/>
        </w:rPr>
        <w:t>4,220 civilian victims murdered in Arab campaigns to eradicate Israel;</w:t>
      </w:r>
      <w:bookmarkStart w:id="19" w:name="_ednref19"/>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"_edn19"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19</w:t>
      </w:r>
      <w:r w:rsidRPr="000E4B26">
        <w:rPr>
          <w:rFonts w:eastAsia="Times New Roman" w:cs="Times New Roman"/>
          <w:szCs w:val="24"/>
          <w:vertAlign w:val="superscript"/>
        </w:rPr>
        <w:fldChar w:fldCharType="end"/>
      </w:r>
      <w:bookmarkEnd w:id="19"/>
    </w:p>
    <w:p w:rsidR="000E4B26" w:rsidRPr="000E4B26" w:rsidRDefault="000E4B26" w:rsidP="000E4B26">
      <w:pPr>
        <w:numPr>
          <w:ilvl w:val="0"/>
          <w:numId w:val="2"/>
        </w:numPr>
        <w:shd w:val="clear" w:color="auto" w:fill="FEFEFE"/>
        <w:spacing w:after="0" w:line="240" w:lineRule="auto"/>
        <w:rPr>
          <w:rFonts w:eastAsia="Times New Roman" w:cs="Times New Roman"/>
          <w:szCs w:val="24"/>
        </w:rPr>
      </w:pPr>
      <w:r w:rsidRPr="000E4B26">
        <w:rPr>
          <w:rFonts w:eastAsia="Times New Roman" w:cs="Times New Roman"/>
          <w:szCs w:val="24"/>
        </w:rPr>
        <w:t>24,092 Israeli forces who fell defending their country and its people from Arab Jew-hatred;</w:t>
      </w:r>
      <w:bookmarkStart w:id="20" w:name="_ednref20"/>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"_edn20"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20</w:t>
      </w:r>
      <w:r w:rsidRPr="000E4B26">
        <w:rPr>
          <w:rFonts w:eastAsia="Times New Roman" w:cs="Times New Roman"/>
          <w:szCs w:val="24"/>
          <w:vertAlign w:val="superscript"/>
        </w:rPr>
        <w:fldChar w:fldCharType="end"/>
      </w:r>
      <w:bookmarkEnd w:id="20"/>
    </w:p>
    <w:p w:rsidR="000E4B26" w:rsidRPr="000E4B26" w:rsidRDefault="000E4B26" w:rsidP="000E4B26">
      <w:pPr>
        <w:numPr>
          <w:ilvl w:val="0"/>
          <w:numId w:val="2"/>
        </w:numPr>
        <w:shd w:val="clear" w:color="auto" w:fill="FEFEFE"/>
        <w:spacing w:after="0" w:line="240" w:lineRule="auto"/>
        <w:rPr>
          <w:rFonts w:eastAsia="Times New Roman" w:cs="Times New Roman"/>
          <w:szCs w:val="24"/>
        </w:rPr>
      </w:pPr>
      <w:proofErr w:type="gramStart"/>
      <w:r w:rsidRPr="000E4B26">
        <w:rPr>
          <w:rFonts w:eastAsia="Times New Roman" w:cs="Times New Roman"/>
          <w:szCs w:val="24"/>
        </w:rPr>
        <w:t>4,812,829</w:t>
      </w:r>
      <w:proofErr w:type="gramEnd"/>
      <w:r w:rsidRPr="000E4B26">
        <w:rPr>
          <w:rFonts w:eastAsia="Times New Roman" w:cs="Times New Roman"/>
          <w:szCs w:val="24"/>
        </w:rPr>
        <w:t xml:space="preserve"> victims of antisemitism during the Holocaust and the role and legacy of Nazi collaborator and propagandist, “Palestine’s national leader,” “hero,” and role model – the Grand Mufti of Jerusalem Amin al-Husseini.</w:t>
      </w:r>
      <w:bookmarkStart w:id="21" w:name="_ednref21"/>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"_edn21"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21</w:t>
      </w:r>
      <w:r w:rsidRPr="000E4B26">
        <w:rPr>
          <w:rFonts w:eastAsia="Times New Roman" w:cs="Times New Roman"/>
          <w:szCs w:val="24"/>
          <w:vertAlign w:val="superscript"/>
        </w:rPr>
        <w:fldChar w:fldCharType="end"/>
      </w:r>
      <w:bookmarkEnd w:id="21"/>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Pillay told the Council: “The Commission has underlined…the need to </w:t>
      </w:r>
      <w:r w:rsidRPr="000E4B26">
        <w:rPr>
          <w:rFonts w:eastAsia="Times New Roman" w:cs="Times New Roman"/>
          <w:i/>
          <w:iCs/>
          <w:szCs w:val="24"/>
        </w:rPr>
        <w:t>hear from all</w:t>
      </w:r>
      <w:r w:rsidRPr="000E4B26">
        <w:rPr>
          <w:rFonts w:eastAsia="Times New Roman" w:cs="Times New Roman"/>
          <w:szCs w:val="24"/>
        </w:rPr>
        <w:t> concerned parties, all duty bearers, victims, and witnesses.”</w:t>
      </w:r>
      <w:bookmarkStart w:id="22" w:name="_ednref22"/>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"_edn22"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22</w:t>
      </w:r>
      <w:r w:rsidRPr="000E4B26">
        <w:rPr>
          <w:rFonts w:eastAsia="Times New Roman" w:cs="Times New Roman"/>
          <w:szCs w:val="24"/>
          <w:vertAlign w:val="superscript"/>
        </w:rPr>
        <w:fldChar w:fldCharType="end"/>
      </w:r>
      <w:bookmarkEnd w:id="22"/>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That was a lie. After May 4, 2022, the “inquiry’s” advertised </w:t>
      </w:r>
      <w:proofErr w:type="spellStart"/>
      <w:r w:rsidRPr="000E4B26">
        <w:rPr>
          <w:rFonts w:eastAsia="Times New Roman" w:cs="Times New Roman"/>
          <w:szCs w:val="24"/>
        </w:rPr>
        <w:t>OwnCloud</w:t>
      </w:r>
      <w:proofErr w:type="spellEnd"/>
      <w:r w:rsidRPr="000E4B26">
        <w:rPr>
          <w:rFonts w:eastAsia="Times New Roman" w:cs="Times New Roman"/>
          <w:szCs w:val="24"/>
        </w:rPr>
        <w:t xml:space="preserve"> service for submissions started rejecting our submissions as “unauthorized” (a “401” status code). We responded by mailing submissions instead.</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Nor was that the first time our efforts to make submissions had encountered hurdles, all of which we fully documented. On February 5, 2022, the UN </w:t>
      </w:r>
      <w:proofErr w:type="spellStart"/>
      <w:r w:rsidRPr="000E4B26">
        <w:rPr>
          <w:rFonts w:eastAsia="Times New Roman" w:cs="Times New Roman"/>
          <w:szCs w:val="24"/>
        </w:rPr>
        <w:t>OwnCloud</w:t>
      </w:r>
      <w:proofErr w:type="spellEnd"/>
      <w:r w:rsidRPr="000E4B26">
        <w:rPr>
          <w:rFonts w:eastAsia="Times New Roman" w:cs="Times New Roman"/>
          <w:szCs w:val="24"/>
        </w:rPr>
        <w:t xml:space="preserve"> service went offline (“this site cannot be reached”). Subsequent messages from the cloud service preventing our submissions read “Internal Server Error.” Then, on March 22, 2022, the UN cloud service started responding to our attempted submissions with “out-of-storage-space” responses. </w:t>
      </w:r>
      <w:proofErr w:type="gramStart"/>
      <w:r w:rsidRPr="000E4B26">
        <w:rPr>
          <w:rFonts w:eastAsia="Times New Roman" w:cs="Times New Roman"/>
          <w:szCs w:val="24"/>
        </w:rPr>
        <w:t>And</w:t>
      </w:r>
      <w:proofErr w:type="gramEnd"/>
      <w:r w:rsidRPr="000E4B26">
        <w:rPr>
          <w:rFonts w:eastAsia="Times New Roman" w:cs="Times New Roman"/>
          <w:szCs w:val="24"/>
        </w:rPr>
        <w:t xml:space="preserve"> by May 4, 2022, we hit the “unauthorized” wall.</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Pillay boasted at the “inquiry’s” press briefing, “We are listening to all stakeholders of whatever political point of view… We are welcoming submissions from anyone, everyone.”</w:t>
      </w:r>
      <w:bookmarkStart w:id="23" w:name="_ednref23"/>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"_edn23"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23</w:t>
      </w:r>
      <w:r w:rsidRPr="000E4B26">
        <w:rPr>
          <w:rFonts w:eastAsia="Times New Roman" w:cs="Times New Roman"/>
          <w:szCs w:val="24"/>
          <w:vertAlign w:val="superscript"/>
        </w:rPr>
        <w:fldChar w:fldCharType="end"/>
      </w:r>
      <w:bookmarkEnd w:id="23"/>
      <w:r w:rsidRPr="000E4B26">
        <w:rPr>
          <w:rFonts w:eastAsia="Times New Roman" w:cs="Times New Roman"/>
          <w:szCs w:val="24"/>
        </w:rPr>
        <w:t> A verifiably false claim.</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At the press conference, she abandoned the “several thousand submissions” claim in the report and in her comments before the Council. Instead, she was now saying, “We’ve actually received 2.5 million.” </w:t>
      </w:r>
      <w:proofErr w:type="gramStart"/>
      <w:r w:rsidRPr="000E4B26">
        <w:rPr>
          <w:rFonts w:eastAsia="Times New Roman" w:cs="Times New Roman"/>
          <w:szCs w:val="24"/>
        </w:rPr>
        <w:t>And then</w:t>
      </w:r>
      <w:proofErr w:type="gramEnd"/>
      <w:r w:rsidRPr="000E4B26">
        <w:rPr>
          <w:rFonts w:eastAsia="Times New Roman" w:cs="Times New Roman"/>
          <w:szCs w:val="24"/>
        </w:rPr>
        <w:t xml:space="preserve"> she immediately segued into denigrating those submissions by adding this description: “All of them would be pro-Israel.”</w:t>
      </w:r>
      <w:bookmarkStart w:id="24" w:name="_ednref24"/>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"_edn24"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24</w:t>
      </w:r>
      <w:r w:rsidRPr="000E4B26">
        <w:rPr>
          <w:rFonts w:eastAsia="Times New Roman" w:cs="Times New Roman"/>
          <w:szCs w:val="24"/>
          <w:vertAlign w:val="superscript"/>
        </w:rPr>
        <w:fldChar w:fldCharType="end"/>
      </w:r>
      <w:bookmarkEnd w:id="24"/>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Off in her count by two and a half million submissions, she continued: “</w:t>
      </w:r>
      <w:proofErr w:type="gramStart"/>
      <w:r w:rsidRPr="000E4B26">
        <w:rPr>
          <w:rFonts w:eastAsia="Times New Roman" w:cs="Times New Roman"/>
          <w:i/>
          <w:iCs/>
          <w:szCs w:val="24"/>
        </w:rPr>
        <w:t>It’s</w:t>
      </w:r>
      <w:proofErr w:type="gramEnd"/>
      <w:r w:rsidRPr="000E4B26">
        <w:rPr>
          <w:rFonts w:eastAsia="Times New Roman" w:cs="Times New Roman"/>
          <w:i/>
          <w:iCs/>
          <w:szCs w:val="24"/>
        </w:rPr>
        <w:t xml:space="preserve"> one website</w:t>
      </w:r>
      <w:r w:rsidRPr="000E4B26">
        <w:rPr>
          <w:rFonts w:eastAsia="Times New Roman" w:cs="Times New Roman"/>
          <w:szCs w:val="24"/>
        </w:rPr>
        <w:t> that has sent 2.5 million submissions.”</w:t>
      </w:r>
      <w:bookmarkStart w:id="25" w:name="_ednref25"/>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"_edn25"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25</w:t>
      </w:r>
      <w:r w:rsidRPr="000E4B26">
        <w:rPr>
          <w:rFonts w:eastAsia="Times New Roman" w:cs="Times New Roman"/>
          <w:szCs w:val="24"/>
          <w:vertAlign w:val="superscript"/>
        </w:rPr>
        <w:fldChar w:fldCharType="end"/>
      </w:r>
      <w:bookmarkEnd w:id="25"/>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lastRenderedPageBreak/>
        <w:t>That was also false</w:t>
      </w:r>
      <w:proofErr w:type="gramStart"/>
      <w:r w:rsidRPr="000E4B26">
        <w:rPr>
          <w:rFonts w:eastAsia="Times New Roman" w:cs="Times New Roman"/>
          <w:szCs w:val="24"/>
        </w:rPr>
        <w:t>..</w:t>
      </w:r>
      <w:proofErr w:type="gramEnd"/>
      <w:r w:rsidRPr="000E4B26">
        <w:rPr>
          <w:rFonts w:eastAsia="Times New Roman" w:cs="Times New Roman"/>
          <w:szCs w:val="24"/>
        </w:rPr>
        <w:t xml:space="preserve"> The multiple websites of the various NGOs making submissions </w:t>
      </w:r>
      <w:proofErr w:type="gramStart"/>
      <w:r w:rsidRPr="000E4B26">
        <w:rPr>
          <w:rFonts w:eastAsia="Times New Roman" w:cs="Times New Roman"/>
          <w:szCs w:val="24"/>
        </w:rPr>
        <w:t>were clearly identified</w:t>
      </w:r>
      <w:proofErr w:type="gramEnd"/>
      <w:r w:rsidRPr="000E4B26">
        <w:rPr>
          <w:rFonts w:eastAsia="Times New Roman" w:cs="Times New Roman"/>
          <w:szCs w:val="24"/>
        </w:rPr>
        <w:t>.</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Then Pillay belittled them by referring to them as a simplistic list, telling the press: “It appears to be a record of all the Jews killed in the Holocaust, so it’s a long </w:t>
      </w:r>
      <w:r w:rsidRPr="000E4B26">
        <w:rPr>
          <w:rFonts w:eastAsia="Times New Roman" w:cs="Times New Roman"/>
          <w:i/>
          <w:iCs/>
          <w:szCs w:val="24"/>
        </w:rPr>
        <w:t>list of names</w:t>
      </w:r>
      <w:r w:rsidRPr="000E4B26">
        <w:rPr>
          <w:rFonts w:eastAsia="Times New Roman" w:cs="Times New Roman"/>
          <w:szCs w:val="24"/>
        </w:rPr>
        <w:t>.”</w:t>
      </w:r>
      <w:bookmarkStart w:id="26" w:name="_ednref26"/>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"_edn26"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26</w:t>
      </w:r>
      <w:r w:rsidRPr="000E4B26">
        <w:rPr>
          <w:rFonts w:eastAsia="Times New Roman" w:cs="Times New Roman"/>
          <w:szCs w:val="24"/>
          <w:vertAlign w:val="superscript"/>
        </w:rPr>
        <w:fldChar w:fldCharType="end"/>
      </w:r>
      <w:bookmarkEnd w:id="26"/>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Another lie. All submissions naming Holocaust victims also spoke to the relationship between the Nazis and Palestinians, from al-</w:t>
      </w:r>
      <w:proofErr w:type="spellStart"/>
      <w:r w:rsidRPr="000E4B26">
        <w:rPr>
          <w:rFonts w:eastAsia="Times New Roman" w:cs="Times New Roman"/>
          <w:szCs w:val="24"/>
        </w:rPr>
        <w:t>Husseini</w:t>
      </w:r>
      <w:proofErr w:type="spellEnd"/>
      <w:r w:rsidRPr="000E4B26">
        <w:rPr>
          <w:rFonts w:eastAsia="Times New Roman" w:cs="Times New Roman"/>
          <w:szCs w:val="24"/>
        </w:rPr>
        <w:t xml:space="preserve"> until today.</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Furthermore,</w:t>
      </w:r>
    </w:p>
    <w:p w:rsidR="000E4B26" w:rsidRPr="000E4B26" w:rsidRDefault="000E4B26" w:rsidP="000E4B26">
      <w:pPr>
        <w:numPr>
          <w:ilvl w:val="0"/>
          <w:numId w:val="3"/>
        </w:numPr>
        <w:shd w:val="clear" w:color="auto" w:fill="FEFEFE"/>
        <w:spacing w:after="0" w:line="240" w:lineRule="auto"/>
        <w:rPr>
          <w:rFonts w:eastAsia="Times New Roman" w:cs="Times New Roman"/>
          <w:szCs w:val="24"/>
        </w:rPr>
      </w:pPr>
      <w:r w:rsidRPr="000E4B26">
        <w:rPr>
          <w:rFonts w:eastAsia="Times New Roman" w:cs="Times New Roman"/>
          <w:szCs w:val="24"/>
        </w:rPr>
        <w:t>by February 8, 2022, the “inquiry” had been sent 11,699 submissions from Palestinian Media Watch (PMW);</w:t>
      </w:r>
      <w:bookmarkStart w:id="27" w:name="_ednref27"/>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"_edn27"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27</w:t>
      </w:r>
      <w:r w:rsidRPr="000E4B26">
        <w:rPr>
          <w:rFonts w:eastAsia="Times New Roman" w:cs="Times New Roman"/>
          <w:szCs w:val="24"/>
          <w:vertAlign w:val="superscript"/>
        </w:rPr>
        <w:fldChar w:fldCharType="end"/>
      </w:r>
      <w:bookmarkEnd w:id="27"/>
    </w:p>
    <w:p w:rsidR="000E4B26" w:rsidRPr="000E4B26" w:rsidRDefault="000E4B26" w:rsidP="000E4B26">
      <w:pPr>
        <w:numPr>
          <w:ilvl w:val="0"/>
          <w:numId w:val="3"/>
        </w:numPr>
        <w:shd w:val="clear" w:color="auto" w:fill="FEFEFE"/>
        <w:spacing w:after="0" w:line="240" w:lineRule="auto"/>
        <w:rPr>
          <w:rFonts w:eastAsia="Times New Roman" w:cs="Times New Roman"/>
          <w:szCs w:val="24"/>
        </w:rPr>
      </w:pPr>
      <w:r w:rsidRPr="000E4B26">
        <w:rPr>
          <w:rFonts w:eastAsia="Times New Roman" w:cs="Times New Roman"/>
          <w:szCs w:val="24"/>
        </w:rPr>
        <w:t>by March 1, 2022, 11,132 submissions from AICE and its Jewish Virtual Library;</w:t>
      </w:r>
      <w:bookmarkStart w:id="28" w:name="_ednref28"/>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"_edn28"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28</w:t>
      </w:r>
      <w:r w:rsidRPr="000E4B26">
        <w:rPr>
          <w:rFonts w:eastAsia="Times New Roman" w:cs="Times New Roman"/>
          <w:szCs w:val="24"/>
          <w:vertAlign w:val="superscript"/>
        </w:rPr>
        <w:fldChar w:fldCharType="end"/>
      </w:r>
      <w:bookmarkEnd w:id="28"/>
    </w:p>
    <w:p w:rsidR="000E4B26" w:rsidRPr="000E4B26" w:rsidRDefault="000E4B26" w:rsidP="000E4B26">
      <w:pPr>
        <w:numPr>
          <w:ilvl w:val="0"/>
          <w:numId w:val="3"/>
        </w:numPr>
        <w:shd w:val="clear" w:color="auto" w:fill="FEFEFE"/>
        <w:spacing w:after="0" w:line="240" w:lineRule="auto"/>
        <w:rPr>
          <w:rFonts w:eastAsia="Times New Roman" w:cs="Times New Roman"/>
          <w:szCs w:val="24"/>
        </w:rPr>
      </w:pPr>
      <w:r w:rsidRPr="000E4B26">
        <w:rPr>
          <w:rFonts w:eastAsia="Times New Roman" w:cs="Times New Roman"/>
          <w:szCs w:val="24"/>
        </w:rPr>
        <w:t>by March 5, 2022, 12,642 submissions from MEMRI;</w:t>
      </w:r>
      <w:bookmarkStart w:id="29" w:name="_ednref29"/>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"_edn29"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29</w:t>
      </w:r>
      <w:r w:rsidRPr="000E4B26">
        <w:rPr>
          <w:rFonts w:eastAsia="Times New Roman" w:cs="Times New Roman"/>
          <w:szCs w:val="24"/>
          <w:vertAlign w:val="superscript"/>
        </w:rPr>
        <w:fldChar w:fldCharType="end"/>
      </w:r>
      <w:bookmarkEnd w:id="29"/>
    </w:p>
    <w:p w:rsidR="000E4B26" w:rsidRPr="000E4B26" w:rsidRDefault="000E4B26" w:rsidP="000E4B26">
      <w:pPr>
        <w:numPr>
          <w:ilvl w:val="0"/>
          <w:numId w:val="3"/>
        </w:numPr>
        <w:shd w:val="clear" w:color="auto" w:fill="FEFEFE"/>
        <w:spacing w:after="0" w:line="240" w:lineRule="auto"/>
        <w:rPr>
          <w:rFonts w:eastAsia="Times New Roman" w:cs="Times New Roman"/>
          <w:szCs w:val="24"/>
        </w:rPr>
      </w:pPr>
      <w:r w:rsidRPr="000E4B26">
        <w:rPr>
          <w:rFonts w:eastAsia="Times New Roman" w:cs="Times New Roman"/>
          <w:szCs w:val="24"/>
        </w:rPr>
        <w:t>by March 9, 2022, 2,872 submissions from the Meir Amit Intelligence and Terrorism Information Center;</w:t>
      </w:r>
      <w:bookmarkStart w:id="30" w:name="_ednref30"/>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"_edn30"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30</w:t>
      </w:r>
      <w:r w:rsidRPr="000E4B26">
        <w:rPr>
          <w:rFonts w:eastAsia="Times New Roman" w:cs="Times New Roman"/>
          <w:szCs w:val="24"/>
          <w:vertAlign w:val="superscript"/>
        </w:rPr>
        <w:fldChar w:fldCharType="end"/>
      </w:r>
      <w:bookmarkEnd w:id="30"/>
      <w:r w:rsidRPr="000E4B26">
        <w:rPr>
          <w:rFonts w:eastAsia="Times New Roman" w:cs="Times New Roman"/>
          <w:szCs w:val="24"/>
        </w:rPr>
        <w:t> and</w:t>
      </w:r>
    </w:p>
    <w:p w:rsidR="000E4B26" w:rsidRPr="000E4B26" w:rsidRDefault="000E4B26" w:rsidP="000E4B26">
      <w:pPr>
        <w:numPr>
          <w:ilvl w:val="0"/>
          <w:numId w:val="3"/>
        </w:numPr>
        <w:shd w:val="clear" w:color="auto" w:fill="FEFEFE"/>
        <w:spacing w:after="0" w:line="240" w:lineRule="auto"/>
        <w:rPr>
          <w:rFonts w:eastAsia="Times New Roman" w:cs="Times New Roman"/>
          <w:szCs w:val="24"/>
        </w:rPr>
      </w:pPr>
      <w:proofErr w:type="gramStart"/>
      <w:r w:rsidRPr="000E4B26">
        <w:rPr>
          <w:rFonts w:eastAsia="Times New Roman" w:cs="Times New Roman"/>
          <w:szCs w:val="24"/>
        </w:rPr>
        <w:t>by</w:t>
      </w:r>
      <w:proofErr w:type="gramEnd"/>
      <w:r w:rsidRPr="000E4B26">
        <w:rPr>
          <w:rFonts w:eastAsia="Times New Roman" w:cs="Times New Roman"/>
          <w:szCs w:val="24"/>
        </w:rPr>
        <w:t xml:space="preserve"> March 10, 2022, 7,807 submissions from CAMERA.</w:t>
      </w:r>
      <w:bookmarkStart w:id="31" w:name="_ednref31"/>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"_edn31"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31</w:t>
      </w:r>
      <w:r w:rsidRPr="000E4B26">
        <w:rPr>
          <w:rFonts w:eastAsia="Times New Roman" w:cs="Times New Roman"/>
          <w:szCs w:val="24"/>
          <w:vertAlign w:val="superscript"/>
        </w:rPr>
        <w:fldChar w:fldCharType="end"/>
      </w:r>
      <w:bookmarkEnd w:id="31"/>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These submissions included solid documentary evidence, photos, videos, original documents, and detailed research and analysis of all of the Arab wars against the state of Israel; Palestinian terror attacks; Palestinian hate speech; incitement to violence; and irrefutable proof of Palestinian Arab efforts to erase Jewish history, promote genocide, and terminate the Jewish state. This was in addition to 1,017,200 specifically identified Jewish victims of antisemitism and the Palestinian connection sent by March 22, 2022.</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At the end of March, there was no doubt about two more facts.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First, Pillay’s “inquiry” was still in the information-gathering stage. Pillay admitted at the press conference that she and her entourage traveled to Jordan on March 31, 2022, to conduct four days of meetings.</w:t>
      </w:r>
      <w:bookmarkStart w:id="32" w:name="_ednref32"/>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"_edn32"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32</w:t>
      </w:r>
      <w:r w:rsidRPr="000E4B26">
        <w:rPr>
          <w:rFonts w:eastAsia="Times New Roman" w:cs="Times New Roman"/>
          <w:szCs w:val="24"/>
          <w:vertAlign w:val="superscript"/>
        </w:rPr>
        <w:fldChar w:fldCharType="end"/>
      </w:r>
      <w:bookmarkEnd w:id="32"/>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Second, the “inquiry” used that information to come to its own conclusions. “Inquiry” member </w:t>
      </w:r>
      <w:proofErr w:type="spellStart"/>
      <w:r w:rsidRPr="000E4B26">
        <w:rPr>
          <w:rFonts w:eastAsia="Times New Roman" w:cs="Times New Roman"/>
          <w:szCs w:val="24"/>
        </w:rPr>
        <w:t>Miloon</w:t>
      </w:r>
      <w:proofErr w:type="spellEnd"/>
      <w:r w:rsidRPr="000E4B26">
        <w:rPr>
          <w:rFonts w:eastAsia="Times New Roman" w:cs="Times New Roman"/>
          <w:szCs w:val="24"/>
        </w:rPr>
        <w:t xml:space="preserve"> Kothari informed the press, “The report is not only based on what has preceded us.”</w:t>
      </w:r>
      <w:bookmarkStart w:id="33" w:name="_ednref33"/>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"_edn33"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33</w:t>
      </w:r>
      <w:r w:rsidRPr="000E4B26">
        <w:rPr>
          <w:rFonts w:eastAsia="Times New Roman" w:cs="Times New Roman"/>
          <w:szCs w:val="24"/>
          <w:vertAlign w:val="superscript"/>
        </w:rPr>
        <w:fldChar w:fldCharType="end"/>
      </w:r>
      <w:bookmarkEnd w:id="33"/>
    </w:p>
    <w:p w:rsidR="000E4B26" w:rsidRPr="000E4B26" w:rsidRDefault="000E4B26" w:rsidP="000E4B26">
      <w:pPr>
        <w:shd w:val="clear" w:color="auto" w:fill="FEFEFE"/>
        <w:spacing w:before="100" w:beforeAutospacing="1" w:after="100" w:afterAutospacing="1" w:line="240" w:lineRule="auto"/>
        <w:outlineLvl w:val="2"/>
        <w:rPr>
          <w:rFonts w:eastAsia="Times New Roman" w:cs="Times New Roman"/>
          <w:bCs/>
          <w:szCs w:val="24"/>
        </w:rPr>
      </w:pPr>
      <w:r w:rsidRPr="000E4B26">
        <w:rPr>
          <w:rFonts w:eastAsia="Times New Roman" w:cs="Times New Roman"/>
          <w:bCs/>
          <w:szCs w:val="24"/>
        </w:rPr>
        <w:t>Pillay Admitted to Ignoring “Pro-Israel” Submissions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Then came the most shocking admission, blowing Pillay’s cover wide open. Referring to the newly hatched claim, “We’ve actually received 2.5 million,” she announced to the world’s </w:t>
      </w:r>
      <w:proofErr w:type="gramStart"/>
      <w:r w:rsidRPr="000E4B26">
        <w:rPr>
          <w:rFonts w:eastAsia="Times New Roman" w:cs="Times New Roman"/>
          <w:szCs w:val="24"/>
        </w:rPr>
        <w:t>press:</w:t>
      </w:r>
      <w:proofErr w:type="gramEnd"/>
      <w:r w:rsidRPr="000E4B26">
        <w:rPr>
          <w:rFonts w:eastAsia="Times New Roman" w:cs="Times New Roman"/>
          <w:szCs w:val="24"/>
        </w:rPr>
        <w:t xml:space="preserve"> “But I’ve not seen them personally.”</w:t>
      </w:r>
      <w:bookmarkStart w:id="34" w:name="_ednref34"/>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"_edn34"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34</w:t>
      </w:r>
      <w:r w:rsidRPr="000E4B26">
        <w:rPr>
          <w:rFonts w:eastAsia="Times New Roman" w:cs="Times New Roman"/>
          <w:szCs w:val="24"/>
          <w:vertAlign w:val="superscript"/>
        </w:rPr>
        <w:fldChar w:fldCharType="end"/>
      </w:r>
      <w:bookmarkEnd w:id="34"/>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The scandalous moment </w:t>
      </w:r>
      <w:proofErr w:type="gramStart"/>
      <w:r w:rsidRPr="000E4B26">
        <w:rPr>
          <w:rFonts w:eastAsia="Times New Roman" w:cs="Times New Roman"/>
          <w:szCs w:val="24"/>
        </w:rPr>
        <w:t>was caught</w:t>
      </w:r>
      <w:proofErr w:type="gramEnd"/>
      <w:r w:rsidRPr="000E4B26">
        <w:rPr>
          <w:rFonts w:eastAsia="Times New Roman" w:cs="Times New Roman"/>
          <w:szCs w:val="24"/>
        </w:rPr>
        <w:t xml:space="preserve"> on camera. The chair of this UN “inquiry” admitted to </w:t>
      </w:r>
      <w:r w:rsidRPr="000E4B26">
        <w:rPr>
          <w:rFonts w:eastAsia="Times New Roman" w:cs="Times New Roman"/>
          <w:i/>
          <w:iCs/>
          <w:szCs w:val="24"/>
        </w:rPr>
        <w:t>never</w:t>
      </w:r>
      <w:r w:rsidRPr="000E4B26">
        <w:rPr>
          <w:rFonts w:eastAsia="Times New Roman" w:cs="Times New Roman"/>
          <w:szCs w:val="24"/>
        </w:rPr>
        <w:t> having looked at any of our submissions! Any of what she labeled, she perceived to be “pro-Israel” submissions.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lastRenderedPageBreak/>
        <w:t>Ignoring all the evidence to the contrary, she had no trouble answering the central question of this “inquiry” by declaring that the Arab-Israeli conflict was Israel’s fault. She told the press, “The root cause is clearly the occupation.”</w:t>
      </w:r>
      <w:bookmarkStart w:id="35" w:name="_ednref35"/>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"_edn35" </w:instrText>
      </w:r>
      <w:r w:rsidRPr="000E4B26">
        <w:rPr>
          <w:rFonts w:eastAsia="Times New Roman" w:cs="Times New Roman"/>
          <w:szCs w:val="24"/>
          <w:vertAlign w:val="superscript"/>
        </w:rPr>
        <w:fldChar w:fldCharType="separate"/>
      </w:r>
      <w:proofErr w:type="gramStart"/>
      <w:r w:rsidRPr="000E4B26">
        <w:rPr>
          <w:rFonts w:eastAsia="Times New Roman" w:cs="Times New Roman"/>
          <w:szCs w:val="24"/>
          <w:vertAlign w:val="superscript"/>
        </w:rPr>
        <w:t>35</w:t>
      </w:r>
      <w:proofErr w:type="gramEnd"/>
      <w:r w:rsidRPr="000E4B26">
        <w:rPr>
          <w:rFonts w:eastAsia="Times New Roman" w:cs="Times New Roman"/>
          <w:szCs w:val="24"/>
          <w:vertAlign w:val="superscript"/>
        </w:rPr>
        <w:fldChar w:fldCharType="end"/>
      </w:r>
      <w:bookmarkEnd w:id="35"/>
      <w:r w:rsidRPr="000E4B26">
        <w:rPr>
          <w:rFonts w:eastAsia="Times New Roman" w:cs="Times New Roman"/>
          <w:szCs w:val="24"/>
        </w:rPr>
        <w:t> Israeli “discrimination” was the other “core underlying root cause of ongoing violence.”</w:t>
      </w:r>
      <w:bookmarkStart w:id="36" w:name="_ednref36"/>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"_edn36"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36</w:t>
      </w:r>
      <w:r w:rsidRPr="000E4B26">
        <w:rPr>
          <w:rFonts w:eastAsia="Times New Roman" w:cs="Times New Roman"/>
          <w:szCs w:val="24"/>
          <w:vertAlign w:val="superscript"/>
        </w:rPr>
        <w:fldChar w:fldCharType="end"/>
      </w:r>
      <w:bookmarkEnd w:id="36"/>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The mountain of falsehoods about the process, therefore, had real consequences. The inquisitors </w:t>
      </w:r>
      <w:proofErr w:type="gramStart"/>
      <w:r w:rsidRPr="000E4B26">
        <w:rPr>
          <w:rFonts w:eastAsia="Times New Roman" w:cs="Times New Roman"/>
          <w:szCs w:val="24"/>
        </w:rPr>
        <w:t>were mandated</w:t>
      </w:r>
      <w:proofErr w:type="gramEnd"/>
      <w:r w:rsidRPr="000E4B26">
        <w:rPr>
          <w:rFonts w:eastAsia="Times New Roman" w:cs="Times New Roman"/>
          <w:szCs w:val="24"/>
        </w:rPr>
        <w:t xml:space="preserve"> to look for root causes and the victims of systematic discrimination based on race and religion. </w:t>
      </w:r>
      <w:proofErr w:type="gramStart"/>
      <w:r w:rsidRPr="000E4B26">
        <w:rPr>
          <w:rFonts w:eastAsia="Times New Roman" w:cs="Times New Roman"/>
          <w:szCs w:val="24"/>
        </w:rPr>
        <w:t>But</w:t>
      </w:r>
      <w:proofErr w:type="gramEnd"/>
      <w:r w:rsidRPr="000E4B26">
        <w:rPr>
          <w:rFonts w:eastAsia="Times New Roman" w:cs="Times New Roman"/>
          <w:szCs w:val="24"/>
        </w:rPr>
        <w:t xml:space="preserve"> we now know the search will proceed only so long as the root cause is not Arab hatred of Jews, the masses of victims of such hate are not dead Jews, and the refugees are not Jewish.</w:t>
      </w:r>
    </w:p>
    <w:p w:rsidR="000E4B26" w:rsidRPr="000E4B26" w:rsidRDefault="000E4B26" w:rsidP="000E4B26">
      <w:pPr>
        <w:shd w:val="clear" w:color="auto" w:fill="FEFEFE"/>
        <w:spacing w:before="100" w:beforeAutospacing="1" w:after="100" w:afterAutospacing="1" w:line="240" w:lineRule="auto"/>
        <w:outlineLvl w:val="2"/>
        <w:rPr>
          <w:rFonts w:eastAsia="Times New Roman" w:cs="Times New Roman"/>
          <w:bCs/>
          <w:szCs w:val="24"/>
        </w:rPr>
      </w:pPr>
      <w:r w:rsidRPr="000E4B26">
        <w:rPr>
          <w:rFonts w:eastAsia="Times New Roman" w:cs="Times New Roman"/>
          <w:bCs/>
          <w:szCs w:val="24"/>
        </w:rPr>
        <w:t>On Discrimination and Pillay’s UN Mandate</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“Inquiry” members repeatedly contradicted themselves over other basics. On June 13, 2022, the first day of the dialogue, 22 states registered their objection to the “inquiry,” calling it “disproportionate” scrutiny of Israel – including the United States, the United Kingdom, Canada, Germany, and the Netherlands.</w:t>
      </w:r>
      <w:bookmarkStart w:id="37" w:name="_ednref37"/>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"_edn37" </w:instrText>
      </w:r>
      <w:r w:rsidRPr="000E4B26">
        <w:rPr>
          <w:rFonts w:eastAsia="Times New Roman" w:cs="Times New Roman"/>
          <w:szCs w:val="24"/>
          <w:vertAlign w:val="superscript"/>
        </w:rPr>
        <w:fldChar w:fldCharType="separate"/>
      </w:r>
      <w:proofErr w:type="gramStart"/>
      <w:r w:rsidRPr="000E4B26">
        <w:rPr>
          <w:rFonts w:eastAsia="Times New Roman" w:cs="Times New Roman"/>
          <w:szCs w:val="24"/>
          <w:vertAlign w:val="superscript"/>
        </w:rPr>
        <w:t>37</w:t>
      </w:r>
      <w:proofErr w:type="gramEnd"/>
      <w:r w:rsidRPr="000E4B26">
        <w:rPr>
          <w:rFonts w:eastAsia="Times New Roman" w:cs="Times New Roman"/>
          <w:szCs w:val="24"/>
          <w:vertAlign w:val="superscript"/>
        </w:rPr>
        <w:fldChar w:fldCharType="end"/>
      </w:r>
      <w:bookmarkEnd w:id="37"/>
      <w:r w:rsidRPr="000E4B26">
        <w:rPr>
          <w:rFonts w:eastAsia="Times New Roman" w:cs="Times New Roman"/>
          <w:szCs w:val="24"/>
        </w:rPr>
        <w:t> Pillay bristled. She claimed their job description was not exceptional, so there was no cause for complaint.</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proofErr w:type="gramStart"/>
      <w:r w:rsidRPr="000E4B26">
        <w:rPr>
          <w:rFonts w:eastAsia="Times New Roman" w:cs="Times New Roman"/>
          <w:szCs w:val="24"/>
        </w:rPr>
        <w:t>And then</w:t>
      </w:r>
      <w:proofErr w:type="gramEnd"/>
      <w:r w:rsidRPr="000E4B26">
        <w:rPr>
          <w:rFonts w:eastAsia="Times New Roman" w:cs="Times New Roman"/>
          <w:szCs w:val="24"/>
        </w:rPr>
        <w:t xml:space="preserve"> she told the press conference: “We have this very wide mandate to address the root causes…which is usually not the portfolio of human rights. </w:t>
      </w:r>
      <w:proofErr w:type="gramStart"/>
      <w:r w:rsidRPr="000E4B26">
        <w:rPr>
          <w:rFonts w:eastAsia="Times New Roman" w:cs="Times New Roman"/>
          <w:szCs w:val="24"/>
        </w:rPr>
        <w:t>So</w:t>
      </w:r>
      <w:proofErr w:type="gramEnd"/>
      <w:r w:rsidRPr="000E4B26">
        <w:rPr>
          <w:rFonts w:eastAsia="Times New Roman" w:cs="Times New Roman"/>
          <w:szCs w:val="24"/>
        </w:rPr>
        <w:t xml:space="preserve"> we are very interested in the part of the mandate that requires us to identify individuals who are responsible and to work with judicial institutions for possible prosecutions and to secure justice. So all this is new</w:t>
      </w:r>
      <w:proofErr w:type="gramStart"/>
      <w:r w:rsidRPr="000E4B26">
        <w:rPr>
          <w:rFonts w:eastAsia="Times New Roman" w:cs="Times New Roman"/>
          <w:szCs w:val="24"/>
        </w:rPr>
        <w:t>..”</w:t>
      </w:r>
      <w:bookmarkStart w:id="38" w:name="_ednref38"/>
      <w:proofErr w:type="gramEnd"/>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"_edn38"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38</w:t>
      </w:r>
      <w:r w:rsidRPr="000E4B26">
        <w:rPr>
          <w:rFonts w:eastAsia="Times New Roman" w:cs="Times New Roman"/>
          <w:szCs w:val="24"/>
          <w:vertAlign w:val="superscript"/>
        </w:rPr>
        <w:fldChar w:fldCharType="end"/>
      </w:r>
      <w:bookmarkEnd w:id="38"/>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She also </w:t>
      </w:r>
      <w:proofErr w:type="gramStart"/>
      <w:r w:rsidRPr="000E4B26">
        <w:rPr>
          <w:rFonts w:eastAsia="Times New Roman" w:cs="Times New Roman"/>
          <w:szCs w:val="24"/>
        </w:rPr>
        <w:t>said:</w:t>
      </w:r>
      <w:proofErr w:type="gramEnd"/>
      <w:r w:rsidRPr="000E4B26">
        <w:rPr>
          <w:rFonts w:eastAsia="Times New Roman" w:cs="Times New Roman"/>
          <w:szCs w:val="24"/>
        </w:rPr>
        <w:t xml:space="preserve"> “We want everyone to take this commission seriously because it’s the first time it can look into political questions, which you can’t do under the Human Rights Council’s regular mandates.”</w:t>
      </w:r>
      <w:bookmarkStart w:id="39" w:name="_ednref39"/>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"_edn39"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39</w:t>
      </w:r>
      <w:r w:rsidRPr="000E4B26">
        <w:rPr>
          <w:rFonts w:eastAsia="Times New Roman" w:cs="Times New Roman"/>
          <w:szCs w:val="24"/>
          <w:vertAlign w:val="superscript"/>
        </w:rPr>
        <w:fldChar w:fldCharType="end"/>
      </w:r>
      <w:bookmarkEnd w:id="39"/>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proofErr w:type="spellStart"/>
      <w:r w:rsidRPr="000E4B26">
        <w:rPr>
          <w:rFonts w:eastAsia="Times New Roman" w:cs="Times New Roman"/>
          <w:szCs w:val="24"/>
        </w:rPr>
        <w:t>Sidoti</w:t>
      </w:r>
      <w:proofErr w:type="spellEnd"/>
      <w:r w:rsidRPr="000E4B26">
        <w:rPr>
          <w:rFonts w:eastAsia="Times New Roman" w:cs="Times New Roman"/>
          <w:szCs w:val="24"/>
        </w:rPr>
        <w:t xml:space="preserve"> likewise added, “In fact, the way in which accountability is framed in the mandate, it is different from other commissions of inquiry.”</w:t>
      </w:r>
      <w:bookmarkStart w:id="40" w:name="_ednref40"/>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"_edn40"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40</w:t>
      </w:r>
      <w:r w:rsidRPr="000E4B26">
        <w:rPr>
          <w:rFonts w:eastAsia="Times New Roman" w:cs="Times New Roman"/>
          <w:szCs w:val="24"/>
          <w:vertAlign w:val="superscript"/>
        </w:rPr>
        <w:fldChar w:fldCharType="end"/>
      </w:r>
      <w:bookmarkEnd w:id="40"/>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If it looks like discrimination, sounds like discrimination, and quacks like discrimination, then it probably is discrimination.</w:t>
      </w:r>
    </w:p>
    <w:p w:rsidR="000E4B26" w:rsidRPr="000E4B26" w:rsidRDefault="000E4B26" w:rsidP="000E4B26">
      <w:pPr>
        <w:shd w:val="clear" w:color="auto" w:fill="FEFEFE"/>
        <w:spacing w:before="100" w:beforeAutospacing="1" w:after="100" w:afterAutospacing="1" w:line="240" w:lineRule="auto"/>
        <w:outlineLvl w:val="2"/>
        <w:rPr>
          <w:rFonts w:eastAsia="Times New Roman" w:cs="Times New Roman"/>
          <w:bCs/>
          <w:szCs w:val="24"/>
        </w:rPr>
      </w:pPr>
      <w:r w:rsidRPr="000E4B26">
        <w:rPr>
          <w:rFonts w:eastAsia="Times New Roman" w:cs="Times New Roman"/>
          <w:bCs/>
          <w:szCs w:val="24"/>
        </w:rPr>
        <w:t>On Transparency and the Secret “Star Chamber” Proceedings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The inquisitors have done their best to conceal their conduct. As </w:t>
      </w:r>
      <w:proofErr w:type="gramStart"/>
      <w:r w:rsidRPr="000E4B26">
        <w:rPr>
          <w:rFonts w:eastAsia="Times New Roman" w:cs="Times New Roman"/>
          <w:szCs w:val="24"/>
        </w:rPr>
        <w:t>Pillay</w:t>
      </w:r>
      <w:proofErr w:type="gramEnd"/>
      <w:r w:rsidRPr="000E4B26">
        <w:rPr>
          <w:rFonts w:eastAsia="Times New Roman" w:cs="Times New Roman"/>
          <w:szCs w:val="24"/>
        </w:rPr>
        <w:t xml:space="preserve"> herself told the Council: “Individual acknowledgments of receipt of information and submissions will not be provided… The Commission has not made public who it has spoken to.”</w:t>
      </w:r>
      <w:bookmarkStart w:id="41" w:name="_ednref41"/>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"_edn41"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41</w:t>
      </w:r>
      <w:r w:rsidRPr="000E4B26">
        <w:rPr>
          <w:rFonts w:eastAsia="Times New Roman" w:cs="Times New Roman"/>
          <w:szCs w:val="24"/>
          <w:vertAlign w:val="superscript"/>
        </w:rPr>
        <w:fldChar w:fldCharType="end"/>
      </w:r>
      <w:bookmarkEnd w:id="41"/>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All that </w:t>
      </w:r>
      <w:proofErr w:type="gramStart"/>
      <w:r w:rsidRPr="000E4B26">
        <w:rPr>
          <w:rFonts w:eastAsia="Times New Roman" w:cs="Times New Roman"/>
          <w:szCs w:val="24"/>
        </w:rPr>
        <w:t>is known</w:t>
      </w:r>
      <w:proofErr w:type="gramEnd"/>
      <w:r w:rsidRPr="000E4B26">
        <w:rPr>
          <w:rFonts w:eastAsia="Times New Roman" w:cs="Times New Roman"/>
          <w:szCs w:val="24"/>
        </w:rPr>
        <w:t xml:space="preserve"> by the public and the states bankrolling this enterprise is that these three intensely anti-Israel activists are conducting secret meetings with highly select NGOs and criminal prosecutors – while feigning difficulty gathering or reading information from “pro-Israel” sources.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lastRenderedPageBreak/>
        <w:t>Pillay informed the press that the week of June 20, 2022, the “inquiry” was “going to be holding a roundtable of experts,”</w:t>
      </w:r>
      <w:bookmarkStart w:id="42" w:name="_ednref42"/>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"_edn42"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42</w:t>
      </w:r>
      <w:r w:rsidRPr="000E4B26">
        <w:rPr>
          <w:rFonts w:eastAsia="Times New Roman" w:cs="Times New Roman"/>
          <w:szCs w:val="24"/>
          <w:vertAlign w:val="superscript"/>
        </w:rPr>
        <w:fldChar w:fldCharType="end"/>
      </w:r>
      <w:bookmarkEnd w:id="42"/>
      <w:r w:rsidRPr="000E4B26">
        <w:rPr>
          <w:rFonts w:eastAsia="Times New Roman" w:cs="Times New Roman"/>
          <w:szCs w:val="24"/>
        </w:rPr>
        <w:t xml:space="preserve"> a hybrid affair both in Geneva and online. </w:t>
      </w:r>
      <w:proofErr w:type="gramStart"/>
      <w:r w:rsidRPr="000E4B26">
        <w:rPr>
          <w:rFonts w:eastAsia="Times New Roman" w:cs="Times New Roman"/>
          <w:szCs w:val="24"/>
        </w:rPr>
        <w:t>So</w:t>
      </w:r>
      <w:proofErr w:type="gramEnd"/>
      <w:r w:rsidRPr="000E4B26">
        <w:rPr>
          <w:rFonts w:eastAsia="Times New Roman" w:cs="Times New Roman"/>
          <w:szCs w:val="24"/>
        </w:rPr>
        <w:t xml:space="preserve">, in theory, an online meeting could have been open. </w:t>
      </w:r>
      <w:proofErr w:type="gramStart"/>
      <w:r w:rsidRPr="000E4B26">
        <w:rPr>
          <w:rFonts w:eastAsia="Times New Roman" w:cs="Times New Roman"/>
          <w:szCs w:val="24"/>
        </w:rPr>
        <w:t>But instead</w:t>
      </w:r>
      <w:proofErr w:type="gramEnd"/>
      <w:r w:rsidRPr="000E4B26">
        <w:rPr>
          <w:rFonts w:eastAsia="Times New Roman" w:cs="Times New Roman"/>
          <w:szCs w:val="24"/>
        </w:rPr>
        <w:t>, the identity of the invitees is a secret.</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Pillay added, “Twenty representatives of organizations”</w:t>
      </w:r>
      <w:bookmarkStart w:id="43" w:name="_ednref43"/>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"_edn43"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43</w:t>
      </w:r>
      <w:r w:rsidRPr="000E4B26">
        <w:rPr>
          <w:rFonts w:eastAsia="Times New Roman" w:cs="Times New Roman"/>
          <w:szCs w:val="24"/>
          <w:vertAlign w:val="superscript"/>
        </w:rPr>
        <w:fldChar w:fldCharType="end"/>
      </w:r>
      <w:bookmarkEnd w:id="43"/>
      <w:r w:rsidRPr="000E4B26">
        <w:rPr>
          <w:rFonts w:eastAsia="Times New Roman" w:cs="Times New Roman"/>
          <w:szCs w:val="24"/>
        </w:rPr>
        <w:t xml:space="preserve"> came to meet the “inquiry” in Jordan. Who they were, she </w:t>
      </w:r>
      <w:proofErr w:type="gramStart"/>
      <w:r w:rsidRPr="000E4B26">
        <w:rPr>
          <w:rFonts w:eastAsia="Times New Roman" w:cs="Times New Roman"/>
          <w:szCs w:val="24"/>
        </w:rPr>
        <w:t>wouldn’t</w:t>
      </w:r>
      <w:proofErr w:type="gramEnd"/>
      <w:r w:rsidRPr="000E4B26">
        <w:rPr>
          <w:rFonts w:eastAsia="Times New Roman" w:cs="Times New Roman"/>
          <w:szCs w:val="24"/>
        </w:rPr>
        <w:t xml:space="preserve"> say.</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Pillay insisted, “We are consulting a whole lot of experts on the occupation.”</w:t>
      </w:r>
      <w:bookmarkStart w:id="44" w:name="_ednref44"/>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"_edn44" </w:instrText>
      </w:r>
      <w:r w:rsidRPr="000E4B26">
        <w:rPr>
          <w:rFonts w:eastAsia="Times New Roman" w:cs="Times New Roman"/>
          <w:szCs w:val="24"/>
          <w:vertAlign w:val="superscript"/>
        </w:rPr>
        <w:fldChar w:fldCharType="separate"/>
      </w:r>
      <w:proofErr w:type="gramStart"/>
      <w:r w:rsidRPr="000E4B26">
        <w:rPr>
          <w:rFonts w:eastAsia="Times New Roman" w:cs="Times New Roman"/>
          <w:szCs w:val="24"/>
          <w:vertAlign w:val="superscript"/>
        </w:rPr>
        <w:t>44</w:t>
      </w:r>
      <w:proofErr w:type="gramEnd"/>
      <w:r w:rsidRPr="000E4B26">
        <w:rPr>
          <w:rFonts w:eastAsia="Times New Roman" w:cs="Times New Roman"/>
          <w:szCs w:val="24"/>
          <w:vertAlign w:val="superscript"/>
        </w:rPr>
        <w:fldChar w:fldCharType="end"/>
      </w:r>
      <w:bookmarkEnd w:id="44"/>
      <w:r w:rsidRPr="000E4B26">
        <w:rPr>
          <w:rFonts w:eastAsia="Times New Roman" w:cs="Times New Roman"/>
          <w:szCs w:val="24"/>
        </w:rPr>
        <w:t> Unnamed experts. Given the designated topic, not the “pro-Israel” kind.</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At the same press conference, Kothari said, “We have done a series of secure online interviews with civil society leaders, academics, and others.”</w:t>
      </w:r>
      <w:bookmarkStart w:id="45" w:name="_ednref45"/>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"_edn45"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45</w:t>
      </w:r>
      <w:r w:rsidRPr="000E4B26">
        <w:rPr>
          <w:rFonts w:eastAsia="Times New Roman" w:cs="Times New Roman"/>
          <w:szCs w:val="24"/>
          <w:vertAlign w:val="superscript"/>
        </w:rPr>
        <w:fldChar w:fldCharType="end"/>
      </w:r>
      <w:bookmarkEnd w:id="45"/>
      <w:r w:rsidRPr="000E4B26">
        <w:rPr>
          <w:rFonts w:eastAsia="Times New Roman" w:cs="Times New Roman"/>
          <w:szCs w:val="24"/>
        </w:rPr>
        <w:t> What leaders, which academics, and the “others” are all unidentified in the report, or to the Council, or the press.</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proofErr w:type="spellStart"/>
      <w:r w:rsidRPr="000E4B26">
        <w:rPr>
          <w:rFonts w:eastAsia="Times New Roman" w:cs="Times New Roman"/>
          <w:szCs w:val="24"/>
        </w:rPr>
        <w:t>Sidoti</w:t>
      </w:r>
      <w:proofErr w:type="spellEnd"/>
      <w:r w:rsidRPr="000E4B26">
        <w:rPr>
          <w:rFonts w:eastAsia="Times New Roman" w:cs="Times New Roman"/>
          <w:szCs w:val="24"/>
        </w:rPr>
        <w:t xml:space="preserve"> provided the punchline: “We are already in touch with the Office of the Prosecutor of the International Criminal Court [ICC], and later this week, we’ll be having a further meeting with the Office.”</w:t>
      </w:r>
      <w:bookmarkStart w:id="46" w:name="_ednref46"/>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"_edn46"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46</w:t>
      </w:r>
      <w:r w:rsidRPr="000E4B26">
        <w:rPr>
          <w:rFonts w:eastAsia="Times New Roman" w:cs="Times New Roman"/>
          <w:szCs w:val="24"/>
          <w:vertAlign w:val="superscript"/>
        </w:rPr>
        <w:fldChar w:fldCharType="end"/>
      </w:r>
      <w:bookmarkEnd w:id="46"/>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In short, this “inquiry” is a quintessential Star Chamber. Covert meetings. Confidential accusers. Clandestine interviews. Classified. Restricted. Top secret. Until Israeli Jews, or supporters of the Jewish people’s right to self-determination and self-defense, hear from international or national state</w:t>
      </w:r>
      <w:bookmarkStart w:id="47" w:name="_ednref47"/>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"_edn47"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47</w:t>
      </w:r>
      <w:r w:rsidRPr="000E4B26">
        <w:rPr>
          <w:rFonts w:eastAsia="Times New Roman" w:cs="Times New Roman"/>
          <w:szCs w:val="24"/>
          <w:vertAlign w:val="superscript"/>
        </w:rPr>
        <w:fldChar w:fldCharType="end"/>
      </w:r>
      <w:bookmarkEnd w:id="47"/>
      <w:r w:rsidRPr="000E4B26">
        <w:rPr>
          <w:rFonts w:eastAsia="Times New Roman" w:cs="Times New Roman"/>
          <w:szCs w:val="24"/>
        </w:rPr>
        <w:t> prosecutors.</w:t>
      </w:r>
    </w:p>
    <w:p w:rsidR="000E4B26" w:rsidRPr="000E4B26" w:rsidRDefault="000E4B26" w:rsidP="000E4B26">
      <w:pPr>
        <w:shd w:val="clear" w:color="auto" w:fill="FEFEFE"/>
        <w:spacing w:before="100" w:beforeAutospacing="1" w:after="100" w:afterAutospacing="1" w:line="240" w:lineRule="auto"/>
        <w:outlineLvl w:val="2"/>
        <w:rPr>
          <w:rFonts w:eastAsia="Times New Roman" w:cs="Times New Roman"/>
          <w:bCs/>
          <w:szCs w:val="24"/>
        </w:rPr>
      </w:pPr>
      <w:r w:rsidRPr="000E4B26">
        <w:rPr>
          <w:rFonts w:eastAsia="Times New Roman" w:cs="Times New Roman"/>
          <w:bCs/>
          <w:szCs w:val="24"/>
        </w:rPr>
        <w:t>Conclusion</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This sham UN “inquiry” process is as rotten as the substance it fabricates. The inquisitors </w:t>
      </w:r>
      <w:proofErr w:type="gramStart"/>
      <w:r w:rsidRPr="000E4B26">
        <w:rPr>
          <w:rFonts w:eastAsia="Times New Roman" w:cs="Times New Roman"/>
          <w:szCs w:val="24"/>
        </w:rPr>
        <w:t>have been caught</w:t>
      </w:r>
      <w:proofErr w:type="gramEnd"/>
      <w:r w:rsidRPr="000E4B26">
        <w:rPr>
          <w:rFonts w:eastAsia="Times New Roman" w:cs="Times New Roman"/>
          <w:szCs w:val="24"/>
        </w:rPr>
        <w:t xml:space="preserve"> red-handed. They do not satisfy the criteria to hold the positions of independent, objective, unbiased experts. </w:t>
      </w:r>
      <w:proofErr w:type="gramStart"/>
      <w:r w:rsidRPr="000E4B26">
        <w:rPr>
          <w:rFonts w:eastAsia="Times New Roman" w:cs="Times New Roman"/>
          <w:szCs w:val="24"/>
        </w:rPr>
        <w:t>And</w:t>
      </w:r>
      <w:proofErr w:type="gramEnd"/>
      <w:r w:rsidRPr="000E4B26">
        <w:rPr>
          <w:rFonts w:eastAsia="Times New Roman" w:cs="Times New Roman"/>
          <w:szCs w:val="24"/>
        </w:rPr>
        <w:t xml:space="preserve"> they are carrying that bias with them into every facet of the operation: what submissions they take, whom they meet, what they read, what they report, whom they lobby, what they collect, and what they share.</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We know with certainty that Pillay lied about what she knew and when she knew it.</w:t>
      </w:r>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 xml:space="preserve">If one is still pondering just how dangerous this venture might be, listen to the outrageous words of Chris </w:t>
      </w:r>
      <w:proofErr w:type="spellStart"/>
      <w:r w:rsidRPr="000E4B26">
        <w:rPr>
          <w:rFonts w:eastAsia="Times New Roman" w:cs="Times New Roman"/>
          <w:szCs w:val="24"/>
        </w:rPr>
        <w:t>Sidoti</w:t>
      </w:r>
      <w:proofErr w:type="spellEnd"/>
      <w:r w:rsidRPr="000E4B26">
        <w:rPr>
          <w:rFonts w:eastAsia="Times New Roman" w:cs="Times New Roman"/>
          <w:szCs w:val="24"/>
        </w:rPr>
        <w:t xml:space="preserve"> to the Human Rights Council at the end of the presentation of the report, after some speakers objected to the “inquiry” and the Council’s treatment of the Jewish state. </w:t>
      </w:r>
      <w:proofErr w:type="spellStart"/>
      <w:r w:rsidRPr="000E4B26">
        <w:rPr>
          <w:rFonts w:eastAsia="Times New Roman" w:cs="Times New Roman"/>
          <w:szCs w:val="24"/>
        </w:rPr>
        <w:t>Sidoti</w:t>
      </w:r>
      <w:proofErr w:type="spellEnd"/>
      <w:r w:rsidRPr="000E4B26">
        <w:rPr>
          <w:rFonts w:eastAsia="Times New Roman" w:cs="Times New Roman"/>
          <w:szCs w:val="24"/>
        </w:rPr>
        <w:t xml:space="preserve"> said, “Accusations of antisemitism are thrown around like rice at a wedding.”</w:t>
      </w:r>
      <w:bookmarkStart w:id="48" w:name="_ednref48"/>
      <w:r w:rsidRPr="000E4B26">
        <w:rPr>
          <w:rFonts w:eastAsia="Times New Roman" w:cs="Times New Roman"/>
          <w:szCs w:val="24"/>
          <w:vertAlign w:val="superscript"/>
        </w:rPr>
        <w:fldChar w:fldCharType="begin"/>
      </w:r>
      <w:r w:rsidRPr="000E4B26">
        <w:rPr>
          <w:rFonts w:eastAsia="Times New Roman" w:cs="Times New Roman"/>
          <w:szCs w:val="24"/>
          <w:vertAlign w:val="superscript"/>
        </w:rPr>
        <w:instrText xml:space="preserve"> HYPERLINK "https://jcpa.org/the-latest-un-commission-of-inquiry-on-occupied-palestinian-territory-is-an-inquisition/" \l "_edn48" </w:instrText>
      </w:r>
      <w:r w:rsidRPr="000E4B26">
        <w:rPr>
          <w:rFonts w:eastAsia="Times New Roman" w:cs="Times New Roman"/>
          <w:szCs w:val="24"/>
          <w:vertAlign w:val="superscript"/>
        </w:rPr>
        <w:fldChar w:fldCharType="separate"/>
      </w:r>
      <w:r w:rsidRPr="000E4B26">
        <w:rPr>
          <w:rFonts w:eastAsia="Times New Roman" w:cs="Times New Roman"/>
          <w:szCs w:val="24"/>
          <w:vertAlign w:val="superscript"/>
        </w:rPr>
        <w:t>48</w:t>
      </w:r>
      <w:r w:rsidRPr="000E4B26">
        <w:rPr>
          <w:rFonts w:eastAsia="Times New Roman" w:cs="Times New Roman"/>
          <w:szCs w:val="24"/>
          <w:vertAlign w:val="superscript"/>
        </w:rPr>
        <w:fldChar w:fldCharType="end"/>
      </w:r>
      <w:bookmarkEnd w:id="48"/>
    </w:p>
    <w:p w:rsidR="000E4B26" w:rsidRPr="000E4B26" w:rsidRDefault="000E4B26" w:rsidP="000E4B26">
      <w:pPr>
        <w:shd w:val="clear" w:color="auto" w:fill="FEFEFE"/>
        <w:spacing w:before="100" w:beforeAutospacing="1" w:after="100" w:afterAutospacing="1" w:line="240" w:lineRule="auto"/>
        <w:rPr>
          <w:rFonts w:eastAsia="Times New Roman" w:cs="Times New Roman"/>
          <w:szCs w:val="24"/>
        </w:rPr>
      </w:pPr>
      <w:r w:rsidRPr="000E4B26">
        <w:rPr>
          <w:rFonts w:eastAsia="Times New Roman" w:cs="Times New Roman"/>
          <w:szCs w:val="24"/>
        </w:rPr>
        <w:t>A retort intended to mask the very real antisemitism inextricably bound up with this “inquiry,” which is destined to cause serious harm to genuine victims of violence and discrimination unless it is stopped.</w:t>
      </w:r>
    </w:p>
    <w:p w:rsidR="000E4B26" w:rsidRPr="000E4B26" w:rsidRDefault="000E4B26" w:rsidP="000E4B26">
      <w:pPr>
        <w:shd w:val="clear" w:color="auto" w:fill="FEFEFE"/>
        <w:spacing w:before="100" w:beforeAutospacing="1" w:after="100" w:afterAutospacing="1" w:line="240" w:lineRule="auto"/>
        <w:jc w:val="center"/>
        <w:rPr>
          <w:rFonts w:eastAsia="Times New Roman" w:cs="Times New Roman"/>
          <w:sz w:val="27"/>
          <w:szCs w:val="27"/>
        </w:rPr>
      </w:pPr>
      <w:r w:rsidRPr="000E4B26">
        <w:rPr>
          <w:rFonts w:eastAsia="Times New Roman" w:cs="Times New Roman"/>
          <w:sz w:val="27"/>
          <w:szCs w:val="27"/>
        </w:rPr>
        <w:t>* * *</w:t>
      </w:r>
    </w:p>
    <w:p w:rsidR="000E4B26" w:rsidRPr="000E4B26" w:rsidRDefault="000E4B26" w:rsidP="000E4B26">
      <w:pPr>
        <w:shd w:val="clear" w:color="auto" w:fill="FEFEFE"/>
        <w:spacing w:before="100" w:beforeAutospacing="1" w:after="100" w:afterAutospacing="1" w:line="240" w:lineRule="auto"/>
        <w:jc w:val="center"/>
        <w:rPr>
          <w:rFonts w:eastAsia="Times New Roman" w:cs="Times New Roman"/>
          <w:bCs/>
          <w:sz w:val="27"/>
          <w:szCs w:val="27"/>
        </w:rPr>
      </w:pPr>
      <w:r w:rsidRPr="000E4B26">
        <w:rPr>
          <w:rFonts w:eastAsia="Times New Roman" w:cs="Times New Roman"/>
          <w:bCs/>
          <w:sz w:val="27"/>
          <w:szCs w:val="27"/>
        </w:rPr>
        <w:t>Notes</w:t>
      </w:r>
    </w:p>
    <w:bookmarkStart w:id="49" w:name="_edn1"/>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lastRenderedPageBreak/>
        <w:fldChar w:fldCharType="begin"/>
      </w:r>
      <w:r w:rsidRPr="000E4B26">
        <w:rPr>
          <w:rFonts w:eastAsia="Times New Roman" w:cs="Times New Roman"/>
          <w:sz w:val="23"/>
          <w:szCs w:val="23"/>
        </w:rPr>
        <w:instrText xml:space="preserve"> HYPERLINK "https://jcpa.org/the-latest-un-commission-of-inquiry-on-occupied-palestinian-territory-is-an-inquisition/" \l "_ednref1" </w:instrText>
      </w:r>
      <w:r w:rsidRPr="000E4B26">
        <w:rPr>
          <w:rFonts w:eastAsia="Times New Roman" w:cs="Times New Roman"/>
          <w:sz w:val="23"/>
          <w:szCs w:val="23"/>
        </w:rPr>
        <w:fldChar w:fldCharType="separate"/>
      </w:r>
      <w:r w:rsidRPr="000E4B26">
        <w:rPr>
          <w:rFonts w:eastAsia="Times New Roman" w:cs="Times New Roman"/>
          <w:sz w:val="23"/>
          <w:szCs w:val="23"/>
        </w:rPr>
        <w:t>1</w:t>
      </w:r>
      <w:r w:rsidRPr="000E4B26">
        <w:rPr>
          <w:rFonts w:eastAsia="Times New Roman" w:cs="Times New Roman"/>
          <w:sz w:val="23"/>
          <w:szCs w:val="23"/>
        </w:rPr>
        <w:fldChar w:fldCharType="end"/>
      </w:r>
      <w:bookmarkEnd w:id="49"/>
      <w:r w:rsidRPr="000E4B26">
        <w:rPr>
          <w:rFonts w:eastAsia="Times New Roman" w:cs="Times New Roman"/>
          <w:sz w:val="23"/>
          <w:szCs w:val="23"/>
        </w:rPr>
        <w:t xml:space="preserve"> “Ensuring respect for international human rights law and international humanitarian law in the Occupied Palestinian Territory, including East Jerusalem, and in Israel,” UN Human Rights Council Resolution S-30/1, adopted May 27, 2021, by a vote of 24 in favor, 9 against (Austria, Bulgaria, Cameroon, Czech Republic, Germany, Malawi, Marshall Islands, United Kingdom, Uruguay), and 14 abstentions. Not a single Western democracy voted in favor of the resolution. Of the 24 states voting in favor of the resolution, 22 are not even </w:t>
      </w:r>
      <w:proofErr w:type="gramStart"/>
      <w:r w:rsidRPr="000E4B26">
        <w:rPr>
          <w:rFonts w:eastAsia="Times New Roman" w:cs="Times New Roman"/>
          <w:sz w:val="23"/>
          <w:szCs w:val="23"/>
        </w:rPr>
        <w:t>considered to be “</w:t>
      </w:r>
      <w:proofErr w:type="gramEnd"/>
      <w:r w:rsidRPr="000E4B26">
        <w:rPr>
          <w:rFonts w:eastAsia="Times New Roman" w:cs="Times New Roman"/>
          <w:sz w:val="23"/>
          <w:szCs w:val="23"/>
        </w:rPr>
        <w:t>fully free” democracies on the Freedom House scale. </w:t>
      </w:r>
      <w:hyperlink r:id="rId6" w:anchor="_blank" w:history="1">
        <w:r w:rsidRPr="000E4B26">
          <w:rPr>
            <w:rFonts w:eastAsia="Times New Roman" w:cs="Times New Roman"/>
            <w:sz w:val="23"/>
            <w:szCs w:val="23"/>
          </w:rPr>
          <w:t>https://undocs.org/A/HRC/RES/S-30/1</w:t>
        </w:r>
      </w:hyperlink>
    </w:p>
    <w:bookmarkStart w:id="50" w:name="_edn2"/>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 </w:instrText>
      </w:r>
      <w:r w:rsidRPr="000E4B26">
        <w:rPr>
          <w:rFonts w:eastAsia="Times New Roman" w:cs="Times New Roman"/>
          <w:sz w:val="23"/>
          <w:szCs w:val="23"/>
        </w:rPr>
        <w:fldChar w:fldCharType="separate"/>
      </w:r>
      <w:r w:rsidRPr="000E4B26">
        <w:rPr>
          <w:rFonts w:eastAsia="Times New Roman" w:cs="Times New Roman"/>
          <w:sz w:val="23"/>
          <w:szCs w:val="23"/>
        </w:rPr>
        <w:t>2</w:t>
      </w:r>
      <w:r w:rsidRPr="000E4B26">
        <w:rPr>
          <w:rFonts w:eastAsia="Times New Roman" w:cs="Times New Roman"/>
          <w:sz w:val="23"/>
          <w:szCs w:val="23"/>
        </w:rPr>
        <w:fldChar w:fldCharType="end"/>
      </w:r>
      <w:bookmarkEnd w:id="50"/>
      <w:r w:rsidRPr="000E4B26">
        <w:rPr>
          <w:rFonts w:eastAsia="Times New Roman" w:cs="Times New Roman"/>
          <w:sz w:val="23"/>
          <w:szCs w:val="23"/>
        </w:rPr>
        <w:t> “Report of the Independent International Commission of Inquiry on the occupied Palestinian Territory, including East Jerusalem, and Israel,” A/HRC/50/21, dated May 9, 2022, but actually published June 7, 2022, </w:t>
      </w:r>
      <w:hyperlink r:id="rId7" w:anchor="_blank" w:history="1">
        <w:r w:rsidRPr="000E4B26">
          <w:rPr>
            <w:rFonts w:eastAsia="Times New Roman" w:cs="Times New Roman"/>
            <w:sz w:val="23"/>
            <w:szCs w:val="23"/>
          </w:rPr>
          <w:t>https://undocs.org/en/A/HRC/50/21</w:t>
        </w:r>
      </w:hyperlink>
    </w:p>
    <w:bookmarkStart w:id="51" w:name="_edn3"/>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 </w:instrText>
      </w:r>
      <w:r w:rsidRPr="000E4B26">
        <w:rPr>
          <w:rFonts w:eastAsia="Times New Roman" w:cs="Times New Roman"/>
          <w:sz w:val="23"/>
          <w:szCs w:val="23"/>
        </w:rPr>
        <w:fldChar w:fldCharType="separate"/>
      </w:r>
      <w:r w:rsidRPr="000E4B26">
        <w:rPr>
          <w:rFonts w:eastAsia="Times New Roman" w:cs="Times New Roman"/>
          <w:sz w:val="23"/>
          <w:szCs w:val="23"/>
        </w:rPr>
        <w:t>3</w:t>
      </w:r>
      <w:r w:rsidRPr="000E4B26">
        <w:rPr>
          <w:rFonts w:eastAsia="Times New Roman" w:cs="Times New Roman"/>
          <w:sz w:val="23"/>
          <w:szCs w:val="23"/>
        </w:rPr>
        <w:fldChar w:fldCharType="end"/>
      </w:r>
      <w:bookmarkEnd w:id="51"/>
      <w:r w:rsidRPr="000E4B26">
        <w:rPr>
          <w:rFonts w:eastAsia="Times New Roman" w:cs="Times New Roman"/>
          <w:sz w:val="23"/>
          <w:szCs w:val="23"/>
        </w:rPr>
        <w:t> “Commission of Inquiry on the Occupied Palestinian Territory – Press Conference: Presentation of HRC report,” June 14, 2022, UN Webcast, </w:t>
      </w:r>
      <w:hyperlink r:id="rId8" w:history="1">
        <w:r w:rsidRPr="000E4B26">
          <w:rPr>
            <w:rFonts w:eastAsia="Times New Roman" w:cs="Times New Roman"/>
            <w:sz w:val="23"/>
            <w:szCs w:val="23"/>
          </w:rPr>
          <w:t>https://media.un.org/en/asset/k1u/k1ukz5cf2s</w:t>
        </w:r>
      </w:hyperlink>
    </w:p>
    <w:bookmarkStart w:id="52" w:name="_edn4"/>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 </w:instrText>
      </w:r>
      <w:r w:rsidRPr="000E4B26">
        <w:rPr>
          <w:rFonts w:eastAsia="Times New Roman" w:cs="Times New Roman"/>
          <w:sz w:val="23"/>
          <w:szCs w:val="23"/>
        </w:rPr>
        <w:fldChar w:fldCharType="separate"/>
      </w:r>
      <w:r w:rsidRPr="000E4B26">
        <w:rPr>
          <w:rFonts w:eastAsia="Times New Roman" w:cs="Times New Roman"/>
          <w:sz w:val="23"/>
          <w:szCs w:val="23"/>
        </w:rPr>
        <w:t>4</w:t>
      </w:r>
      <w:r w:rsidRPr="000E4B26">
        <w:rPr>
          <w:rFonts w:eastAsia="Times New Roman" w:cs="Times New Roman"/>
          <w:sz w:val="23"/>
          <w:szCs w:val="23"/>
        </w:rPr>
        <w:fldChar w:fldCharType="end"/>
      </w:r>
      <w:bookmarkEnd w:id="52"/>
      <w:r w:rsidRPr="000E4B26">
        <w:rPr>
          <w:rFonts w:eastAsia="Times New Roman" w:cs="Times New Roman"/>
          <w:sz w:val="23"/>
          <w:szCs w:val="23"/>
        </w:rPr>
        <w:t xml:space="preserve"> Anne </w:t>
      </w:r>
      <w:proofErr w:type="spellStart"/>
      <w:r w:rsidRPr="000E4B26">
        <w:rPr>
          <w:rFonts w:eastAsia="Times New Roman" w:cs="Times New Roman"/>
          <w:sz w:val="23"/>
          <w:szCs w:val="23"/>
        </w:rPr>
        <w:t>Bayefsky</w:t>
      </w:r>
      <w:proofErr w:type="spellEnd"/>
      <w:r w:rsidRPr="000E4B26">
        <w:rPr>
          <w:rFonts w:eastAsia="Times New Roman" w:cs="Times New Roman"/>
          <w:sz w:val="23"/>
          <w:szCs w:val="23"/>
        </w:rPr>
        <w:t>, “The Newest Anti-Israel UN Action Must Be Challenged – Now,” Jerusalem Center for Public Affairs, December 20, 2022, </w:t>
      </w:r>
      <w:hyperlink r:id="rId9" w:history="1">
        <w:r w:rsidRPr="000E4B26">
          <w:rPr>
            <w:rFonts w:eastAsia="Times New Roman" w:cs="Times New Roman"/>
            <w:sz w:val="23"/>
            <w:szCs w:val="23"/>
          </w:rPr>
          <w:t>https://jcpa.org/article/the-newest-anti-israel-un-action-must-be-challenged-now</w:t>
        </w:r>
      </w:hyperlink>
    </w:p>
    <w:bookmarkStart w:id="53" w:name="_edn5"/>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"_ednref5" </w:instrText>
      </w:r>
      <w:r w:rsidRPr="000E4B26">
        <w:rPr>
          <w:rFonts w:eastAsia="Times New Roman" w:cs="Times New Roman"/>
          <w:sz w:val="23"/>
          <w:szCs w:val="23"/>
        </w:rPr>
        <w:fldChar w:fldCharType="separate"/>
      </w:r>
      <w:r w:rsidRPr="000E4B26">
        <w:rPr>
          <w:rFonts w:eastAsia="Times New Roman" w:cs="Times New Roman"/>
          <w:sz w:val="23"/>
          <w:szCs w:val="23"/>
        </w:rPr>
        <w:t>5</w:t>
      </w:r>
      <w:r w:rsidRPr="000E4B26">
        <w:rPr>
          <w:rFonts w:eastAsia="Times New Roman" w:cs="Times New Roman"/>
          <w:sz w:val="23"/>
          <w:szCs w:val="23"/>
        </w:rPr>
        <w:fldChar w:fldCharType="end"/>
      </w:r>
      <w:bookmarkEnd w:id="53"/>
      <w:r w:rsidRPr="000E4B26">
        <w:rPr>
          <w:rFonts w:eastAsia="Times New Roman" w:cs="Times New Roman"/>
          <w:sz w:val="23"/>
          <w:szCs w:val="23"/>
        </w:rPr>
        <w:t xml:space="preserve"> Anne </w:t>
      </w:r>
      <w:proofErr w:type="spellStart"/>
      <w:r w:rsidRPr="000E4B26">
        <w:rPr>
          <w:rFonts w:eastAsia="Times New Roman" w:cs="Times New Roman"/>
          <w:sz w:val="23"/>
          <w:szCs w:val="23"/>
        </w:rPr>
        <w:t>Bayefsky</w:t>
      </w:r>
      <w:proofErr w:type="spellEnd"/>
      <w:r w:rsidRPr="000E4B26">
        <w:rPr>
          <w:rFonts w:eastAsia="Times New Roman" w:cs="Times New Roman"/>
          <w:sz w:val="23"/>
          <w:szCs w:val="23"/>
        </w:rPr>
        <w:t>, “The U.N. Commission of Inquiry: An Exercise in Historical Revisionism,” Jerusalem Center for Public Affairs, June 8, 2022, </w:t>
      </w:r>
      <w:hyperlink r:id="rId10" w:history="1">
        <w:r w:rsidRPr="000E4B26">
          <w:rPr>
            <w:rFonts w:eastAsia="Times New Roman" w:cs="Times New Roman"/>
            <w:sz w:val="23"/>
            <w:szCs w:val="23"/>
          </w:rPr>
          <w:t>https://jcpa.org/article/the-un-commission-of-inquiry-an-exercise-in-historical-revisionism</w:t>
        </w:r>
      </w:hyperlink>
    </w:p>
    <w:bookmarkStart w:id="54" w:name="_edn6"/>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"_ednref6" </w:instrText>
      </w:r>
      <w:r w:rsidRPr="000E4B26">
        <w:rPr>
          <w:rFonts w:eastAsia="Times New Roman" w:cs="Times New Roman"/>
          <w:sz w:val="23"/>
          <w:szCs w:val="23"/>
        </w:rPr>
        <w:fldChar w:fldCharType="separate"/>
      </w:r>
      <w:r w:rsidRPr="000E4B26">
        <w:rPr>
          <w:rFonts w:eastAsia="Times New Roman" w:cs="Times New Roman"/>
          <w:sz w:val="23"/>
          <w:szCs w:val="23"/>
        </w:rPr>
        <w:t>6</w:t>
      </w:r>
      <w:r w:rsidRPr="000E4B26">
        <w:rPr>
          <w:rFonts w:eastAsia="Times New Roman" w:cs="Times New Roman"/>
          <w:sz w:val="23"/>
          <w:szCs w:val="23"/>
        </w:rPr>
        <w:fldChar w:fldCharType="end"/>
      </w:r>
      <w:bookmarkEnd w:id="54"/>
      <w:r w:rsidRPr="000E4B26">
        <w:rPr>
          <w:rFonts w:eastAsia="Times New Roman" w:cs="Times New Roman"/>
          <w:sz w:val="23"/>
          <w:szCs w:val="23"/>
        </w:rPr>
        <w:t xml:space="preserve"> The three members of the “inquiry” are </w:t>
      </w:r>
      <w:proofErr w:type="spellStart"/>
      <w:r w:rsidRPr="000E4B26">
        <w:rPr>
          <w:rFonts w:eastAsia="Times New Roman" w:cs="Times New Roman"/>
          <w:sz w:val="23"/>
          <w:szCs w:val="23"/>
        </w:rPr>
        <w:t>Navi</w:t>
      </w:r>
      <w:proofErr w:type="spellEnd"/>
      <w:r w:rsidRPr="000E4B26">
        <w:rPr>
          <w:rFonts w:eastAsia="Times New Roman" w:cs="Times New Roman"/>
          <w:sz w:val="23"/>
          <w:szCs w:val="23"/>
        </w:rPr>
        <w:t xml:space="preserve"> Pillay (South Africa), Chris </w:t>
      </w:r>
      <w:proofErr w:type="spellStart"/>
      <w:r w:rsidRPr="000E4B26">
        <w:rPr>
          <w:rFonts w:eastAsia="Times New Roman" w:cs="Times New Roman"/>
          <w:sz w:val="23"/>
          <w:szCs w:val="23"/>
        </w:rPr>
        <w:t>Sidoti</w:t>
      </w:r>
      <w:proofErr w:type="spellEnd"/>
      <w:r w:rsidRPr="000E4B26">
        <w:rPr>
          <w:rFonts w:eastAsia="Times New Roman" w:cs="Times New Roman"/>
          <w:sz w:val="23"/>
          <w:szCs w:val="23"/>
        </w:rPr>
        <w:t xml:space="preserve"> (Australia), and </w:t>
      </w:r>
      <w:proofErr w:type="spellStart"/>
      <w:r w:rsidRPr="000E4B26">
        <w:rPr>
          <w:rFonts w:eastAsia="Times New Roman" w:cs="Times New Roman"/>
          <w:sz w:val="23"/>
          <w:szCs w:val="23"/>
        </w:rPr>
        <w:t>Miloon</w:t>
      </w:r>
      <w:proofErr w:type="spellEnd"/>
      <w:r w:rsidRPr="000E4B26">
        <w:rPr>
          <w:rFonts w:eastAsia="Times New Roman" w:cs="Times New Roman"/>
          <w:sz w:val="23"/>
          <w:szCs w:val="23"/>
        </w:rPr>
        <w:t xml:space="preserve"> Kothari (India).</w:t>
      </w:r>
    </w:p>
    <w:bookmarkStart w:id="55" w:name="_edn7"/>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"_ednref7" </w:instrText>
      </w:r>
      <w:r w:rsidRPr="000E4B26">
        <w:rPr>
          <w:rFonts w:eastAsia="Times New Roman" w:cs="Times New Roman"/>
          <w:sz w:val="23"/>
          <w:szCs w:val="23"/>
        </w:rPr>
        <w:fldChar w:fldCharType="separate"/>
      </w:r>
      <w:proofErr w:type="gramStart"/>
      <w:r w:rsidRPr="000E4B26">
        <w:rPr>
          <w:rFonts w:eastAsia="Times New Roman" w:cs="Times New Roman"/>
          <w:sz w:val="23"/>
          <w:szCs w:val="23"/>
        </w:rPr>
        <w:t>7</w:t>
      </w:r>
      <w:r w:rsidRPr="000E4B26">
        <w:rPr>
          <w:rFonts w:eastAsia="Times New Roman" w:cs="Times New Roman"/>
          <w:sz w:val="23"/>
          <w:szCs w:val="23"/>
        </w:rPr>
        <w:fldChar w:fldCharType="end"/>
      </w:r>
      <w:bookmarkEnd w:id="55"/>
      <w:r w:rsidRPr="000E4B26">
        <w:rPr>
          <w:rFonts w:eastAsia="Times New Roman" w:cs="Times New Roman"/>
          <w:sz w:val="23"/>
          <w:szCs w:val="23"/>
        </w:rPr>
        <w:t xml:space="preserve"> For a more detailed account of their bias see: Anne </w:t>
      </w:r>
      <w:proofErr w:type="spellStart"/>
      <w:r w:rsidRPr="000E4B26">
        <w:rPr>
          <w:rFonts w:eastAsia="Times New Roman" w:cs="Times New Roman"/>
          <w:sz w:val="23"/>
          <w:szCs w:val="23"/>
        </w:rPr>
        <w:t>Bayefsky</w:t>
      </w:r>
      <w:proofErr w:type="spellEnd"/>
      <w:r w:rsidRPr="000E4B26">
        <w:rPr>
          <w:rFonts w:eastAsia="Times New Roman" w:cs="Times New Roman"/>
          <w:sz w:val="23"/>
          <w:szCs w:val="23"/>
        </w:rPr>
        <w:t>, “The Newest Anti-Israel UN Action Must Be Challenged – Now,” Jerusalem Center for Public Affairs, December 20, 2022, </w:t>
      </w:r>
      <w:hyperlink r:id="rId11" w:history="1">
        <w:r w:rsidRPr="000E4B26">
          <w:rPr>
            <w:rFonts w:eastAsia="Times New Roman" w:cs="Times New Roman"/>
            <w:sz w:val="23"/>
            <w:szCs w:val="23"/>
          </w:rPr>
          <w:t>https://jcpa.org/article/the-newest-anti-israel-un-action-must-be-challenged-now</w:t>
        </w:r>
      </w:hyperlink>
      <w:r w:rsidRPr="000E4B26">
        <w:rPr>
          <w:rFonts w:eastAsia="Times New Roman" w:cs="Times New Roman"/>
          <w:sz w:val="23"/>
          <w:szCs w:val="23"/>
        </w:rPr>
        <w:t> Inquiry member Kothari, for instance, in his role as a previous UN human rights mandate-holder had issued a report and press release on Israeli “ethnic cleansing,” and “implantation of settlers prior to and since its establishment as a State.”</w:t>
      </w:r>
      <w:proofErr w:type="gramEnd"/>
      <w:r w:rsidRPr="000E4B26">
        <w:rPr>
          <w:rFonts w:eastAsia="Times New Roman" w:cs="Times New Roman"/>
          <w:sz w:val="23"/>
          <w:szCs w:val="23"/>
        </w:rPr>
        <w:t xml:space="preserve"> Report of the Special Rapporteur on adequate housing as a component of the right to an adequate standard of living, Mr. </w:t>
      </w:r>
      <w:proofErr w:type="spellStart"/>
      <w:r w:rsidRPr="000E4B26">
        <w:rPr>
          <w:rFonts w:eastAsia="Times New Roman" w:cs="Times New Roman"/>
          <w:sz w:val="23"/>
          <w:szCs w:val="23"/>
        </w:rPr>
        <w:t>Miloon</w:t>
      </w:r>
      <w:proofErr w:type="spellEnd"/>
      <w:r w:rsidRPr="000E4B26">
        <w:rPr>
          <w:rFonts w:eastAsia="Times New Roman" w:cs="Times New Roman"/>
          <w:sz w:val="23"/>
          <w:szCs w:val="23"/>
        </w:rPr>
        <w:t xml:space="preserve"> Kothari Addendum Visit to the occupied Palestinian territories* (5-10 January 2002), E/CN.4/2003/5/Add.1, June 12, 2002, paras. 6, 9, 10, fn. 4, </w:t>
      </w:r>
      <w:hyperlink r:id="rId12" w:history="1">
        <w:r w:rsidRPr="000E4B26">
          <w:rPr>
            <w:rFonts w:eastAsia="Times New Roman" w:cs="Times New Roman"/>
            <w:sz w:val="23"/>
            <w:szCs w:val="23"/>
          </w:rPr>
          <w:t>https://undocs.org/E/CN.4/2003/5/Add.1</w:t>
        </w:r>
      </w:hyperlink>
    </w:p>
    <w:bookmarkStart w:id="56" w:name="_edn8"/>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"_ednref8" </w:instrText>
      </w:r>
      <w:r w:rsidRPr="000E4B26">
        <w:rPr>
          <w:rFonts w:eastAsia="Times New Roman" w:cs="Times New Roman"/>
          <w:sz w:val="23"/>
          <w:szCs w:val="23"/>
        </w:rPr>
        <w:fldChar w:fldCharType="separate"/>
      </w:r>
      <w:r w:rsidRPr="000E4B26">
        <w:rPr>
          <w:rFonts w:eastAsia="Times New Roman" w:cs="Times New Roman"/>
          <w:sz w:val="23"/>
          <w:szCs w:val="23"/>
        </w:rPr>
        <w:t>8</w:t>
      </w:r>
      <w:r w:rsidRPr="000E4B26">
        <w:rPr>
          <w:rFonts w:eastAsia="Times New Roman" w:cs="Times New Roman"/>
          <w:sz w:val="23"/>
          <w:szCs w:val="23"/>
        </w:rPr>
        <w:fldChar w:fldCharType="end"/>
      </w:r>
      <w:bookmarkEnd w:id="56"/>
      <w:r w:rsidRPr="000E4B26">
        <w:rPr>
          <w:rFonts w:eastAsia="Times New Roman" w:cs="Times New Roman"/>
          <w:sz w:val="23"/>
          <w:szCs w:val="23"/>
        </w:rPr>
        <w:t xml:space="preserve"> Anne </w:t>
      </w:r>
      <w:proofErr w:type="spellStart"/>
      <w:r w:rsidRPr="000E4B26">
        <w:rPr>
          <w:rFonts w:eastAsia="Times New Roman" w:cs="Times New Roman"/>
          <w:sz w:val="23"/>
          <w:szCs w:val="23"/>
        </w:rPr>
        <w:t>Bayefsky</w:t>
      </w:r>
      <w:proofErr w:type="spellEnd"/>
      <w:r w:rsidRPr="000E4B26">
        <w:rPr>
          <w:rFonts w:eastAsia="Times New Roman" w:cs="Times New Roman"/>
          <w:sz w:val="23"/>
          <w:szCs w:val="23"/>
        </w:rPr>
        <w:t>, “The Newest Anti-Israel UN Action Must Be Challenged – Now,” Jerusalem Center for Public Affairs, December 20, 2022, endnotes 47-50, </w:t>
      </w:r>
      <w:hyperlink r:id="rId13" w:history="1">
        <w:r w:rsidRPr="000E4B26">
          <w:rPr>
            <w:rFonts w:eastAsia="Times New Roman" w:cs="Times New Roman"/>
            <w:sz w:val="23"/>
            <w:szCs w:val="23"/>
          </w:rPr>
          <w:t>https://jcpa.org/article/the-newest-anti-israel-un-action-must-be-challenged-now</w:t>
        </w:r>
      </w:hyperlink>
    </w:p>
    <w:bookmarkStart w:id="57" w:name="_edn9"/>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"_ednref9" </w:instrText>
      </w:r>
      <w:r w:rsidRPr="000E4B26">
        <w:rPr>
          <w:rFonts w:eastAsia="Times New Roman" w:cs="Times New Roman"/>
          <w:sz w:val="23"/>
          <w:szCs w:val="23"/>
        </w:rPr>
        <w:fldChar w:fldCharType="separate"/>
      </w:r>
      <w:r w:rsidRPr="000E4B26">
        <w:rPr>
          <w:rFonts w:eastAsia="Times New Roman" w:cs="Times New Roman"/>
          <w:sz w:val="23"/>
          <w:szCs w:val="23"/>
        </w:rPr>
        <w:t>9</w:t>
      </w:r>
      <w:r w:rsidRPr="000E4B26">
        <w:rPr>
          <w:rFonts w:eastAsia="Times New Roman" w:cs="Times New Roman"/>
          <w:sz w:val="23"/>
          <w:szCs w:val="23"/>
        </w:rPr>
        <w:fldChar w:fldCharType="end"/>
      </w:r>
      <w:bookmarkEnd w:id="57"/>
      <w:r w:rsidRPr="000E4B26">
        <w:rPr>
          <w:rFonts w:eastAsia="Times New Roman" w:cs="Times New Roman"/>
          <w:sz w:val="23"/>
          <w:szCs w:val="23"/>
        </w:rPr>
        <w:t> For instance, Pillay’s first COI report makes repeated references to the “Report of the United Nations Fact-Finding Mission on the Gaza Conflict” (known as the “Goldstone Report”), A/HRC/12/48, September 25, 2009, see paras. 38, 39, 42, 47, 55, 62.</w:t>
      </w:r>
    </w:p>
    <w:bookmarkStart w:id="58" w:name="_edn10"/>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"_ednref10" </w:instrText>
      </w:r>
      <w:r w:rsidRPr="000E4B26">
        <w:rPr>
          <w:rFonts w:eastAsia="Times New Roman" w:cs="Times New Roman"/>
          <w:sz w:val="23"/>
          <w:szCs w:val="23"/>
        </w:rPr>
        <w:fldChar w:fldCharType="separate"/>
      </w:r>
      <w:r w:rsidRPr="000E4B26">
        <w:rPr>
          <w:rFonts w:eastAsia="Times New Roman" w:cs="Times New Roman"/>
          <w:sz w:val="23"/>
          <w:szCs w:val="23"/>
        </w:rPr>
        <w:t>10</w:t>
      </w:r>
      <w:r w:rsidRPr="000E4B26">
        <w:rPr>
          <w:rFonts w:eastAsia="Times New Roman" w:cs="Times New Roman"/>
          <w:sz w:val="23"/>
          <w:szCs w:val="23"/>
        </w:rPr>
        <w:fldChar w:fldCharType="end"/>
      </w:r>
      <w:bookmarkEnd w:id="58"/>
      <w:r w:rsidRPr="000E4B26">
        <w:rPr>
          <w:rFonts w:eastAsia="Times New Roman" w:cs="Times New Roman"/>
          <w:sz w:val="23"/>
          <w:szCs w:val="23"/>
        </w:rPr>
        <w:t xml:space="preserve"> Chris </w:t>
      </w:r>
      <w:proofErr w:type="spellStart"/>
      <w:r w:rsidRPr="000E4B26">
        <w:rPr>
          <w:rFonts w:eastAsia="Times New Roman" w:cs="Times New Roman"/>
          <w:sz w:val="23"/>
          <w:szCs w:val="23"/>
        </w:rPr>
        <w:t>Sidoti</w:t>
      </w:r>
      <w:proofErr w:type="spellEnd"/>
      <w:r w:rsidRPr="000E4B26">
        <w:rPr>
          <w:rFonts w:eastAsia="Times New Roman" w:cs="Times New Roman"/>
          <w:sz w:val="23"/>
          <w:szCs w:val="23"/>
        </w:rPr>
        <w:t>, “The Importance of a National Human Rights Institution for Palestine,” November 14, 2018, Independent Commission for Human Rights, https://www.ichr.ps/en/media-center/1366.html</w:t>
      </w:r>
    </w:p>
    <w:bookmarkStart w:id="59" w:name="_edn11"/>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lastRenderedPageBreak/>
        <w:fldChar w:fldCharType="begin"/>
      </w:r>
      <w:r w:rsidRPr="000E4B26">
        <w:rPr>
          <w:rFonts w:eastAsia="Times New Roman" w:cs="Times New Roman"/>
          <w:sz w:val="23"/>
          <w:szCs w:val="23"/>
        </w:rPr>
        <w:instrText xml:space="preserve"> HYPERLINK "https://jcpa.org/the-latest-un-commission-of-inquiry-on-occupied-palestinian-territory-is-an-inquisition/" \l "_ednref11" </w:instrText>
      </w:r>
      <w:r w:rsidRPr="000E4B26">
        <w:rPr>
          <w:rFonts w:eastAsia="Times New Roman" w:cs="Times New Roman"/>
          <w:sz w:val="23"/>
          <w:szCs w:val="23"/>
        </w:rPr>
        <w:fldChar w:fldCharType="separate"/>
      </w:r>
      <w:r w:rsidRPr="000E4B26">
        <w:rPr>
          <w:rFonts w:eastAsia="Times New Roman" w:cs="Times New Roman"/>
          <w:sz w:val="23"/>
          <w:szCs w:val="23"/>
        </w:rPr>
        <w:t>11</w:t>
      </w:r>
      <w:r w:rsidRPr="000E4B26">
        <w:rPr>
          <w:rFonts w:eastAsia="Times New Roman" w:cs="Times New Roman"/>
          <w:sz w:val="23"/>
          <w:szCs w:val="23"/>
        </w:rPr>
        <w:fldChar w:fldCharType="end"/>
      </w:r>
      <w:bookmarkEnd w:id="59"/>
      <w:r w:rsidRPr="000E4B26">
        <w:rPr>
          <w:rFonts w:eastAsia="Times New Roman" w:cs="Times New Roman"/>
          <w:sz w:val="23"/>
          <w:szCs w:val="23"/>
        </w:rPr>
        <w:t> Unofficial Transcript: “Vice-President UN Human Rights Council: We shall now turn to a list of speakers for national human rights institutions and nongovernmental organizations. The first speaker on my list is State of Palestine Independent Commission for Human Rights. Please, you have the floor.” “ID (cont’d): Commission of Inquiry on OPT – 3rd Meeting, 50th Regular Session of Human Rights Council,” UN Webcast, June 14, 2022, </w:t>
      </w:r>
      <w:hyperlink r:id="rId14" w:history="1">
        <w:r w:rsidRPr="000E4B26">
          <w:rPr>
            <w:rFonts w:eastAsia="Times New Roman" w:cs="Times New Roman"/>
            <w:sz w:val="23"/>
            <w:szCs w:val="23"/>
          </w:rPr>
          <w:t>https://media.un.org/en/asset/k1q/k1qtlzmbs2</w:t>
        </w:r>
      </w:hyperlink>
    </w:p>
    <w:bookmarkStart w:id="60" w:name="_edn12"/>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"_ednref12" </w:instrText>
      </w:r>
      <w:r w:rsidRPr="000E4B26">
        <w:rPr>
          <w:rFonts w:eastAsia="Times New Roman" w:cs="Times New Roman"/>
          <w:sz w:val="23"/>
          <w:szCs w:val="23"/>
        </w:rPr>
        <w:fldChar w:fldCharType="separate"/>
      </w:r>
      <w:r w:rsidRPr="000E4B26">
        <w:rPr>
          <w:rFonts w:eastAsia="Times New Roman" w:cs="Times New Roman"/>
          <w:sz w:val="23"/>
          <w:szCs w:val="23"/>
        </w:rPr>
        <w:t>12</w:t>
      </w:r>
      <w:r w:rsidRPr="000E4B26">
        <w:rPr>
          <w:rFonts w:eastAsia="Times New Roman" w:cs="Times New Roman"/>
          <w:sz w:val="23"/>
          <w:szCs w:val="23"/>
        </w:rPr>
        <w:fldChar w:fldCharType="end"/>
      </w:r>
      <w:bookmarkEnd w:id="60"/>
      <w:r w:rsidRPr="000E4B26">
        <w:rPr>
          <w:rFonts w:eastAsia="Times New Roman" w:cs="Times New Roman"/>
          <w:sz w:val="23"/>
          <w:szCs w:val="23"/>
        </w:rPr>
        <w:t> “Commission of Inquiry on the Occupied Palestinian Territory – Press Conference: Presentation of HRC report,” June 14, 2022, UN Webcast, </w:t>
      </w:r>
      <w:hyperlink r:id="rId15" w:history="1">
        <w:r w:rsidRPr="000E4B26">
          <w:rPr>
            <w:rFonts w:eastAsia="Times New Roman" w:cs="Times New Roman"/>
            <w:sz w:val="23"/>
            <w:szCs w:val="23"/>
          </w:rPr>
          <w:t>https://media.un.org/en/asset/k1u/k1ukz5cf2s</w:t>
        </w:r>
      </w:hyperlink>
    </w:p>
    <w:bookmarkStart w:id="61" w:name="_edn13"/>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"_ednref13" </w:instrText>
      </w:r>
      <w:r w:rsidRPr="000E4B26">
        <w:rPr>
          <w:rFonts w:eastAsia="Times New Roman" w:cs="Times New Roman"/>
          <w:sz w:val="23"/>
          <w:szCs w:val="23"/>
        </w:rPr>
        <w:fldChar w:fldCharType="separate"/>
      </w:r>
      <w:r w:rsidRPr="000E4B26">
        <w:rPr>
          <w:rFonts w:eastAsia="Times New Roman" w:cs="Times New Roman"/>
          <w:sz w:val="23"/>
          <w:szCs w:val="23"/>
        </w:rPr>
        <w:t>13</w:t>
      </w:r>
      <w:r w:rsidRPr="000E4B26">
        <w:rPr>
          <w:rFonts w:eastAsia="Times New Roman" w:cs="Times New Roman"/>
          <w:sz w:val="23"/>
          <w:szCs w:val="23"/>
        </w:rPr>
        <w:fldChar w:fldCharType="end"/>
      </w:r>
      <w:bookmarkEnd w:id="61"/>
      <w:r w:rsidRPr="000E4B26">
        <w:rPr>
          <w:rFonts w:eastAsia="Times New Roman" w:cs="Times New Roman"/>
          <w:sz w:val="23"/>
          <w:szCs w:val="23"/>
        </w:rPr>
        <w:t> “ID (cont’d): Commission of Inquiry on OPT – 3rd Meeting, 50th Regular Session of Human Rights Council,” UN Webcast, June 14, 2022, </w:t>
      </w:r>
      <w:hyperlink r:id="rId16" w:history="1">
        <w:r w:rsidRPr="000E4B26">
          <w:rPr>
            <w:rFonts w:eastAsia="Times New Roman" w:cs="Times New Roman"/>
            <w:sz w:val="23"/>
            <w:szCs w:val="23"/>
          </w:rPr>
          <w:t>https://media.un.org/en/asset/k1q/k1qtlzmbs2</w:t>
        </w:r>
      </w:hyperlink>
    </w:p>
    <w:bookmarkStart w:id="62" w:name="_edn14"/>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"_ednref14" </w:instrText>
      </w:r>
      <w:r w:rsidRPr="000E4B26">
        <w:rPr>
          <w:rFonts w:eastAsia="Times New Roman" w:cs="Times New Roman"/>
          <w:sz w:val="23"/>
          <w:szCs w:val="23"/>
        </w:rPr>
        <w:fldChar w:fldCharType="separate"/>
      </w:r>
      <w:proofErr w:type="gramStart"/>
      <w:r w:rsidRPr="000E4B26">
        <w:rPr>
          <w:rFonts w:eastAsia="Times New Roman" w:cs="Times New Roman"/>
          <w:sz w:val="23"/>
          <w:szCs w:val="23"/>
        </w:rPr>
        <w:t>14</w:t>
      </w:r>
      <w:r w:rsidRPr="000E4B26">
        <w:rPr>
          <w:rFonts w:eastAsia="Times New Roman" w:cs="Times New Roman"/>
          <w:sz w:val="23"/>
          <w:szCs w:val="23"/>
        </w:rPr>
        <w:fldChar w:fldCharType="end"/>
      </w:r>
      <w:bookmarkEnd w:id="62"/>
      <w:r w:rsidRPr="000E4B26">
        <w:rPr>
          <w:rFonts w:eastAsia="Times New Roman" w:cs="Times New Roman"/>
          <w:sz w:val="23"/>
          <w:szCs w:val="23"/>
        </w:rPr>
        <w:t> See: “The United Nations Independent International Commission of Inquiry on the Occupied Palestinian Territory, including East Jerusalem, and in Israel,” </w:t>
      </w:r>
      <w:hyperlink r:id="rId17" w:history="1">
        <w:r w:rsidRPr="000E4B26">
          <w:rPr>
            <w:rFonts w:eastAsia="Times New Roman" w:cs="Times New Roman"/>
            <w:sz w:val="23"/>
            <w:szCs w:val="23"/>
          </w:rPr>
          <w:t>https://www.ohchr.org/en/hr-bodies/hrc/co-israel/index</w:t>
        </w:r>
      </w:hyperlink>
      <w:r w:rsidRPr="000E4B26">
        <w:rPr>
          <w:rFonts w:eastAsia="Times New Roman" w:cs="Times New Roman"/>
          <w:sz w:val="23"/>
          <w:szCs w:val="23"/>
        </w:rPr>
        <w:t>; email address: </w:t>
      </w:r>
      <w:hyperlink r:id="rId18" w:history="1">
        <w:r w:rsidRPr="000E4B26">
          <w:rPr>
            <w:rFonts w:eastAsia="Times New Roman" w:cs="Times New Roman"/>
            <w:sz w:val="23"/>
            <w:szCs w:val="23"/>
          </w:rPr>
          <w:t>coi-opteji@un.org</w:t>
        </w:r>
      </w:hyperlink>
      <w:r w:rsidRPr="000E4B26">
        <w:rPr>
          <w:rFonts w:eastAsia="Times New Roman" w:cs="Times New Roman"/>
          <w:sz w:val="23"/>
          <w:szCs w:val="23"/>
        </w:rPr>
        <w:t>; cloud link: </w:t>
      </w:r>
      <w:hyperlink r:id="rId19" w:history="1">
        <w:r w:rsidRPr="000E4B26">
          <w:rPr>
            <w:rFonts w:eastAsia="Times New Roman" w:cs="Times New Roman"/>
            <w:sz w:val="23"/>
            <w:szCs w:val="23"/>
          </w:rPr>
          <w:t>https://owncloud.unog.ch/s/eYqkCWdqgMUqFTs</w:t>
        </w:r>
      </w:hyperlink>
      <w:r w:rsidRPr="000E4B26">
        <w:rPr>
          <w:rFonts w:eastAsia="Times New Roman" w:cs="Times New Roman"/>
          <w:sz w:val="23"/>
          <w:szCs w:val="23"/>
        </w:rPr>
        <w:t xml:space="preserve">; mailing address: United Nations Independent International Commission of Inquiry on the Occupied Palestinian Territory, including East Jerusalem, and in Israel, United Nations Office at Geneva, </w:t>
      </w:r>
      <w:proofErr w:type="spellStart"/>
      <w:r w:rsidRPr="000E4B26">
        <w:rPr>
          <w:rFonts w:eastAsia="Times New Roman" w:cs="Times New Roman"/>
          <w:sz w:val="23"/>
          <w:szCs w:val="23"/>
        </w:rPr>
        <w:t>Palais</w:t>
      </w:r>
      <w:proofErr w:type="spellEnd"/>
      <w:r w:rsidRPr="000E4B26">
        <w:rPr>
          <w:rFonts w:eastAsia="Times New Roman" w:cs="Times New Roman"/>
          <w:sz w:val="23"/>
          <w:szCs w:val="23"/>
        </w:rPr>
        <w:t xml:space="preserve"> des Nations, 1211 Geneva 10, Switzerland.</w:t>
      </w:r>
      <w:proofErr w:type="gramEnd"/>
    </w:p>
    <w:bookmarkStart w:id="63" w:name="_edn15"/>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"_ednref15" </w:instrText>
      </w:r>
      <w:r w:rsidRPr="000E4B26">
        <w:rPr>
          <w:rFonts w:eastAsia="Times New Roman" w:cs="Times New Roman"/>
          <w:sz w:val="23"/>
          <w:szCs w:val="23"/>
        </w:rPr>
        <w:fldChar w:fldCharType="separate"/>
      </w:r>
      <w:r w:rsidRPr="000E4B26">
        <w:rPr>
          <w:rFonts w:eastAsia="Times New Roman" w:cs="Times New Roman"/>
          <w:sz w:val="23"/>
          <w:szCs w:val="23"/>
        </w:rPr>
        <w:t>15</w:t>
      </w:r>
      <w:r w:rsidRPr="000E4B26">
        <w:rPr>
          <w:rFonts w:eastAsia="Times New Roman" w:cs="Times New Roman"/>
          <w:sz w:val="23"/>
          <w:szCs w:val="23"/>
        </w:rPr>
        <w:fldChar w:fldCharType="end"/>
      </w:r>
      <w:bookmarkEnd w:id="63"/>
      <w:r w:rsidRPr="000E4B26">
        <w:rPr>
          <w:rFonts w:eastAsia="Times New Roman" w:cs="Times New Roman"/>
          <w:sz w:val="23"/>
          <w:szCs w:val="23"/>
        </w:rPr>
        <w:t> “ID (cont’d): Commission of Inquiry on OPT – 3rd Meeting, 50th Regular Session of Human Rights Council,” UN Webcast, June 14, 2022, </w:t>
      </w:r>
      <w:hyperlink r:id="rId20" w:history="1">
        <w:r w:rsidRPr="000E4B26">
          <w:rPr>
            <w:rFonts w:eastAsia="Times New Roman" w:cs="Times New Roman"/>
            <w:sz w:val="23"/>
            <w:szCs w:val="23"/>
          </w:rPr>
          <w:t>https://media.un.org/en/asset/k1q/k1qtlzmbs2</w:t>
        </w:r>
      </w:hyperlink>
    </w:p>
    <w:bookmarkStart w:id="64" w:name="_edn16"/>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"_ednref16" </w:instrText>
      </w:r>
      <w:r w:rsidRPr="000E4B26">
        <w:rPr>
          <w:rFonts w:eastAsia="Times New Roman" w:cs="Times New Roman"/>
          <w:sz w:val="23"/>
          <w:szCs w:val="23"/>
        </w:rPr>
        <w:fldChar w:fldCharType="separate"/>
      </w:r>
      <w:r w:rsidRPr="000E4B26">
        <w:rPr>
          <w:rFonts w:eastAsia="Times New Roman" w:cs="Times New Roman"/>
          <w:sz w:val="23"/>
          <w:szCs w:val="23"/>
        </w:rPr>
        <w:t>16</w:t>
      </w:r>
      <w:r w:rsidRPr="000E4B26">
        <w:rPr>
          <w:rFonts w:eastAsia="Times New Roman" w:cs="Times New Roman"/>
          <w:sz w:val="23"/>
          <w:szCs w:val="23"/>
        </w:rPr>
        <w:fldChar w:fldCharType="end"/>
      </w:r>
      <w:bookmarkEnd w:id="64"/>
      <w:r w:rsidRPr="000E4B26">
        <w:rPr>
          <w:rFonts w:eastAsia="Times New Roman" w:cs="Times New Roman"/>
          <w:sz w:val="23"/>
          <w:szCs w:val="23"/>
        </w:rPr>
        <w:t xml:space="preserve"> “The United Nations Independent International Commission of Inquiry on the Occupied Palestinian Territory, including East Jerusalem, and in Israel, Chair </w:t>
      </w:r>
      <w:proofErr w:type="spellStart"/>
      <w:r w:rsidRPr="000E4B26">
        <w:rPr>
          <w:rFonts w:eastAsia="Times New Roman" w:cs="Times New Roman"/>
          <w:sz w:val="23"/>
          <w:szCs w:val="23"/>
        </w:rPr>
        <w:t>Navi</w:t>
      </w:r>
      <w:proofErr w:type="spellEnd"/>
      <w:r w:rsidRPr="000E4B26">
        <w:rPr>
          <w:rFonts w:eastAsia="Times New Roman" w:cs="Times New Roman"/>
          <w:sz w:val="23"/>
          <w:szCs w:val="23"/>
        </w:rPr>
        <w:t xml:space="preserve"> Pillay, Remarks to the Human Rights Council, Geneva,” June 13, 2022, Item 2: Presentation of COI OPTEJI report,” </w:t>
      </w:r>
      <w:hyperlink r:id="rId21" w:history="1">
        <w:r w:rsidRPr="000E4B26">
          <w:rPr>
            <w:rFonts w:eastAsia="Times New Roman" w:cs="Times New Roman"/>
            <w:sz w:val="23"/>
            <w:szCs w:val="23"/>
          </w:rPr>
          <w:t>https://hrcmeetings.ohchr.org/HRCSessions/HRCDocuments/59/OTH/OTH_2598_83_c5a51530_427c_40a0_aee5_93bd89b81481.docx</w:t>
        </w:r>
      </w:hyperlink>
    </w:p>
    <w:bookmarkStart w:id="65" w:name="_edn17"/>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"_ednref17" </w:instrText>
      </w:r>
      <w:r w:rsidRPr="000E4B26">
        <w:rPr>
          <w:rFonts w:eastAsia="Times New Roman" w:cs="Times New Roman"/>
          <w:sz w:val="23"/>
          <w:szCs w:val="23"/>
        </w:rPr>
        <w:fldChar w:fldCharType="separate"/>
      </w:r>
      <w:r w:rsidRPr="000E4B26">
        <w:rPr>
          <w:rFonts w:eastAsia="Times New Roman" w:cs="Times New Roman"/>
          <w:sz w:val="23"/>
          <w:szCs w:val="23"/>
        </w:rPr>
        <w:t>17</w:t>
      </w:r>
      <w:r w:rsidRPr="000E4B26">
        <w:rPr>
          <w:rFonts w:eastAsia="Times New Roman" w:cs="Times New Roman"/>
          <w:sz w:val="23"/>
          <w:szCs w:val="23"/>
        </w:rPr>
        <w:fldChar w:fldCharType="end"/>
      </w:r>
      <w:bookmarkEnd w:id="65"/>
      <w:r w:rsidRPr="000E4B26">
        <w:rPr>
          <w:rFonts w:eastAsia="Times New Roman" w:cs="Times New Roman"/>
          <w:sz w:val="23"/>
          <w:szCs w:val="23"/>
        </w:rPr>
        <w:t> “ID (cont’d): Commission of Inquiry on OPT – 3rd Meeting, 50th Regular Session of Human Rights Council,” UN Webcast, June 14, 2022, </w:t>
      </w:r>
      <w:hyperlink r:id="rId22" w:history="1">
        <w:r w:rsidRPr="000E4B26">
          <w:rPr>
            <w:rFonts w:eastAsia="Times New Roman" w:cs="Times New Roman"/>
            <w:sz w:val="23"/>
            <w:szCs w:val="23"/>
          </w:rPr>
          <w:t>https://media.un.org/en/asset/k1q/k1qtlzmbs2</w:t>
        </w:r>
      </w:hyperlink>
    </w:p>
    <w:bookmarkStart w:id="66" w:name="_edn18"/>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"_ednref18" </w:instrText>
      </w:r>
      <w:r w:rsidRPr="000E4B26">
        <w:rPr>
          <w:rFonts w:eastAsia="Times New Roman" w:cs="Times New Roman"/>
          <w:sz w:val="23"/>
          <w:szCs w:val="23"/>
        </w:rPr>
        <w:fldChar w:fldCharType="separate"/>
      </w:r>
      <w:r w:rsidRPr="000E4B26">
        <w:rPr>
          <w:rFonts w:eastAsia="Times New Roman" w:cs="Times New Roman"/>
          <w:sz w:val="23"/>
          <w:szCs w:val="23"/>
        </w:rPr>
        <w:t>18</w:t>
      </w:r>
      <w:r w:rsidRPr="000E4B26">
        <w:rPr>
          <w:rFonts w:eastAsia="Times New Roman" w:cs="Times New Roman"/>
          <w:sz w:val="23"/>
          <w:szCs w:val="23"/>
        </w:rPr>
        <w:fldChar w:fldCharType="end"/>
      </w:r>
      <w:bookmarkEnd w:id="66"/>
      <w:r w:rsidRPr="000E4B26">
        <w:rPr>
          <w:rFonts w:eastAsia="Times New Roman" w:cs="Times New Roman"/>
          <w:sz w:val="23"/>
          <w:szCs w:val="23"/>
        </w:rPr>
        <w:t> See for submissions and accompanying text: </w:t>
      </w:r>
      <w:hyperlink r:id="rId23" w:history="1">
        <w:r w:rsidRPr="000E4B26">
          <w:rPr>
            <w:rFonts w:eastAsia="Times New Roman" w:cs="Times New Roman"/>
            <w:sz w:val="23"/>
            <w:szCs w:val="23"/>
          </w:rPr>
          <w:t>https://hrvoices.org/assets/attachments/documents/Jews_from_Arab._Muslim_Lands_Submissions_to_date.docx</w:t>
        </w:r>
      </w:hyperlink>
      <w:r w:rsidRPr="000E4B26">
        <w:rPr>
          <w:rFonts w:eastAsia="Times New Roman" w:cs="Times New Roman"/>
          <w:sz w:val="23"/>
          <w:szCs w:val="23"/>
        </w:rPr>
        <w:t>; see original immigration lists: </w:t>
      </w:r>
      <w:hyperlink r:id="rId24" w:history="1">
        <w:r w:rsidRPr="000E4B26">
          <w:rPr>
            <w:rFonts w:eastAsia="Times New Roman" w:cs="Times New Roman"/>
            <w:sz w:val="23"/>
            <w:szCs w:val="23"/>
          </w:rPr>
          <w:t>https://hrvoices.org/pillays-pogrom/touro-college-institute-on-human-rights-and-the-holocaust-submissions</w:t>
        </w:r>
      </w:hyperlink>
    </w:p>
    <w:bookmarkStart w:id="67" w:name="_edn19"/>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"_ednref19" </w:instrText>
      </w:r>
      <w:r w:rsidRPr="000E4B26">
        <w:rPr>
          <w:rFonts w:eastAsia="Times New Roman" w:cs="Times New Roman"/>
          <w:sz w:val="23"/>
          <w:szCs w:val="23"/>
        </w:rPr>
        <w:fldChar w:fldCharType="separate"/>
      </w:r>
      <w:r w:rsidRPr="000E4B26">
        <w:rPr>
          <w:rFonts w:eastAsia="Times New Roman" w:cs="Times New Roman"/>
          <w:sz w:val="23"/>
          <w:szCs w:val="23"/>
        </w:rPr>
        <w:t>19</w:t>
      </w:r>
      <w:r w:rsidRPr="000E4B26">
        <w:rPr>
          <w:rFonts w:eastAsia="Times New Roman" w:cs="Times New Roman"/>
          <w:sz w:val="23"/>
          <w:szCs w:val="23"/>
        </w:rPr>
        <w:fldChar w:fldCharType="end"/>
      </w:r>
      <w:bookmarkEnd w:id="67"/>
      <w:r w:rsidRPr="000E4B26">
        <w:rPr>
          <w:rFonts w:eastAsia="Times New Roman" w:cs="Times New Roman"/>
          <w:sz w:val="23"/>
          <w:szCs w:val="23"/>
        </w:rPr>
        <w:t> See for civilian victims of Arab violence: </w:t>
      </w:r>
      <w:hyperlink r:id="rId25" w:history="1">
        <w:r w:rsidRPr="000E4B26">
          <w:rPr>
            <w:rFonts w:eastAsia="Times New Roman" w:cs="Times New Roman"/>
            <w:sz w:val="23"/>
            <w:szCs w:val="23"/>
          </w:rPr>
          <w:t>https://laad.btl.gov.il/Web/He/TerrorVictims/Default.aspx?page=0</w:t>
        </w:r>
      </w:hyperlink>
    </w:p>
    <w:bookmarkStart w:id="68" w:name="_edn20"/>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"_ednref20" </w:instrText>
      </w:r>
      <w:r w:rsidRPr="000E4B26">
        <w:rPr>
          <w:rFonts w:eastAsia="Times New Roman" w:cs="Times New Roman"/>
          <w:sz w:val="23"/>
          <w:szCs w:val="23"/>
        </w:rPr>
        <w:fldChar w:fldCharType="separate"/>
      </w:r>
      <w:r w:rsidRPr="000E4B26">
        <w:rPr>
          <w:rFonts w:eastAsia="Times New Roman" w:cs="Times New Roman"/>
          <w:sz w:val="23"/>
          <w:szCs w:val="23"/>
        </w:rPr>
        <w:t>20</w:t>
      </w:r>
      <w:r w:rsidRPr="000E4B26">
        <w:rPr>
          <w:rFonts w:eastAsia="Times New Roman" w:cs="Times New Roman"/>
          <w:sz w:val="23"/>
          <w:szCs w:val="23"/>
        </w:rPr>
        <w:fldChar w:fldCharType="end"/>
      </w:r>
      <w:bookmarkEnd w:id="68"/>
      <w:r w:rsidRPr="000E4B26">
        <w:rPr>
          <w:rFonts w:eastAsia="Times New Roman" w:cs="Times New Roman"/>
          <w:sz w:val="23"/>
          <w:szCs w:val="23"/>
        </w:rPr>
        <w:t> See for fallen defense and security forces of Israel: </w:t>
      </w:r>
      <w:hyperlink r:id="rId26" w:history="1">
        <w:r w:rsidRPr="000E4B26">
          <w:rPr>
            <w:rFonts w:eastAsia="Times New Roman" w:cs="Times New Roman"/>
            <w:sz w:val="23"/>
            <w:szCs w:val="23"/>
          </w:rPr>
          <w:t>https://www.izkor.gov.il/%D7%90%D7%94%D7%A8%D7%95%D7%9F%20%D7%94%D7%A8%D7%A9%D7%9C%D7%A8/en_399451c07d6af2edbb259e94a77362b2</w:t>
        </w:r>
      </w:hyperlink>
    </w:p>
    <w:bookmarkStart w:id="69" w:name="_edn21"/>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"_ednref21" </w:instrText>
      </w:r>
      <w:r w:rsidRPr="000E4B26">
        <w:rPr>
          <w:rFonts w:eastAsia="Times New Roman" w:cs="Times New Roman"/>
          <w:sz w:val="23"/>
          <w:szCs w:val="23"/>
        </w:rPr>
        <w:fldChar w:fldCharType="separate"/>
      </w:r>
      <w:r w:rsidRPr="000E4B26">
        <w:rPr>
          <w:rFonts w:eastAsia="Times New Roman" w:cs="Times New Roman"/>
          <w:sz w:val="23"/>
          <w:szCs w:val="23"/>
        </w:rPr>
        <w:t>21</w:t>
      </w:r>
      <w:r w:rsidRPr="000E4B26">
        <w:rPr>
          <w:rFonts w:eastAsia="Times New Roman" w:cs="Times New Roman"/>
          <w:sz w:val="23"/>
          <w:szCs w:val="23"/>
        </w:rPr>
        <w:fldChar w:fldCharType="end"/>
      </w:r>
      <w:bookmarkEnd w:id="69"/>
      <w:r w:rsidRPr="000E4B26">
        <w:rPr>
          <w:rFonts w:eastAsia="Times New Roman" w:cs="Times New Roman"/>
          <w:sz w:val="23"/>
          <w:szCs w:val="23"/>
        </w:rPr>
        <w:t> See for submissions and accompanying text: </w:t>
      </w:r>
      <w:hyperlink r:id="rId27" w:history="1">
        <w:r w:rsidRPr="000E4B26">
          <w:rPr>
            <w:rFonts w:eastAsia="Times New Roman" w:cs="Times New Roman"/>
            <w:sz w:val="23"/>
            <w:szCs w:val="23"/>
          </w:rPr>
          <w:t>https://hrvoices.org/assets/attachments/documents/Holocaust_Victims_of_Hate_Monger_Al-Husseini.docx</w:t>
        </w:r>
      </w:hyperlink>
      <w:r w:rsidRPr="000E4B26">
        <w:rPr>
          <w:rFonts w:eastAsia="Times New Roman" w:cs="Times New Roman"/>
          <w:sz w:val="23"/>
          <w:szCs w:val="23"/>
        </w:rPr>
        <w:t>; see original names (examples): </w:t>
      </w:r>
      <w:hyperlink r:id="rId28" w:history="1">
        <w:r w:rsidRPr="000E4B26">
          <w:rPr>
            <w:rFonts w:eastAsia="Times New Roman" w:cs="Times New Roman"/>
            <w:sz w:val="23"/>
            <w:szCs w:val="23"/>
          </w:rPr>
          <w:t>https://hrvoices.org/pillays-pogrom/touro-college-institute-on-human-rights-and-the-holocaust-submissions</w:t>
        </w:r>
      </w:hyperlink>
    </w:p>
    <w:bookmarkStart w:id="70" w:name="_edn22"/>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lastRenderedPageBreak/>
        <w:fldChar w:fldCharType="begin"/>
      </w:r>
      <w:r w:rsidRPr="000E4B26">
        <w:rPr>
          <w:rFonts w:eastAsia="Times New Roman" w:cs="Times New Roman"/>
          <w:sz w:val="23"/>
          <w:szCs w:val="23"/>
        </w:rPr>
        <w:instrText xml:space="preserve"> HYPERLINK "https://jcpa.org/the-latest-un-commission-of-inquiry-on-occupied-palestinian-territory-is-an-inquisition/" \l "_ednref22" </w:instrText>
      </w:r>
      <w:r w:rsidRPr="000E4B26">
        <w:rPr>
          <w:rFonts w:eastAsia="Times New Roman" w:cs="Times New Roman"/>
          <w:sz w:val="23"/>
          <w:szCs w:val="23"/>
        </w:rPr>
        <w:fldChar w:fldCharType="separate"/>
      </w:r>
      <w:r w:rsidRPr="000E4B26">
        <w:rPr>
          <w:rFonts w:eastAsia="Times New Roman" w:cs="Times New Roman"/>
          <w:sz w:val="23"/>
          <w:szCs w:val="23"/>
        </w:rPr>
        <w:t>22</w:t>
      </w:r>
      <w:r w:rsidRPr="000E4B26">
        <w:rPr>
          <w:rFonts w:eastAsia="Times New Roman" w:cs="Times New Roman"/>
          <w:sz w:val="23"/>
          <w:szCs w:val="23"/>
        </w:rPr>
        <w:fldChar w:fldCharType="end"/>
      </w:r>
      <w:bookmarkEnd w:id="70"/>
      <w:r w:rsidRPr="000E4B26">
        <w:rPr>
          <w:rFonts w:eastAsia="Times New Roman" w:cs="Times New Roman"/>
          <w:sz w:val="23"/>
          <w:szCs w:val="23"/>
        </w:rPr>
        <w:t> “ID (cont’d): Commission of Inquiry on OPT – 3rd Meeting, 50th Regular Session of Human Rights Council,” UN Webcast, June 14, 2022, </w:t>
      </w:r>
      <w:hyperlink r:id="rId29" w:history="1">
        <w:r w:rsidRPr="000E4B26">
          <w:rPr>
            <w:rFonts w:eastAsia="Times New Roman" w:cs="Times New Roman"/>
            <w:sz w:val="23"/>
            <w:szCs w:val="23"/>
          </w:rPr>
          <w:t>https://media.un.org/en/asset/k1q/k1qtlzmbs2</w:t>
        </w:r>
      </w:hyperlink>
    </w:p>
    <w:bookmarkStart w:id="71" w:name="_edn23"/>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"_ednref23" </w:instrText>
      </w:r>
      <w:r w:rsidRPr="000E4B26">
        <w:rPr>
          <w:rFonts w:eastAsia="Times New Roman" w:cs="Times New Roman"/>
          <w:sz w:val="23"/>
          <w:szCs w:val="23"/>
        </w:rPr>
        <w:fldChar w:fldCharType="separate"/>
      </w:r>
      <w:r w:rsidRPr="000E4B26">
        <w:rPr>
          <w:rFonts w:eastAsia="Times New Roman" w:cs="Times New Roman"/>
          <w:sz w:val="23"/>
          <w:szCs w:val="23"/>
        </w:rPr>
        <w:t>23</w:t>
      </w:r>
      <w:r w:rsidRPr="000E4B26">
        <w:rPr>
          <w:rFonts w:eastAsia="Times New Roman" w:cs="Times New Roman"/>
          <w:sz w:val="23"/>
          <w:szCs w:val="23"/>
        </w:rPr>
        <w:fldChar w:fldCharType="end"/>
      </w:r>
      <w:bookmarkEnd w:id="71"/>
      <w:r w:rsidRPr="000E4B26">
        <w:rPr>
          <w:rFonts w:eastAsia="Times New Roman" w:cs="Times New Roman"/>
          <w:sz w:val="23"/>
          <w:szCs w:val="23"/>
        </w:rPr>
        <w:t> “Commission of Inquiry on the Occupied Palestinian Territory – Press Conference: Presentation of HRC report,” June 14, 2022, UN Webcast, </w:t>
      </w:r>
      <w:hyperlink r:id="rId30" w:history="1">
        <w:r w:rsidRPr="000E4B26">
          <w:rPr>
            <w:rFonts w:eastAsia="Times New Roman" w:cs="Times New Roman"/>
            <w:sz w:val="23"/>
            <w:szCs w:val="23"/>
          </w:rPr>
          <w:t>https://media.un.org/en/asset/k1u/k1ukz5cf2s</w:t>
        </w:r>
      </w:hyperlink>
    </w:p>
    <w:bookmarkStart w:id="72" w:name="_edn24"/>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"_ednref24" </w:instrText>
      </w:r>
      <w:r w:rsidRPr="000E4B26">
        <w:rPr>
          <w:rFonts w:eastAsia="Times New Roman" w:cs="Times New Roman"/>
          <w:sz w:val="23"/>
          <w:szCs w:val="23"/>
        </w:rPr>
        <w:fldChar w:fldCharType="separate"/>
      </w:r>
      <w:r w:rsidRPr="000E4B26">
        <w:rPr>
          <w:rFonts w:eastAsia="Times New Roman" w:cs="Times New Roman"/>
          <w:sz w:val="23"/>
          <w:szCs w:val="23"/>
        </w:rPr>
        <w:t>24</w:t>
      </w:r>
      <w:r w:rsidRPr="000E4B26">
        <w:rPr>
          <w:rFonts w:eastAsia="Times New Roman" w:cs="Times New Roman"/>
          <w:sz w:val="23"/>
          <w:szCs w:val="23"/>
        </w:rPr>
        <w:fldChar w:fldCharType="end"/>
      </w:r>
      <w:bookmarkEnd w:id="72"/>
      <w:r w:rsidRPr="000E4B26">
        <w:rPr>
          <w:rFonts w:eastAsia="Times New Roman" w:cs="Times New Roman"/>
          <w:sz w:val="23"/>
          <w:szCs w:val="23"/>
        </w:rPr>
        <w:t> “Commission of Inquiry on the Occupied Palestinian Territory – Press Conference: Presentation of HRC report,” June 14, 2022, UN Webcast, </w:t>
      </w:r>
      <w:hyperlink r:id="rId31" w:history="1">
        <w:r w:rsidRPr="000E4B26">
          <w:rPr>
            <w:rFonts w:eastAsia="Times New Roman" w:cs="Times New Roman"/>
            <w:sz w:val="23"/>
            <w:szCs w:val="23"/>
          </w:rPr>
          <w:t>https://media.un.org/en/asset/k1u/k1ukz5cf2s</w:t>
        </w:r>
      </w:hyperlink>
    </w:p>
    <w:bookmarkStart w:id="73" w:name="_edn25"/>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"_ednref25" </w:instrText>
      </w:r>
      <w:r w:rsidRPr="000E4B26">
        <w:rPr>
          <w:rFonts w:eastAsia="Times New Roman" w:cs="Times New Roman"/>
          <w:sz w:val="23"/>
          <w:szCs w:val="23"/>
        </w:rPr>
        <w:fldChar w:fldCharType="separate"/>
      </w:r>
      <w:r w:rsidRPr="000E4B26">
        <w:rPr>
          <w:rFonts w:eastAsia="Times New Roman" w:cs="Times New Roman"/>
          <w:sz w:val="23"/>
          <w:szCs w:val="23"/>
        </w:rPr>
        <w:t>25</w:t>
      </w:r>
      <w:r w:rsidRPr="000E4B26">
        <w:rPr>
          <w:rFonts w:eastAsia="Times New Roman" w:cs="Times New Roman"/>
          <w:sz w:val="23"/>
          <w:szCs w:val="23"/>
        </w:rPr>
        <w:fldChar w:fldCharType="end"/>
      </w:r>
      <w:bookmarkEnd w:id="73"/>
      <w:r w:rsidRPr="000E4B26">
        <w:rPr>
          <w:rFonts w:eastAsia="Times New Roman" w:cs="Times New Roman"/>
          <w:sz w:val="23"/>
          <w:szCs w:val="23"/>
        </w:rPr>
        <w:t> “Commission of Inquiry on the Occupied Palestinian Territory – Press Conference: Presentation of HRC report,” June 14, 2022, UN Webcast, </w:t>
      </w:r>
      <w:hyperlink r:id="rId32" w:history="1">
        <w:r w:rsidRPr="000E4B26">
          <w:rPr>
            <w:rFonts w:eastAsia="Times New Roman" w:cs="Times New Roman"/>
            <w:sz w:val="23"/>
            <w:szCs w:val="23"/>
          </w:rPr>
          <w:t>https://media.un.org/en/asset/k1u/k1ukz5cf2s</w:t>
        </w:r>
      </w:hyperlink>
    </w:p>
    <w:bookmarkStart w:id="74" w:name="_edn26"/>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"_ednref26" </w:instrText>
      </w:r>
      <w:r w:rsidRPr="000E4B26">
        <w:rPr>
          <w:rFonts w:eastAsia="Times New Roman" w:cs="Times New Roman"/>
          <w:sz w:val="23"/>
          <w:szCs w:val="23"/>
        </w:rPr>
        <w:fldChar w:fldCharType="separate"/>
      </w:r>
      <w:r w:rsidRPr="000E4B26">
        <w:rPr>
          <w:rFonts w:eastAsia="Times New Roman" w:cs="Times New Roman"/>
          <w:sz w:val="23"/>
          <w:szCs w:val="23"/>
        </w:rPr>
        <w:t>26</w:t>
      </w:r>
      <w:r w:rsidRPr="000E4B26">
        <w:rPr>
          <w:rFonts w:eastAsia="Times New Roman" w:cs="Times New Roman"/>
          <w:sz w:val="23"/>
          <w:szCs w:val="23"/>
        </w:rPr>
        <w:fldChar w:fldCharType="end"/>
      </w:r>
      <w:bookmarkEnd w:id="74"/>
      <w:r w:rsidRPr="000E4B26">
        <w:rPr>
          <w:rFonts w:eastAsia="Times New Roman" w:cs="Times New Roman"/>
          <w:sz w:val="23"/>
          <w:szCs w:val="23"/>
        </w:rPr>
        <w:t> “Commission of Inquiry on the Occupied Palestinian Territory – Press Conference: Presentation of HRC report,” June 14, 2022, UN Webcast, </w:t>
      </w:r>
      <w:hyperlink r:id="rId33" w:history="1">
        <w:r w:rsidRPr="000E4B26">
          <w:rPr>
            <w:rFonts w:eastAsia="Times New Roman" w:cs="Times New Roman"/>
            <w:sz w:val="23"/>
            <w:szCs w:val="23"/>
          </w:rPr>
          <w:t>https://media.un.org/en/asset/k1u/k1ukz5cf2s</w:t>
        </w:r>
      </w:hyperlink>
    </w:p>
    <w:bookmarkStart w:id="75" w:name="_edn27"/>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"_ednref27" </w:instrText>
      </w:r>
      <w:r w:rsidRPr="000E4B26">
        <w:rPr>
          <w:rFonts w:eastAsia="Times New Roman" w:cs="Times New Roman"/>
          <w:sz w:val="23"/>
          <w:szCs w:val="23"/>
        </w:rPr>
        <w:fldChar w:fldCharType="separate"/>
      </w:r>
      <w:r w:rsidRPr="000E4B26">
        <w:rPr>
          <w:rFonts w:eastAsia="Times New Roman" w:cs="Times New Roman"/>
          <w:sz w:val="23"/>
          <w:szCs w:val="23"/>
        </w:rPr>
        <w:t>27</w:t>
      </w:r>
      <w:r w:rsidRPr="000E4B26">
        <w:rPr>
          <w:rFonts w:eastAsia="Times New Roman" w:cs="Times New Roman"/>
          <w:sz w:val="23"/>
          <w:szCs w:val="23"/>
        </w:rPr>
        <w:fldChar w:fldCharType="end"/>
      </w:r>
      <w:bookmarkEnd w:id="75"/>
      <w:r w:rsidRPr="000E4B26">
        <w:rPr>
          <w:rFonts w:eastAsia="Times New Roman" w:cs="Times New Roman"/>
          <w:sz w:val="23"/>
          <w:szCs w:val="23"/>
        </w:rPr>
        <w:t> See: </w:t>
      </w:r>
      <w:hyperlink r:id="rId34" w:history="1">
        <w:r w:rsidRPr="000E4B26">
          <w:rPr>
            <w:rFonts w:eastAsia="Times New Roman" w:cs="Times New Roman"/>
            <w:sz w:val="23"/>
            <w:szCs w:val="23"/>
          </w:rPr>
          <w:t>https://hrvoices.org/pillays-pogrom/palestinian-media-watch-submissions</w:t>
        </w:r>
      </w:hyperlink>
      <w:r w:rsidRPr="000E4B26">
        <w:rPr>
          <w:rFonts w:eastAsia="Times New Roman" w:cs="Times New Roman"/>
          <w:sz w:val="23"/>
          <w:szCs w:val="23"/>
        </w:rPr>
        <w:t> and </w:t>
      </w:r>
      <w:hyperlink r:id="rId35" w:history="1">
        <w:r w:rsidRPr="000E4B26">
          <w:rPr>
            <w:rFonts w:eastAsia="Times New Roman" w:cs="Times New Roman"/>
            <w:sz w:val="23"/>
            <w:szCs w:val="23"/>
          </w:rPr>
          <w:t>https://palwatch.org</w:t>
        </w:r>
      </w:hyperlink>
    </w:p>
    <w:bookmarkStart w:id="76" w:name="_edn28"/>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"_ednref28" </w:instrText>
      </w:r>
      <w:r w:rsidRPr="000E4B26">
        <w:rPr>
          <w:rFonts w:eastAsia="Times New Roman" w:cs="Times New Roman"/>
          <w:sz w:val="23"/>
          <w:szCs w:val="23"/>
        </w:rPr>
        <w:fldChar w:fldCharType="separate"/>
      </w:r>
      <w:r w:rsidRPr="000E4B26">
        <w:rPr>
          <w:rFonts w:eastAsia="Times New Roman" w:cs="Times New Roman"/>
          <w:sz w:val="23"/>
          <w:szCs w:val="23"/>
        </w:rPr>
        <w:t>28</w:t>
      </w:r>
      <w:r w:rsidRPr="000E4B26">
        <w:rPr>
          <w:rFonts w:eastAsia="Times New Roman" w:cs="Times New Roman"/>
          <w:sz w:val="23"/>
          <w:szCs w:val="23"/>
        </w:rPr>
        <w:fldChar w:fldCharType="end"/>
      </w:r>
      <w:bookmarkEnd w:id="76"/>
      <w:r w:rsidRPr="000E4B26">
        <w:rPr>
          <w:rFonts w:eastAsia="Times New Roman" w:cs="Times New Roman"/>
          <w:sz w:val="23"/>
          <w:szCs w:val="23"/>
        </w:rPr>
        <w:t> See: </w:t>
      </w:r>
      <w:hyperlink r:id="rId36" w:history="1">
        <w:r w:rsidRPr="000E4B26">
          <w:rPr>
            <w:rFonts w:eastAsia="Times New Roman" w:cs="Times New Roman"/>
            <w:sz w:val="23"/>
            <w:szCs w:val="23"/>
          </w:rPr>
          <w:t>https://hrvoices.org/pillays-pogrom/the-american-israeli-cooperative-enterprise-submissions</w:t>
        </w:r>
      </w:hyperlink>
      <w:r w:rsidRPr="000E4B26">
        <w:rPr>
          <w:rFonts w:eastAsia="Times New Roman" w:cs="Times New Roman"/>
          <w:sz w:val="23"/>
          <w:szCs w:val="23"/>
        </w:rPr>
        <w:t> and </w:t>
      </w:r>
      <w:hyperlink r:id="rId37" w:history="1">
        <w:r w:rsidRPr="000E4B26">
          <w:rPr>
            <w:rFonts w:eastAsia="Times New Roman" w:cs="Times New Roman"/>
            <w:sz w:val="23"/>
            <w:szCs w:val="23"/>
          </w:rPr>
          <w:t>https://www.jewishvirtuallibrary.org</w:t>
        </w:r>
      </w:hyperlink>
    </w:p>
    <w:bookmarkStart w:id="77" w:name="_edn29"/>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"_ednref29" </w:instrText>
      </w:r>
      <w:r w:rsidRPr="000E4B26">
        <w:rPr>
          <w:rFonts w:eastAsia="Times New Roman" w:cs="Times New Roman"/>
          <w:sz w:val="23"/>
          <w:szCs w:val="23"/>
        </w:rPr>
        <w:fldChar w:fldCharType="separate"/>
      </w:r>
      <w:r w:rsidRPr="000E4B26">
        <w:rPr>
          <w:rFonts w:eastAsia="Times New Roman" w:cs="Times New Roman"/>
          <w:sz w:val="23"/>
          <w:szCs w:val="23"/>
        </w:rPr>
        <w:t>29</w:t>
      </w:r>
      <w:r w:rsidRPr="000E4B26">
        <w:rPr>
          <w:rFonts w:eastAsia="Times New Roman" w:cs="Times New Roman"/>
          <w:sz w:val="23"/>
          <w:szCs w:val="23"/>
        </w:rPr>
        <w:fldChar w:fldCharType="end"/>
      </w:r>
      <w:bookmarkEnd w:id="77"/>
      <w:r w:rsidRPr="000E4B26">
        <w:rPr>
          <w:rFonts w:eastAsia="Times New Roman" w:cs="Times New Roman"/>
          <w:sz w:val="23"/>
          <w:szCs w:val="23"/>
        </w:rPr>
        <w:t> See: </w:t>
      </w:r>
      <w:hyperlink r:id="rId38" w:history="1">
        <w:r w:rsidRPr="000E4B26">
          <w:rPr>
            <w:rFonts w:eastAsia="Times New Roman" w:cs="Times New Roman"/>
            <w:sz w:val="23"/>
            <w:szCs w:val="23"/>
          </w:rPr>
          <w:t>https://hrvoices.org/pillays-pogrom/the-middle-east-media-research-institute-memri</w:t>
        </w:r>
      </w:hyperlink>
      <w:r w:rsidRPr="000E4B26">
        <w:rPr>
          <w:rFonts w:eastAsia="Times New Roman" w:cs="Times New Roman"/>
          <w:sz w:val="23"/>
          <w:szCs w:val="23"/>
        </w:rPr>
        <w:t> and </w:t>
      </w:r>
      <w:hyperlink r:id="rId39" w:history="1">
        <w:r w:rsidRPr="000E4B26">
          <w:rPr>
            <w:rFonts w:eastAsia="Times New Roman" w:cs="Times New Roman"/>
            <w:sz w:val="23"/>
            <w:szCs w:val="23"/>
          </w:rPr>
          <w:t>https://www.jewishvirtuallibrary.org</w:t>
        </w:r>
      </w:hyperlink>
    </w:p>
    <w:bookmarkStart w:id="78" w:name="_edn30"/>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"_ednref30" </w:instrText>
      </w:r>
      <w:r w:rsidRPr="000E4B26">
        <w:rPr>
          <w:rFonts w:eastAsia="Times New Roman" w:cs="Times New Roman"/>
          <w:sz w:val="23"/>
          <w:szCs w:val="23"/>
        </w:rPr>
        <w:fldChar w:fldCharType="separate"/>
      </w:r>
      <w:r w:rsidRPr="000E4B26">
        <w:rPr>
          <w:rFonts w:eastAsia="Times New Roman" w:cs="Times New Roman"/>
          <w:sz w:val="23"/>
          <w:szCs w:val="23"/>
        </w:rPr>
        <w:t>30</w:t>
      </w:r>
      <w:r w:rsidRPr="000E4B26">
        <w:rPr>
          <w:rFonts w:eastAsia="Times New Roman" w:cs="Times New Roman"/>
          <w:sz w:val="23"/>
          <w:szCs w:val="23"/>
        </w:rPr>
        <w:fldChar w:fldCharType="end"/>
      </w:r>
      <w:bookmarkEnd w:id="78"/>
      <w:r w:rsidRPr="000E4B26">
        <w:rPr>
          <w:rFonts w:eastAsia="Times New Roman" w:cs="Times New Roman"/>
          <w:sz w:val="23"/>
          <w:szCs w:val="23"/>
        </w:rPr>
        <w:t> See: </w:t>
      </w:r>
      <w:hyperlink r:id="rId40" w:history="1">
        <w:r w:rsidRPr="000E4B26">
          <w:rPr>
            <w:rFonts w:eastAsia="Times New Roman" w:cs="Times New Roman"/>
            <w:sz w:val="23"/>
            <w:szCs w:val="23"/>
          </w:rPr>
          <w:t>https://hrvoices.org/pillays-pogrom/the-meir-amit-intelligence-and-terrorism-information-center-itic-submissions</w:t>
        </w:r>
      </w:hyperlink>
      <w:r w:rsidRPr="000E4B26">
        <w:rPr>
          <w:rFonts w:eastAsia="Times New Roman" w:cs="Times New Roman"/>
          <w:sz w:val="23"/>
          <w:szCs w:val="23"/>
        </w:rPr>
        <w:t> and </w:t>
      </w:r>
      <w:hyperlink r:id="rId41" w:history="1">
        <w:r w:rsidRPr="000E4B26">
          <w:rPr>
            <w:rFonts w:eastAsia="Times New Roman" w:cs="Times New Roman"/>
            <w:sz w:val="23"/>
            <w:szCs w:val="23"/>
          </w:rPr>
          <w:t>https://www.terrorism-info.org.il/en</w:t>
        </w:r>
      </w:hyperlink>
    </w:p>
    <w:bookmarkStart w:id="79" w:name="_edn31"/>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"_ednref31" </w:instrText>
      </w:r>
      <w:r w:rsidRPr="000E4B26">
        <w:rPr>
          <w:rFonts w:eastAsia="Times New Roman" w:cs="Times New Roman"/>
          <w:sz w:val="23"/>
          <w:szCs w:val="23"/>
        </w:rPr>
        <w:fldChar w:fldCharType="separate"/>
      </w:r>
      <w:r w:rsidRPr="000E4B26">
        <w:rPr>
          <w:rFonts w:eastAsia="Times New Roman" w:cs="Times New Roman"/>
          <w:sz w:val="23"/>
          <w:szCs w:val="23"/>
        </w:rPr>
        <w:t>31</w:t>
      </w:r>
      <w:r w:rsidRPr="000E4B26">
        <w:rPr>
          <w:rFonts w:eastAsia="Times New Roman" w:cs="Times New Roman"/>
          <w:sz w:val="23"/>
          <w:szCs w:val="23"/>
        </w:rPr>
        <w:fldChar w:fldCharType="end"/>
      </w:r>
      <w:bookmarkEnd w:id="79"/>
      <w:r w:rsidRPr="000E4B26">
        <w:rPr>
          <w:rFonts w:eastAsia="Times New Roman" w:cs="Times New Roman"/>
          <w:sz w:val="23"/>
          <w:szCs w:val="23"/>
        </w:rPr>
        <w:t> See: </w:t>
      </w:r>
      <w:hyperlink r:id="rId42" w:history="1">
        <w:r w:rsidRPr="000E4B26">
          <w:rPr>
            <w:rFonts w:eastAsia="Times New Roman" w:cs="Times New Roman"/>
            <w:sz w:val="23"/>
            <w:szCs w:val="23"/>
          </w:rPr>
          <w:t>https://hrvoices.org/pillays-pogrom/submissions-by-committee-for-accuracy-in-middle-east-reporting-analysis</w:t>
        </w:r>
      </w:hyperlink>
      <w:r w:rsidRPr="000E4B26">
        <w:rPr>
          <w:rFonts w:eastAsia="Times New Roman" w:cs="Times New Roman"/>
          <w:sz w:val="23"/>
          <w:szCs w:val="23"/>
        </w:rPr>
        <w:t> and </w:t>
      </w:r>
      <w:hyperlink r:id="rId43" w:history="1">
        <w:r w:rsidRPr="000E4B26">
          <w:rPr>
            <w:rFonts w:eastAsia="Times New Roman" w:cs="Times New Roman"/>
            <w:sz w:val="23"/>
            <w:szCs w:val="23"/>
          </w:rPr>
          <w:t>https://www.terrorism-info.org.il/en</w:t>
        </w:r>
      </w:hyperlink>
    </w:p>
    <w:bookmarkStart w:id="80" w:name="_edn32"/>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"_ednref32" </w:instrText>
      </w:r>
      <w:r w:rsidRPr="000E4B26">
        <w:rPr>
          <w:rFonts w:eastAsia="Times New Roman" w:cs="Times New Roman"/>
          <w:sz w:val="23"/>
          <w:szCs w:val="23"/>
        </w:rPr>
        <w:fldChar w:fldCharType="separate"/>
      </w:r>
      <w:r w:rsidRPr="000E4B26">
        <w:rPr>
          <w:rFonts w:eastAsia="Times New Roman" w:cs="Times New Roman"/>
          <w:sz w:val="23"/>
          <w:szCs w:val="23"/>
        </w:rPr>
        <w:t>32</w:t>
      </w:r>
      <w:r w:rsidRPr="000E4B26">
        <w:rPr>
          <w:rFonts w:eastAsia="Times New Roman" w:cs="Times New Roman"/>
          <w:sz w:val="23"/>
          <w:szCs w:val="23"/>
        </w:rPr>
        <w:fldChar w:fldCharType="end"/>
      </w:r>
      <w:bookmarkEnd w:id="80"/>
      <w:r w:rsidRPr="000E4B26">
        <w:rPr>
          <w:rFonts w:eastAsia="Times New Roman" w:cs="Times New Roman"/>
          <w:sz w:val="23"/>
          <w:szCs w:val="23"/>
        </w:rPr>
        <w:t> “Commission of Inquiry on the Occupied Palestinian Territory – Press Conference: Presentation of HRC report,” June 14, 2022, UN Webcast, </w:t>
      </w:r>
      <w:hyperlink r:id="rId44" w:history="1">
        <w:r w:rsidRPr="000E4B26">
          <w:rPr>
            <w:rFonts w:eastAsia="Times New Roman" w:cs="Times New Roman"/>
            <w:sz w:val="23"/>
            <w:szCs w:val="23"/>
          </w:rPr>
          <w:t>https://media.un.org/en/asset/k1u/k1ukz5cf2s</w:t>
        </w:r>
      </w:hyperlink>
    </w:p>
    <w:bookmarkStart w:id="81" w:name="_edn33"/>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"_ednref33" </w:instrText>
      </w:r>
      <w:r w:rsidRPr="000E4B26">
        <w:rPr>
          <w:rFonts w:eastAsia="Times New Roman" w:cs="Times New Roman"/>
          <w:sz w:val="23"/>
          <w:szCs w:val="23"/>
        </w:rPr>
        <w:fldChar w:fldCharType="separate"/>
      </w:r>
      <w:r w:rsidRPr="000E4B26">
        <w:rPr>
          <w:rFonts w:eastAsia="Times New Roman" w:cs="Times New Roman"/>
          <w:sz w:val="23"/>
          <w:szCs w:val="23"/>
        </w:rPr>
        <w:t>33</w:t>
      </w:r>
      <w:r w:rsidRPr="000E4B26">
        <w:rPr>
          <w:rFonts w:eastAsia="Times New Roman" w:cs="Times New Roman"/>
          <w:sz w:val="23"/>
          <w:szCs w:val="23"/>
        </w:rPr>
        <w:fldChar w:fldCharType="end"/>
      </w:r>
      <w:bookmarkEnd w:id="81"/>
      <w:r w:rsidRPr="000E4B26">
        <w:rPr>
          <w:rFonts w:eastAsia="Times New Roman" w:cs="Times New Roman"/>
          <w:sz w:val="23"/>
          <w:szCs w:val="23"/>
        </w:rPr>
        <w:t> “Commission of Inquiry on the Occupied Palestinian Territory – Press Conference: Presentation of HRC report,” June 14, 2022, UN Webcast, </w:t>
      </w:r>
      <w:hyperlink r:id="rId45" w:history="1">
        <w:r w:rsidRPr="000E4B26">
          <w:rPr>
            <w:rFonts w:eastAsia="Times New Roman" w:cs="Times New Roman"/>
            <w:sz w:val="23"/>
            <w:szCs w:val="23"/>
          </w:rPr>
          <w:t>https://media.un.org/en/asset/k1u/k1ukz5cf2s</w:t>
        </w:r>
      </w:hyperlink>
      <w:r w:rsidRPr="000E4B26">
        <w:rPr>
          <w:rFonts w:eastAsia="Times New Roman" w:cs="Times New Roman"/>
          <w:sz w:val="23"/>
          <w:szCs w:val="23"/>
        </w:rPr>
        <w:t xml:space="preserve">. No </w:t>
      </w:r>
      <w:proofErr w:type="gramStart"/>
      <w:r w:rsidRPr="000E4B26">
        <w:rPr>
          <w:rFonts w:eastAsia="Times New Roman" w:cs="Times New Roman"/>
          <w:sz w:val="23"/>
          <w:szCs w:val="23"/>
        </w:rPr>
        <w:t>doubt</w:t>
      </w:r>
      <w:proofErr w:type="gramEnd"/>
      <w:r w:rsidRPr="000E4B26">
        <w:rPr>
          <w:rFonts w:eastAsia="Times New Roman" w:cs="Times New Roman"/>
          <w:sz w:val="23"/>
          <w:szCs w:val="23"/>
        </w:rPr>
        <w:t xml:space="preserve"> it was hard to keep all the fabrications straight. Pillay told the Council – contradicting Kothari – that she and her colleagues were merely conducting a “review of past findings” and in the </w:t>
      </w:r>
      <w:proofErr w:type="gramStart"/>
      <w:r w:rsidRPr="000E4B26">
        <w:rPr>
          <w:rFonts w:eastAsia="Times New Roman" w:cs="Times New Roman"/>
          <w:sz w:val="23"/>
          <w:szCs w:val="23"/>
        </w:rPr>
        <w:t>future</w:t>
      </w:r>
      <w:proofErr w:type="gramEnd"/>
      <w:r w:rsidRPr="000E4B26">
        <w:rPr>
          <w:rFonts w:eastAsia="Times New Roman" w:cs="Times New Roman"/>
          <w:sz w:val="23"/>
          <w:szCs w:val="23"/>
        </w:rPr>
        <w:t xml:space="preserve"> they “plan to conduct our own investigations and legal analysis and reach independent findings in relation to alleged violations and abuses.”</w:t>
      </w:r>
    </w:p>
    <w:bookmarkStart w:id="82" w:name="_edn34"/>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"_ednref34" </w:instrText>
      </w:r>
      <w:r w:rsidRPr="000E4B26">
        <w:rPr>
          <w:rFonts w:eastAsia="Times New Roman" w:cs="Times New Roman"/>
          <w:sz w:val="23"/>
          <w:szCs w:val="23"/>
        </w:rPr>
        <w:fldChar w:fldCharType="separate"/>
      </w:r>
      <w:r w:rsidRPr="000E4B26">
        <w:rPr>
          <w:rFonts w:eastAsia="Times New Roman" w:cs="Times New Roman"/>
          <w:sz w:val="23"/>
          <w:szCs w:val="23"/>
        </w:rPr>
        <w:t>34</w:t>
      </w:r>
      <w:r w:rsidRPr="000E4B26">
        <w:rPr>
          <w:rFonts w:eastAsia="Times New Roman" w:cs="Times New Roman"/>
          <w:sz w:val="23"/>
          <w:szCs w:val="23"/>
        </w:rPr>
        <w:fldChar w:fldCharType="end"/>
      </w:r>
      <w:bookmarkEnd w:id="82"/>
      <w:r w:rsidRPr="000E4B26">
        <w:rPr>
          <w:rFonts w:eastAsia="Times New Roman" w:cs="Times New Roman"/>
          <w:sz w:val="23"/>
          <w:szCs w:val="23"/>
        </w:rPr>
        <w:t> Commission of Inquiry on the Occupied Palestinian Territory – Press Conference: Presentation of HRC report,” June 14, 2022, UN Webcast, </w:t>
      </w:r>
      <w:hyperlink r:id="rId46" w:history="1">
        <w:r w:rsidRPr="000E4B26">
          <w:rPr>
            <w:rFonts w:eastAsia="Times New Roman" w:cs="Times New Roman"/>
            <w:sz w:val="23"/>
            <w:szCs w:val="23"/>
          </w:rPr>
          <w:t>https://media.un.org/en/asset/k1u/k1ukz5cf2s</w:t>
        </w:r>
      </w:hyperlink>
    </w:p>
    <w:bookmarkStart w:id="83" w:name="_edn35"/>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"_ednref35" </w:instrText>
      </w:r>
      <w:r w:rsidRPr="000E4B26">
        <w:rPr>
          <w:rFonts w:eastAsia="Times New Roman" w:cs="Times New Roman"/>
          <w:sz w:val="23"/>
          <w:szCs w:val="23"/>
        </w:rPr>
        <w:fldChar w:fldCharType="separate"/>
      </w:r>
      <w:r w:rsidRPr="000E4B26">
        <w:rPr>
          <w:rFonts w:eastAsia="Times New Roman" w:cs="Times New Roman"/>
          <w:sz w:val="23"/>
          <w:szCs w:val="23"/>
        </w:rPr>
        <w:t>35</w:t>
      </w:r>
      <w:r w:rsidRPr="000E4B26">
        <w:rPr>
          <w:rFonts w:eastAsia="Times New Roman" w:cs="Times New Roman"/>
          <w:sz w:val="23"/>
          <w:szCs w:val="23"/>
        </w:rPr>
        <w:fldChar w:fldCharType="end"/>
      </w:r>
      <w:bookmarkEnd w:id="83"/>
      <w:r w:rsidRPr="000E4B26">
        <w:rPr>
          <w:rFonts w:eastAsia="Times New Roman" w:cs="Times New Roman"/>
          <w:sz w:val="23"/>
          <w:szCs w:val="23"/>
        </w:rPr>
        <w:t> “Commission of Inquiry on the Occupied Palestinian Territory – Press Conference: Presentation of HRC report,” June 14, 2022, UN Webcast, </w:t>
      </w:r>
      <w:hyperlink r:id="rId47" w:history="1">
        <w:r w:rsidRPr="000E4B26">
          <w:rPr>
            <w:rFonts w:eastAsia="Times New Roman" w:cs="Times New Roman"/>
            <w:sz w:val="23"/>
            <w:szCs w:val="23"/>
          </w:rPr>
          <w:t>https://media.un.org/en/asset/k1u/k1ukz5cf2s</w:t>
        </w:r>
      </w:hyperlink>
    </w:p>
    <w:bookmarkStart w:id="84" w:name="_edn36"/>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"_ednref36" </w:instrText>
      </w:r>
      <w:r w:rsidRPr="000E4B26">
        <w:rPr>
          <w:rFonts w:eastAsia="Times New Roman" w:cs="Times New Roman"/>
          <w:sz w:val="23"/>
          <w:szCs w:val="23"/>
        </w:rPr>
        <w:fldChar w:fldCharType="separate"/>
      </w:r>
      <w:r w:rsidRPr="000E4B26">
        <w:rPr>
          <w:rFonts w:eastAsia="Times New Roman" w:cs="Times New Roman"/>
          <w:sz w:val="23"/>
          <w:szCs w:val="23"/>
        </w:rPr>
        <w:t>36</w:t>
      </w:r>
      <w:r w:rsidRPr="000E4B26">
        <w:rPr>
          <w:rFonts w:eastAsia="Times New Roman" w:cs="Times New Roman"/>
          <w:sz w:val="23"/>
          <w:szCs w:val="23"/>
        </w:rPr>
        <w:fldChar w:fldCharType="end"/>
      </w:r>
      <w:bookmarkEnd w:id="84"/>
      <w:r w:rsidRPr="000E4B26">
        <w:rPr>
          <w:rFonts w:eastAsia="Times New Roman" w:cs="Times New Roman"/>
          <w:sz w:val="23"/>
          <w:szCs w:val="23"/>
        </w:rPr>
        <w:t xml:space="preserve"> “The United Nations Independent International Commission of Inquiry on the Occupied Palestinian Territory, including East Jerusalem, and in Israel, Chair </w:t>
      </w:r>
      <w:proofErr w:type="spellStart"/>
      <w:r w:rsidRPr="000E4B26">
        <w:rPr>
          <w:rFonts w:eastAsia="Times New Roman" w:cs="Times New Roman"/>
          <w:sz w:val="23"/>
          <w:szCs w:val="23"/>
        </w:rPr>
        <w:t>Navi</w:t>
      </w:r>
      <w:proofErr w:type="spellEnd"/>
      <w:r w:rsidRPr="000E4B26">
        <w:rPr>
          <w:rFonts w:eastAsia="Times New Roman" w:cs="Times New Roman"/>
          <w:sz w:val="23"/>
          <w:szCs w:val="23"/>
        </w:rPr>
        <w:t xml:space="preserve"> Pillay, Remarks to the </w:t>
      </w:r>
      <w:r w:rsidRPr="000E4B26">
        <w:rPr>
          <w:rFonts w:eastAsia="Times New Roman" w:cs="Times New Roman"/>
          <w:sz w:val="23"/>
          <w:szCs w:val="23"/>
        </w:rPr>
        <w:lastRenderedPageBreak/>
        <w:t>Human Rights Council, Geneva,” June 13, 2022, Item 2: Presentation of COI OPTEJI report,” </w:t>
      </w:r>
      <w:hyperlink r:id="rId48" w:history="1">
        <w:r w:rsidRPr="000E4B26">
          <w:rPr>
            <w:rFonts w:eastAsia="Times New Roman" w:cs="Times New Roman"/>
            <w:sz w:val="23"/>
            <w:szCs w:val="23"/>
          </w:rPr>
          <w:t>https://hrcmeetings.ohchr.org/HRCSessions/HRCDocuments/59/OTH/OTH_2598_83_c5a51530_427c_40a0_aee5_93bd89b81481.docx</w:t>
        </w:r>
      </w:hyperlink>
    </w:p>
    <w:bookmarkStart w:id="85" w:name="_edn37"/>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"_ednref37" </w:instrText>
      </w:r>
      <w:r w:rsidRPr="000E4B26">
        <w:rPr>
          <w:rFonts w:eastAsia="Times New Roman" w:cs="Times New Roman"/>
          <w:sz w:val="23"/>
          <w:szCs w:val="23"/>
        </w:rPr>
        <w:fldChar w:fldCharType="separate"/>
      </w:r>
      <w:r w:rsidRPr="000E4B26">
        <w:rPr>
          <w:rFonts w:eastAsia="Times New Roman" w:cs="Times New Roman"/>
          <w:sz w:val="23"/>
          <w:szCs w:val="23"/>
        </w:rPr>
        <w:t>37</w:t>
      </w:r>
      <w:r w:rsidRPr="000E4B26">
        <w:rPr>
          <w:rFonts w:eastAsia="Times New Roman" w:cs="Times New Roman"/>
          <w:sz w:val="23"/>
          <w:szCs w:val="23"/>
        </w:rPr>
        <w:fldChar w:fldCharType="end"/>
      </w:r>
      <w:bookmarkEnd w:id="85"/>
      <w:r w:rsidRPr="000E4B26">
        <w:rPr>
          <w:rFonts w:eastAsia="Times New Roman" w:cs="Times New Roman"/>
          <w:sz w:val="23"/>
          <w:szCs w:val="23"/>
        </w:rPr>
        <w:t xml:space="preserve"> Joint Statement Delivered by U.S. Ambassador </w:t>
      </w:r>
      <w:proofErr w:type="spellStart"/>
      <w:r w:rsidRPr="000E4B26">
        <w:rPr>
          <w:rFonts w:eastAsia="Times New Roman" w:cs="Times New Roman"/>
          <w:sz w:val="23"/>
          <w:szCs w:val="23"/>
        </w:rPr>
        <w:t>Michèle</w:t>
      </w:r>
      <w:proofErr w:type="spellEnd"/>
      <w:r w:rsidRPr="000E4B26">
        <w:rPr>
          <w:rFonts w:eastAsia="Times New Roman" w:cs="Times New Roman"/>
          <w:sz w:val="23"/>
          <w:szCs w:val="23"/>
        </w:rPr>
        <w:t xml:space="preserve"> Taylor at the Interactive Dialogue with the Commission of Inquiry on the Occupied Palestinian Territory, including East Jerusalem and in Israel, Human Rights Council – 50th Session, U.S. Mission to the U.N. in Geneva, June 13, 2022, </w:t>
      </w:r>
      <w:hyperlink r:id="rId49" w:history="1">
        <w:r w:rsidRPr="000E4B26">
          <w:rPr>
            <w:rFonts w:eastAsia="Times New Roman" w:cs="Times New Roman"/>
            <w:sz w:val="23"/>
            <w:szCs w:val="23"/>
          </w:rPr>
          <w:t>https://geneva.usmission.gov/2022/06/13/id-with-the-coi-on-the-occupied-palestinian-territory-hrc50/</w:t>
        </w:r>
      </w:hyperlink>
    </w:p>
    <w:bookmarkStart w:id="86" w:name="_edn38"/>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"_ednref38" </w:instrText>
      </w:r>
      <w:r w:rsidRPr="000E4B26">
        <w:rPr>
          <w:rFonts w:eastAsia="Times New Roman" w:cs="Times New Roman"/>
          <w:sz w:val="23"/>
          <w:szCs w:val="23"/>
        </w:rPr>
        <w:fldChar w:fldCharType="separate"/>
      </w:r>
      <w:r w:rsidRPr="000E4B26">
        <w:rPr>
          <w:rFonts w:eastAsia="Times New Roman" w:cs="Times New Roman"/>
          <w:sz w:val="23"/>
          <w:szCs w:val="23"/>
        </w:rPr>
        <w:t>38</w:t>
      </w:r>
      <w:r w:rsidRPr="000E4B26">
        <w:rPr>
          <w:rFonts w:eastAsia="Times New Roman" w:cs="Times New Roman"/>
          <w:sz w:val="23"/>
          <w:szCs w:val="23"/>
        </w:rPr>
        <w:fldChar w:fldCharType="end"/>
      </w:r>
      <w:bookmarkEnd w:id="86"/>
      <w:r w:rsidRPr="000E4B26">
        <w:rPr>
          <w:rFonts w:eastAsia="Times New Roman" w:cs="Times New Roman"/>
          <w:sz w:val="23"/>
          <w:szCs w:val="23"/>
        </w:rPr>
        <w:t> “Commission of Inquiry on the Occupied Palestinian Territory – Press Conference: Presentation of HRC report,” June 14, 2022, UN Webcast, </w:t>
      </w:r>
      <w:hyperlink r:id="rId50" w:history="1">
        <w:r w:rsidRPr="000E4B26">
          <w:rPr>
            <w:rFonts w:eastAsia="Times New Roman" w:cs="Times New Roman"/>
            <w:sz w:val="23"/>
            <w:szCs w:val="23"/>
          </w:rPr>
          <w:t>https://media.un.org/en/asset/k1u/k1ukz5cf2s</w:t>
        </w:r>
      </w:hyperlink>
    </w:p>
    <w:bookmarkStart w:id="87" w:name="_edn39"/>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"_ednref39" </w:instrText>
      </w:r>
      <w:r w:rsidRPr="000E4B26">
        <w:rPr>
          <w:rFonts w:eastAsia="Times New Roman" w:cs="Times New Roman"/>
          <w:sz w:val="23"/>
          <w:szCs w:val="23"/>
        </w:rPr>
        <w:fldChar w:fldCharType="separate"/>
      </w:r>
      <w:r w:rsidRPr="000E4B26">
        <w:rPr>
          <w:rFonts w:eastAsia="Times New Roman" w:cs="Times New Roman"/>
          <w:sz w:val="23"/>
          <w:szCs w:val="23"/>
        </w:rPr>
        <w:t>39</w:t>
      </w:r>
      <w:r w:rsidRPr="000E4B26">
        <w:rPr>
          <w:rFonts w:eastAsia="Times New Roman" w:cs="Times New Roman"/>
          <w:sz w:val="23"/>
          <w:szCs w:val="23"/>
        </w:rPr>
        <w:fldChar w:fldCharType="end"/>
      </w:r>
      <w:bookmarkEnd w:id="87"/>
      <w:r w:rsidRPr="000E4B26">
        <w:rPr>
          <w:rFonts w:eastAsia="Times New Roman" w:cs="Times New Roman"/>
          <w:sz w:val="23"/>
          <w:szCs w:val="23"/>
        </w:rPr>
        <w:t> “Commission of Inquiry on the Occupied Palestinian Territory – Press Conference: Presentation of HRC report,” June 14, 2022, UN Webcast, </w:t>
      </w:r>
      <w:hyperlink r:id="rId51" w:history="1">
        <w:r w:rsidRPr="000E4B26">
          <w:rPr>
            <w:rFonts w:eastAsia="Times New Roman" w:cs="Times New Roman"/>
            <w:sz w:val="23"/>
            <w:szCs w:val="23"/>
          </w:rPr>
          <w:t>https://media.un.org/en/asset/k1u/k1ukz5cf2s</w:t>
        </w:r>
      </w:hyperlink>
    </w:p>
    <w:bookmarkStart w:id="88" w:name="_edn40"/>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"_ednref40" </w:instrText>
      </w:r>
      <w:r w:rsidRPr="000E4B26">
        <w:rPr>
          <w:rFonts w:eastAsia="Times New Roman" w:cs="Times New Roman"/>
          <w:sz w:val="23"/>
          <w:szCs w:val="23"/>
        </w:rPr>
        <w:fldChar w:fldCharType="separate"/>
      </w:r>
      <w:r w:rsidRPr="000E4B26">
        <w:rPr>
          <w:rFonts w:eastAsia="Times New Roman" w:cs="Times New Roman"/>
          <w:sz w:val="23"/>
          <w:szCs w:val="23"/>
        </w:rPr>
        <w:t>40</w:t>
      </w:r>
      <w:r w:rsidRPr="000E4B26">
        <w:rPr>
          <w:rFonts w:eastAsia="Times New Roman" w:cs="Times New Roman"/>
          <w:sz w:val="23"/>
          <w:szCs w:val="23"/>
        </w:rPr>
        <w:fldChar w:fldCharType="end"/>
      </w:r>
      <w:bookmarkEnd w:id="88"/>
      <w:r w:rsidRPr="000E4B26">
        <w:rPr>
          <w:rFonts w:eastAsia="Times New Roman" w:cs="Times New Roman"/>
          <w:sz w:val="23"/>
          <w:szCs w:val="23"/>
        </w:rPr>
        <w:t> “Commission of Inquiry on the Occupied Palestinian Territory – Press Conference: Presentation of HRC report,” June 14, 2022, UN Webcast, </w:t>
      </w:r>
      <w:hyperlink r:id="rId52" w:history="1">
        <w:r w:rsidRPr="000E4B26">
          <w:rPr>
            <w:rFonts w:eastAsia="Times New Roman" w:cs="Times New Roman"/>
            <w:sz w:val="23"/>
            <w:szCs w:val="23"/>
          </w:rPr>
          <w:t>https://media.un.org/en/asset/k1u/k1ukz5cf2s</w:t>
        </w:r>
      </w:hyperlink>
    </w:p>
    <w:bookmarkStart w:id="89" w:name="_edn41"/>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"_ednref41" </w:instrText>
      </w:r>
      <w:r w:rsidRPr="000E4B26">
        <w:rPr>
          <w:rFonts w:eastAsia="Times New Roman" w:cs="Times New Roman"/>
          <w:sz w:val="23"/>
          <w:szCs w:val="23"/>
        </w:rPr>
        <w:fldChar w:fldCharType="separate"/>
      </w:r>
      <w:r w:rsidRPr="000E4B26">
        <w:rPr>
          <w:rFonts w:eastAsia="Times New Roman" w:cs="Times New Roman"/>
          <w:sz w:val="23"/>
          <w:szCs w:val="23"/>
        </w:rPr>
        <w:t>41</w:t>
      </w:r>
      <w:r w:rsidRPr="000E4B26">
        <w:rPr>
          <w:rFonts w:eastAsia="Times New Roman" w:cs="Times New Roman"/>
          <w:sz w:val="23"/>
          <w:szCs w:val="23"/>
        </w:rPr>
        <w:fldChar w:fldCharType="end"/>
      </w:r>
      <w:bookmarkEnd w:id="89"/>
      <w:r w:rsidRPr="000E4B26">
        <w:rPr>
          <w:rFonts w:eastAsia="Times New Roman" w:cs="Times New Roman"/>
          <w:sz w:val="23"/>
          <w:szCs w:val="23"/>
        </w:rPr>
        <w:t> “ID (cont’d): Commission of Inquiry on OPT – 3rd Meeting, 50th Regular Session of Human Rights Council,” UN Webcast, June 14, 2022, </w:t>
      </w:r>
      <w:hyperlink r:id="rId53" w:history="1">
        <w:r w:rsidRPr="000E4B26">
          <w:rPr>
            <w:rFonts w:eastAsia="Times New Roman" w:cs="Times New Roman"/>
            <w:sz w:val="23"/>
            <w:szCs w:val="23"/>
          </w:rPr>
          <w:t>https://media.un.org/en/asset/k1q/k1qtlzmbs2</w:t>
        </w:r>
      </w:hyperlink>
    </w:p>
    <w:bookmarkStart w:id="90" w:name="_edn42"/>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"_ednref42" </w:instrText>
      </w:r>
      <w:r w:rsidRPr="000E4B26">
        <w:rPr>
          <w:rFonts w:eastAsia="Times New Roman" w:cs="Times New Roman"/>
          <w:sz w:val="23"/>
          <w:szCs w:val="23"/>
        </w:rPr>
        <w:fldChar w:fldCharType="separate"/>
      </w:r>
      <w:r w:rsidRPr="000E4B26">
        <w:rPr>
          <w:rFonts w:eastAsia="Times New Roman" w:cs="Times New Roman"/>
          <w:sz w:val="23"/>
          <w:szCs w:val="23"/>
        </w:rPr>
        <w:t>42</w:t>
      </w:r>
      <w:r w:rsidRPr="000E4B26">
        <w:rPr>
          <w:rFonts w:eastAsia="Times New Roman" w:cs="Times New Roman"/>
          <w:sz w:val="23"/>
          <w:szCs w:val="23"/>
        </w:rPr>
        <w:fldChar w:fldCharType="end"/>
      </w:r>
      <w:bookmarkEnd w:id="90"/>
      <w:r w:rsidRPr="000E4B26">
        <w:rPr>
          <w:rFonts w:eastAsia="Times New Roman" w:cs="Times New Roman"/>
          <w:sz w:val="23"/>
          <w:szCs w:val="23"/>
        </w:rPr>
        <w:t> “Commission of Inquiry on the Occupied Palestinian Territory – Press Conference: Presentation of HRC report,” June 14, 2022, UN Webcast, </w:t>
      </w:r>
      <w:hyperlink r:id="rId54" w:history="1">
        <w:r w:rsidRPr="000E4B26">
          <w:rPr>
            <w:rFonts w:eastAsia="Times New Roman" w:cs="Times New Roman"/>
            <w:sz w:val="23"/>
            <w:szCs w:val="23"/>
          </w:rPr>
          <w:t>https://media.un.org/en/asset/k1u/k1ukz5cf2s</w:t>
        </w:r>
      </w:hyperlink>
    </w:p>
    <w:bookmarkStart w:id="91" w:name="_edn43"/>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"_ednref43" </w:instrText>
      </w:r>
      <w:r w:rsidRPr="000E4B26">
        <w:rPr>
          <w:rFonts w:eastAsia="Times New Roman" w:cs="Times New Roman"/>
          <w:sz w:val="23"/>
          <w:szCs w:val="23"/>
        </w:rPr>
        <w:fldChar w:fldCharType="separate"/>
      </w:r>
      <w:r w:rsidRPr="000E4B26">
        <w:rPr>
          <w:rFonts w:eastAsia="Times New Roman" w:cs="Times New Roman"/>
          <w:sz w:val="23"/>
          <w:szCs w:val="23"/>
        </w:rPr>
        <w:t>43</w:t>
      </w:r>
      <w:r w:rsidRPr="000E4B26">
        <w:rPr>
          <w:rFonts w:eastAsia="Times New Roman" w:cs="Times New Roman"/>
          <w:sz w:val="23"/>
          <w:szCs w:val="23"/>
        </w:rPr>
        <w:fldChar w:fldCharType="end"/>
      </w:r>
      <w:bookmarkEnd w:id="91"/>
      <w:r w:rsidRPr="000E4B26">
        <w:rPr>
          <w:rFonts w:eastAsia="Times New Roman" w:cs="Times New Roman"/>
          <w:sz w:val="23"/>
          <w:szCs w:val="23"/>
        </w:rPr>
        <w:t> “Commission of Inquiry on the Occupied Palestinian Territory – Press Conference: Presentation of HRC report,” June 14, 2022, UN Webcast, </w:t>
      </w:r>
      <w:hyperlink r:id="rId55" w:history="1">
        <w:r w:rsidRPr="000E4B26">
          <w:rPr>
            <w:rFonts w:eastAsia="Times New Roman" w:cs="Times New Roman"/>
            <w:sz w:val="23"/>
            <w:szCs w:val="23"/>
          </w:rPr>
          <w:t>https://media.un.org/en/asset/k1u/k1ukz5cf2s</w:t>
        </w:r>
      </w:hyperlink>
    </w:p>
    <w:bookmarkStart w:id="92" w:name="_edn44"/>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"_ednref44" </w:instrText>
      </w:r>
      <w:r w:rsidRPr="000E4B26">
        <w:rPr>
          <w:rFonts w:eastAsia="Times New Roman" w:cs="Times New Roman"/>
          <w:sz w:val="23"/>
          <w:szCs w:val="23"/>
        </w:rPr>
        <w:fldChar w:fldCharType="separate"/>
      </w:r>
      <w:r w:rsidRPr="000E4B26">
        <w:rPr>
          <w:rFonts w:eastAsia="Times New Roman" w:cs="Times New Roman"/>
          <w:sz w:val="23"/>
          <w:szCs w:val="23"/>
        </w:rPr>
        <w:t>44</w:t>
      </w:r>
      <w:r w:rsidRPr="000E4B26">
        <w:rPr>
          <w:rFonts w:eastAsia="Times New Roman" w:cs="Times New Roman"/>
          <w:sz w:val="23"/>
          <w:szCs w:val="23"/>
        </w:rPr>
        <w:fldChar w:fldCharType="end"/>
      </w:r>
      <w:bookmarkEnd w:id="92"/>
      <w:r w:rsidRPr="000E4B26">
        <w:rPr>
          <w:rFonts w:eastAsia="Times New Roman" w:cs="Times New Roman"/>
          <w:sz w:val="23"/>
          <w:szCs w:val="23"/>
        </w:rPr>
        <w:t> “Commission of Inquiry on the Occupied Palestinian Territory – Press Conference: Presentation of HRC report,” June 14, 2022, UN Webcast, </w:t>
      </w:r>
      <w:hyperlink r:id="rId56" w:history="1">
        <w:r w:rsidRPr="000E4B26">
          <w:rPr>
            <w:rFonts w:eastAsia="Times New Roman" w:cs="Times New Roman"/>
            <w:sz w:val="23"/>
            <w:szCs w:val="23"/>
          </w:rPr>
          <w:t>https://media.un.org/en/asset/k1u/k1ukz5cf2s</w:t>
        </w:r>
      </w:hyperlink>
    </w:p>
    <w:bookmarkStart w:id="93" w:name="_edn45"/>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"_ednref45" </w:instrText>
      </w:r>
      <w:r w:rsidRPr="000E4B26">
        <w:rPr>
          <w:rFonts w:eastAsia="Times New Roman" w:cs="Times New Roman"/>
          <w:sz w:val="23"/>
          <w:szCs w:val="23"/>
        </w:rPr>
        <w:fldChar w:fldCharType="separate"/>
      </w:r>
      <w:r w:rsidRPr="000E4B26">
        <w:rPr>
          <w:rFonts w:eastAsia="Times New Roman" w:cs="Times New Roman"/>
          <w:sz w:val="23"/>
          <w:szCs w:val="23"/>
        </w:rPr>
        <w:t>45</w:t>
      </w:r>
      <w:r w:rsidRPr="000E4B26">
        <w:rPr>
          <w:rFonts w:eastAsia="Times New Roman" w:cs="Times New Roman"/>
          <w:sz w:val="23"/>
          <w:szCs w:val="23"/>
        </w:rPr>
        <w:fldChar w:fldCharType="end"/>
      </w:r>
      <w:bookmarkEnd w:id="93"/>
      <w:r w:rsidRPr="000E4B26">
        <w:rPr>
          <w:rFonts w:eastAsia="Times New Roman" w:cs="Times New Roman"/>
          <w:sz w:val="23"/>
          <w:szCs w:val="23"/>
        </w:rPr>
        <w:t> “Commission of Inquiry on the Occupied Palestinian Territory – Press Conference: Presentation of HRC report,” June 14, 2022, UN Webcast, </w:t>
      </w:r>
      <w:hyperlink r:id="rId57" w:history="1">
        <w:r w:rsidRPr="000E4B26">
          <w:rPr>
            <w:rFonts w:eastAsia="Times New Roman" w:cs="Times New Roman"/>
            <w:sz w:val="23"/>
            <w:szCs w:val="23"/>
          </w:rPr>
          <w:t>https://media.un.org/en/asset/k1u/k1ukz5cf2s</w:t>
        </w:r>
      </w:hyperlink>
    </w:p>
    <w:bookmarkStart w:id="94" w:name="_edn46"/>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"_ednref46" </w:instrText>
      </w:r>
      <w:r w:rsidRPr="000E4B26">
        <w:rPr>
          <w:rFonts w:eastAsia="Times New Roman" w:cs="Times New Roman"/>
          <w:sz w:val="23"/>
          <w:szCs w:val="23"/>
        </w:rPr>
        <w:fldChar w:fldCharType="separate"/>
      </w:r>
      <w:r w:rsidRPr="000E4B26">
        <w:rPr>
          <w:rFonts w:eastAsia="Times New Roman" w:cs="Times New Roman"/>
          <w:sz w:val="23"/>
          <w:szCs w:val="23"/>
        </w:rPr>
        <w:t>46</w:t>
      </w:r>
      <w:r w:rsidRPr="000E4B26">
        <w:rPr>
          <w:rFonts w:eastAsia="Times New Roman" w:cs="Times New Roman"/>
          <w:sz w:val="23"/>
          <w:szCs w:val="23"/>
        </w:rPr>
        <w:fldChar w:fldCharType="end"/>
      </w:r>
      <w:bookmarkEnd w:id="94"/>
      <w:r w:rsidRPr="000E4B26">
        <w:rPr>
          <w:rFonts w:eastAsia="Times New Roman" w:cs="Times New Roman"/>
          <w:sz w:val="23"/>
          <w:szCs w:val="23"/>
        </w:rPr>
        <w:t> “Commission of Inquiry on the Occupied Palestinian Territory – Press Conference: Presentation of HRC report,” June 14, 2022, UN Webcast, </w:t>
      </w:r>
      <w:hyperlink r:id="rId58" w:history="1">
        <w:r w:rsidRPr="000E4B26">
          <w:rPr>
            <w:rFonts w:eastAsia="Times New Roman" w:cs="Times New Roman"/>
            <w:sz w:val="23"/>
            <w:szCs w:val="23"/>
          </w:rPr>
          <w:t>https://media.un.org/en/asset/k1u/k1ukz5cf2s</w:t>
        </w:r>
      </w:hyperlink>
    </w:p>
    <w:bookmarkStart w:id="95" w:name="_edn47"/>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"_ednref47" </w:instrText>
      </w:r>
      <w:r w:rsidRPr="000E4B26">
        <w:rPr>
          <w:rFonts w:eastAsia="Times New Roman" w:cs="Times New Roman"/>
          <w:sz w:val="23"/>
          <w:szCs w:val="23"/>
        </w:rPr>
        <w:fldChar w:fldCharType="separate"/>
      </w:r>
      <w:r w:rsidRPr="000E4B26">
        <w:rPr>
          <w:rFonts w:eastAsia="Times New Roman" w:cs="Times New Roman"/>
          <w:sz w:val="23"/>
          <w:szCs w:val="23"/>
        </w:rPr>
        <w:t>47</w:t>
      </w:r>
      <w:r w:rsidRPr="000E4B26">
        <w:rPr>
          <w:rFonts w:eastAsia="Times New Roman" w:cs="Times New Roman"/>
          <w:sz w:val="23"/>
          <w:szCs w:val="23"/>
        </w:rPr>
        <w:fldChar w:fldCharType="end"/>
      </w:r>
      <w:bookmarkEnd w:id="95"/>
      <w:r w:rsidRPr="000E4B26">
        <w:rPr>
          <w:rFonts w:eastAsia="Times New Roman" w:cs="Times New Roman"/>
          <w:sz w:val="23"/>
          <w:szCs w:val="23"/>
        </w:rPr>
        <w:t> </w:t>
      </w:r>
      <w:proofErr w:type="spellStart"/>
      <w:r w:rsidRPr="000E4B26">
        <w:rPr>
          <w:rFonts w:eastAsia="Times New Roman" w:cs="Times New Roman"/>
          <w:sz w:val="23"/>
          <w:szCs w:val="23"/>
        </w:rPr>
        <w:t>Sidoti</w:t>
      </w:r>
      <w:proofErr w:type="spellEnd"/>
      <w:r w:rsidRPr="000E4B26">
        <w:rPr>
          <w:rFonts w:eastAsia="Times New Roman" w:cs="Times New Roman"/>
          <w:sz w:val="23"/>
          <w:szCs w:val="23"/>
        </w:rPr>
        <w:t xml:space="preserve"> referred to “national courts” and said </w:t>
      </w:r>
      <w:proofErr w:type="gramStart"/>
      <w:r w:rsidRPr="000E4B26">
        <w:rPr>
          <w:rFonts w:eastAsia="Times New Roman" w:cs="Times New Roman"/>
          <w:sz w:val="23"/>
          <w:szCs w:val="23"/>
        </w:rPr>
        <w:t>specifically:</w:t>
      </w:r>
      <w:proofErr w:type="gramEnd"/>
      <w:r w:rsidRPr="000E4B26">
        <w:rPr>
          <w:rFonts w:eastAsia="Times New Roman" w:cs="Times New Roman"/>
          <w:sz w:val="23"/>
          <w:szCs w:val="23"/>
        </w:rPr>
        <w:t xml:space="preserve"> “We hope to be similarly involved with other courts that are interested in accountability so far as Israel and Palestine are concerned.” “Commission of Inquiry on the Occupied Palestinian Territory – Press Conference: Presentation of HRC report,” June 14, 2022, UN Webcast, </w:t>
      </w:r>
      <w:hyperlink r:id="rId59" w:history="1">
        <w:r w:rsidRPr="000E4B26">
          <w:rPr>
            <w:rFonts w:eastAsia="Times New Roman" w:cs="Times New Roman"/>
            <w:sz w:val="23"/>
            <w:szCs w:val="23"/>
          </w:rPr>
          <w:t>https://media.un.org/en/asset/k1u/k1ukz5cf2s</w:t>
        </w:r>
      </w:hyperlink>
    </w:p>
    <w:bookmarkStart w:id="96" w:name="_edn48"/>
    <w:p w:rsidR="000E4B26" w:rsidRPr="000E4B26" w:rsidRDefault="000E4B26" w:rsidP="000E4B26">
      <w:pPr>
        <w:shd w:val="clear" w:color="auto" w:fill="FEFEFE"/>
        <w:spacing w:before="100" w:beforeAutospacing="1" w:after="100" w:afterAutospacing="1" w:line="240" w:lineRule="auto"/>
        <w:rPr>
          <w:rFonts w:eastAsia="Times New Roman" w:cs="Times New Roman"/>
          <w:sz w:val="23"/>
          <w:szCs w:val="23"/>
        </w:rPr>
      </w:pPr>
      <w:r w:rsidRPr="000E4B26">
        <w:rPr>
          <w:rFonts w:eastAsia="Times New Roman" w:cs="Times New Roman"/>
          <w:sz w:val="23"/>
          <w:szCs w:val="23"/>
        </w:rPr>
        <w:fldChar w:fldCharType="begin"/>
      </w:r>
      <w:r w:rsidRPr="000E4B26">
        <w:rPr>
          <w:rFonts w:eastAsia="Times New Roman" w:cs="Times New Roman"/>
          <w:sz w:val="23"/>
          <w:szCs w:val="23"/>
        </w:rPr>
        <w:instrText xml:space="preserve"> HYPERLINK "https://jcpa.org/the-latest-un-commission-of-inquiry-on-occupied-palestinian-territory-is-an-inquisition/" \l "_ednref48" </w:instrText>
      </w:r>
      <w:r w:rsidRPr="000E4B26">
        <w:rPr>
          <w:rFonts w:eastAsia="Times New Roman" w:cs="Times New Roman"/>
          <w:sz w:val="23"/>
          <w:szCs w:val="23"/>
        </w:rPr>
        <w:fldChar w:fldCharType="separate"/>
      </w:r>
      <w:r w:rsidRPr="000E4B26">
        <w:rPr>
          <w:rFonts w:eastAsia="Times New Roman" w:cs="Times New Roman"/>
          <w:sz w:val="23"/>
          <w:szCs w:val="23"/>
        </w:rPr>
        <w:t>48</w:t>
      </w:r>
      <w:r w:rsidRPr="000E4B26">
        <w:rPr>
          <w:rFonts w:eastAsia="Times New Roman" w:cs="Times New Roman"/>
          <w:sz w:val="23"/>
          <w:szCs w:val="23"/>
        </w:rPr>
        <w:fldChar w:fldCharType="end"/>
      </w:r>
      <w:bookmarkEnd w:id="96"/>
      <w:r w:rsidRPr="000E4B26">
        <w:rPr>
          <w:rFonts w:eastAsia="Times New Roman" w:cs="Times New Roman"/>
          <w:sz w:val="23"/>
          <w:szCs w:val="23"/>
        </w:rPr>
        <w:t> “ID (cont’d): Commission of Inquiry on OPT – 3rd Meeting, 50th Regular Session of Human Rights Council,” UN Webcast, June 14, 2022, </w:t>
      </w:r>
      <w:hyperlink r:id="rId60" w:history="1">
        <w:r w:rsidRPr="000E4B26">
          <w:rPr>
            <w:rFonts w:eastAsia="Times New Roman" w:cs="Times New Roman"/>
            <w:sz w:val="23"/>
            <w:szCs w:val="23"/>
          </w:rPr>
          <w:t>https://media.un.org/en/asset/k1q/k1qtlzmbs2</w:t>
        </w:r>
      </w:hyperlink>
    </w:p>
    <w:p w:rsidR="002711F6" w:rsidRPr="000E4B26" w:rsidRDefault="000E4B26" w:rsidP="000E4B26">
      <w:pPr>
        <w:rPr>
          <w:rFonts w:cs="Times New Roman"/>
        </w:rPr>
      </w:pPr>
    </w:p>
    <w:sectPr w:rsidR="002711F6" w:rsidRPr="000E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DD6"/>
    <w:multiLevelType w:val="multilevel"/>
    <w:tmpl w:val="B862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13B24"/>
    <w:multiLevelType w:val="multilevel"/>
    <w:tmpl w:val="2E2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AE2123"/>
    <w:multiLevelType w:val="multilevel"/>
    <w:tmpl w:val="C608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FE"/>
    <w:rsid w:val="000E4B26"/>
    <w:rsid w:val="002567F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1D75"/>
  <w15:chartTrackingRefBased/>
  <w15:docId w15:val="{D8560279-18A5-41B5-A67E-3257B6D7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0E4B2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0E4B2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B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4B26"/>
    <w:rPr>
      <w:rFonts w:ascii="Times New Roman" w:eastAsia="Times New Roman" w:hAnsi="Times New Roman" w:cs="Times New Roman"/>
      <w:b/>
      <w:bCs/>
      <w:sz w:val="27"/>
      <w:szCs w:val="27"/>
    </w:rPr>
  </w:style>
  <w:style w:type="character" w:customStyle="1" w:styleId="single-author">
    <w:name w:val="single-author"/>
    <w:basedOn w:val="DefaultParagraphFont"/>
    <w:rsid w:val="000E4B26"/>
  </w:style>
  <w:style w:type="character" w:styleId="Hyperlink">
    <w:name w:val="Hyperlink"/>
    <w:basedOn w:val="DefaultParagraphFont"/>
    <w:uiPriority w:val="99"/>
    <w:unhideWhenUsed/>
    <w:rsid w:val="000E4B26"/>
    <w:rPr>
      <w:color w:val="0000FF"/>
      <w:u w:val="single"/>
    </w:rPr>
  </w:style>
  <w:style w:type="character" w:customStyle="1" w:styleId="text">
    <w:name w:val="text"/>
    <w:basedOn w:val="DefaultParagraphFont"/>
    <w:rsid w:val="000E4B26"/>
  </w:style>
  <w:style w:type="paragraph" w:styleId="NormalWeb">
    <w:name w:val="Normal (Web)"/>
    <w:basedOn w:val="Normal"/>
    <w:uiPriority w:val="99"/>
    <w:semiHidden/>
    <w:unhideWhenUsed/>
    <w:rsid w:val="000E4B26"/>
    <w:pPr>
      <w:spacing w:before="100" w:beforeAutospacing="1" w:after="100" w:afterAutospacing="1" w:line="240" w:lineRule="auto"/>
    </w:pPr>
    <w:rPr>
      <w:rFonts w:eastAsia="Times New Roman" w:cs="Times New Roman"/>
      <w:szCs w:val="24"/>
    </w:rPr>
  </w:style>
  <w:style w:type="character" w:customStyle="1" w:styleId="sharing-screen-reader-text">
    <w:name w:val="sharing-screen-reader-text"/>
    <w:basedOn w:val="DefaultParagraphFont"/>
    <w:rsid w:val="000E4B26"/>
  </w:style>
  <w:style w:type="character" w:styleId="Emphasis">
    <w:name w:val="Emphasis"/>
    <w:basedOn w:val="DefaultParagraphFont"/>
    <w:uiPriority w:val="20"/>
    <w:qFormat/>
    <w:rsid w:val="000E4B26"/>
    <w:rPr>
      <w:i/>
      <w:iCs/>
    </w:rPr>
  </w:style>
  <w:style w:type="paragraph" w:customStyle="1" w:styleId="mystarseparator">
    <w:name w:val="my_star_separator"/>
    <w:basedOn w:val="Normal"/>
    <w:rsid w:val="000E4B26"/>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0E4B2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4214">
      <w:bodyDiv w:val="1"/>
      <w:marLeft w:val="0"/>
      <w:marRight w:val="0"/>
      <w:marTop w:val="0"/>
      <w:marBottom w:val="0"/>
      <w:divBdr>
        <w:top w:val="none" w:sz="0" w:space="0" w:color="auto"/>
        <w:left w:val="none" w:sz="0" w:space="0" w:color="auto"/>
        <w:bottom w:val="none" w:sz="0" w:space="0" w:color="auto"/>
        <w:right w:val="none" w:sz="0" w:space="0" w:color="auto"/>
      </w:divBdr>
    </w:div>
    <w:div w:id="401369661">
      <w:bodyDiv w:val="1"/>
      <w:marLeft w:val="0"/>
      <w:marRight w:val="0"/>
      <w:marTop w:val="0"/>
      <w:marBottom w:val="0"/>
      <w:divBdr>
        <w:top w:val="none" w:sz="0" w:space="0" w:color="auto"/>
        <w:left w:val="none" w:sz="0" w:space="0" w:color="auto"/>
        <w:bottom w:val="none" w:sz="0" w:space="0" w:color="auto"/>
        <w:right w:val="none" w:sz="0" w:space="0" w:color="auto"/>
      </w:divBdr>
      <w:divsChild>
        <w:div w:id="264390385">
          <w:marLeft w:val="0"/>
          <w:marRight w:val="0"/>
          <w:marTop w:val="0"/>
          <w:marBottom w:val="0"/>
          <w:divBdr>
            <w:top w:val="none" w:sz="0" w:space="0" w:color="auto"/>
            <w:left w:val="none" w:sz="0" w:space="0" w:color="auto"/>
            <w:bottom w:val="none" w:sz="0" w:space="0" w:color="auto"/>
            <w:right w:val="none" w:sz="0" w:space="0" w:color="auto"/>
          </w:divBdr>
        </w:div>
      </w:divsChild>
    </w:div>
    <w:div w:id="402221376">
      <w:bodyDiv w:val="1"/>
      <w:marLeft w:val="0"/>
      <w:marRight w:val="0"/>
      <w:marTop w:val="0"/>
      <w:marBottom w:val="0"/>
      <w:divBdr>
        <w:top w:val="none" w:sz="0" w:space="0" w:color="auto"/>
        <w:left w:val="none" w:sz="0" w:space="0" w:color="auto"/>
        <w:bottom w:val="none" w:sz="0" w:space="0" w:color="auto"/>
        <w:right w:val="none" w:sz="0" w:space="0" w:color="auto"/>
      </w:divBdr>
      <w:divsChild>
        <w:div w:id="2035378492">
          <w:marLeft w:val="0"/>
          <w:marRight w:val="0"/>
          <w:marTop w:val="0"/>
          <w:marBottom w:val="0"/>
          <w:divBdr>
            <w:top w:val="none" w:sz="0" w:space="0" w:color="auto"/>
            <w:left w:val="none" w:sz="0" w:space="0" w:color="auto"/>
            <w:bottom w:val="none" w:sz="0" w:space="0" w:color="auto"/>
            <w:right w:val="none" w:sz="0" w:space="0" w:color="auto"/>
          </w:divBdr>
          <w:divsChild>
            <w:div w:id="808667137">
              <w:marLeft w:val="0"/>
              <w:marRight w:val="0"/>
              <w:marTop w:val="0"/>
              <w:marBottom w:val="0"/>
              <w:divBdr>
                <w:top w:val="none" w:sz="0" w:space="0" w:color="auto"/>
                <w:left w:val="none" w:sz="0" w:space="0" w:color="auto"/>
                <w:bottom w:val="none" w:sz="0" w:space="0" w:color="auto"/>
                <w:right w:val="none" w:sz="0" w:space="0" w:color="auto"/>
              </w:divBdr>
            </w:div>
            <w:div w:id="1824546198">
              <w:marLeft w:val="0"/>
              <w:marRight w:val="0"/>
              <w:marTop w:val="0"/>
              <w:marBottom w:val="0"/>
              <w:divBdr>
                <w:top w:val="none" w:sz="0" w:space="0" w:color="auto"/>
                <w:left w:val="none" w:sz="0" w:space="0" w:color="auto"/>
                <w:bottom w:val="none" w:sz="0" w:space="0" w:color="auto"/>
                <w:right w:val="none" w:sz="0" w:space="0" w:color="auto"/>
              </w:divBdr>
            </w:div>
          </w:divsChild>
        </w:div>
        <w:div w:id="1360471927">
          <w:marLeft w:val="0"/>
          <w:marRight w:val="0"/>
          <w:marTop w:val="0"/>
          <w:marBottom w:val="0"/>
          <w:divBdr>
            <w:top w:val="none" w:sz="0" w:space="0" w:color="auto"/>
            <w:left w:val="none" w:sz="0" w:space="0" w:color="auto"/>
            <w:bottom w:val="none" w:sz="0" w:space="0" w:color="auto"/>
            <w:right w:val="none" w:sz="0" w:space="0" w:color="auto"/>
          </w:divBdr>
          <w:divsChild>
            <w:div w:id="1865903431">
              <w:marLeft w:val="0"/>
              <w:marRight w:val="0"/>
              <w:marTop w:val="0"/>
              <w:marBottom w:val="0"/>
              <w:divBdr>
                <w:top w:val="none" w:sz="0" w:space="0" w:color="auto"/>
                <w:left w:val="none" w:sz="0" w:space="0" w:color="auto"/>
                <w:bottom w:val="none" w:sz="0" w:space="0" w:color="auto"/>
                <w:right w:val="none" w:sz="0" w:space="0" w:color="auto"/>
              </w:divBdr>
              <w:divsChild>
                <w:div w:id="1502430424">
                  <w:marLeft w:val="0"/>
                  <w:marRight w:val="0"/>
                  <w:marTop w:val="0"/>
                  <w:marBottom w:val="0"/>
                  <w:divBdr>
                    <w:top w:val="none" w:sz="0" w:space="0" w:color="auto"/>
                    <w:left w:val="none" w:sz="0" w:space="0" w:color="auto"/>
                    <w:bottom w:val="none" w:sz="0" w:space="0" w:color="auto"/>
                    <w:right w:val="none" w:sz="0" w:space="0" w:color="auto"/>
                  </w:divBdr>
                </w:div>
                <w:div w:id="1107233422">
                  <w:marLeft w:val="0"/>
                  <w:marRight w:val="0"/>
                  <w:marTop w:val="0"/>
                  <w:marBottom w:val="0"/>
                  <w:divBdr>
                    <w:top w:val="none" w:sz="0" w:space="0" w:color="auto"/>
                    <w:left w:val="none" w:sz="0" w:space="0" w:color="auto"/>
                    <w:bottom w:val="none" w:sz="0" w:space="0" w:color="auto"/>
                    <w:right w:val="none" w:sz="0" w:space="0" w:color="auto"/>
                  </w:divBdr>
                </w:div>
              </w:divsChild>
            </w:div>
            <w:div w:id="1818453787">
              <w:marLeft w:val="0"/>
              <w:marRight w:val="0"/>
              <w:marTop w:val="0"/>
              <w:marBottom w:val="0"/>
              <w:divBdr>
                <w:top w:val="none" w:sz="0" w:space="0" w:color="auto"/>
                <w:left w:val="none" w:sz="0" w:space="0" w:color="auto"/>
                <w:bottom w:val="none" w:sz="0" w:space="0" w:color="auto"/>
                <w:right w:val="none" w:sz="0" w:space="0" w:color="auto"/>
              </w:divBdr>
            </w:div>
            <w:div w:id="1653371118">
              <w:marLeft w:val="0"/>
              <w:marRight w:val="0"/>
              <w:marTop w:val="0"/>
              <w:marBottom w:val="0"/>
              <w:divBdr>
                <w:top w:val="none" w:sz="0" w:space="0" w:color="auto"/>
                <w:left w:val="none" w:sz="0" w:space="0" w:color="auto"/>
                <w:bottom w:val="none" w:sz="0" w:space="0" w:color="auto"/>
                <w:right w:val="none" w:sz="0" w:space="0" w:color="auto"/>
              </w:divBdr>
              <w:divsChild>
                <w:div w:id="46342212">
                  <w:marLeft w:val="0"/>
                  <w:marRight w:val="0"/>
                  <w:marTop w:val="0"/>
                  <w:marBottom w:val="240"/>
                  <w:divBdr>
                    <w:top w:val="none" w:sz="0" w:space="0" w:color="auto"/>
                    <w:left w:val="none" w:sz="0" w:space="0" w:color="auto"/>
                    <w:bottom w:val="none" w:sz="0" w:space="0" w:color="auto"/>
                    <w:right w:val="none" w:sz="0" w:space="0" w:color="auto"/>
                  </w:divBdr>
                  <w:divsChild>
                    <w:div w:id="14466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80772">
              <w:marLeft w:val="0"/>
              <w:marRight w:val="0"/>
              <w:marTop w:val="0"/>
              <w:marBottom w:val="0"/>
              <w:divBdr>
                <w:top w:val="none" w:sz="0" w:space="0" w:color="auto"/>
                <w:left w:val="none" w:sz="0" w:space="0" w:color="auto"/>
                <w:bottom w:val="none" w:sz="0" w:space="0" w:color="auto"/>
                <w:right w:val="none" w:sz="0" w:space="0" w:color="auto"/>
              </w:divBdr>
              <w:divsChild>
                <w:div w:id="535626389">
                  <w:marLeft w:val="0"/>
                  <w:marRight w:val="0"/>
                  <w:marTop w:val="0"/>
                  <w:marBottom w:val="0"/>
                  <w:divBdr>
                    <w:top w:val="none" w:sz="0" w:space="0" w:color="auto"/>
                    <w:left w:val="none" w:sz="0" w:space="0" w:color="auto"/>
                    <w:bottom w:val="none" w:sz="0" w:space="0" w:color="auto"/>
                    <w:right w:val="none" w:sz="0" w:space="0" w:color="auto"/>
                  </w:divBdr>
                  <w:divsChild>
                    <w:div w:id="32124659">
                      <w:marLeft w:val="0"/>
                      <w:marRight w:val="0"/>
                      <w:marTop w:val="0"/>
                      <w:marBottom w:val="0"/>
                      <w:divBdr>
                        <w:top w:val="none" w:sz="0" w:space="0" w:color="auto"/>
                        <w:left w:val="none" w:sz="0" w:space="0" w:color="auto"/>
                        <w:bottom w:val="none" w:sz="0" w:space="0" w:color="auto"/>
                        <w:right w:val="none" w:sz="0" w:space="0" w:color="auto"/>
                      </w:divBdr>
                    </w:div>
                    <w:div w:id="1074666068">
                      <w:marLeft w:val="0"/>
                      <w:marRight w:val="0"/>
                      <w:marTop w:val="0"/>
                      <w:marBottom w:val="0"/>
                      <w:divBdr>
                        <w:top w:val="none" w:sz="0" w:space="0" w:color="auto"/>
                        <w:left w:val="none" w:sz="0" w:space="0" w:color="auto"/>
                        <w:bottom w:val="none" w:sz="0" w:space="0" w:color="auto"/>
                        <w:right w:val="none" w:sz="0" w:space="0" w:color="auto"/>
                      </w:divBdr>
                    </w:div>
                  </w:divsChild>
                </w:div>
                <w:div w:id="675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cpa.org/article/the-newest-anti-israel-un-action-must-be-challenged-now/" TargetMode="External"/><Relationship Id="rId18" Type="http://schemas.openxmlformats.org/officeDocument/2006/relationships/hyperlink" Target="mailto:coi-opteji@un.org" TargetMode="External"/><Relationship Id="rId26" Type="http://schemas.openxmlformats.org/officeDocument/2006/relationships/hyperlink" Target="https://www.izkor.gov.il/%D7%90%D7%94%D7%A8%D7%95%D7%9F%20%D7%94%D7%A8%D7%A9%D7%9C%D7%A8/en_399451c07d6af2edbb259e94a77362b2" TargetMode="External"/><Relationship Id="rId39" Type="http://schemas.openxmlformats.org/officeDocument/2006/relationships/hyperlink" Target="https://www.jewishvirtuallibrary.org/" TargetMode="External"/><Relationship Id="rId21" Type="http://schemas.openxmlformats.org/officeDocument/2006/relationships/hyperlink" Target="https://hrcmeetings.ohchr.org/HRCSessions/HRCDocuments/59/OTH/OTH_2598_83_c5a51530_427c_40a0_aee5_93bd89b81481.docx%20" TargetMode="External"/><Relationship Id="rId34" Type="http://schemas.openxmlformats.org/officeDocument/2006/relationships/hyperlink" Target="https://hrvoices.org/pillays-pogrom/palestinian-media-watch-submissions/" TargetMode="External"/><Relationship Id="rId42" Type="http://schemas.openxmlformats.org/officeDocument/2006/relationships/hyperlink" Target="https://hrvoices.org/pillays-pogrom/submissions-by-committee-for-accuracy-in-middle-east-reporting-analysis/" TargetMode="External"/><Relationship Id="rId47" Type="http://schemas.openxmlformats.org/officeDocument/2006/relationships/hyperlink" Target="https://media.un.org/en/asset/k1u/k1ukz5cf2s" TargetMode="External"/><Relationship Id="rId50" Type="http://schemas.openxmlformats.org/officeDocument/2006/relationships/hyperlink" Target="https://media.un.org/en/asset/k1u/k1ukz5cf2s" TargetMode="External"/><Relationship Id="rId55" Type="http://schemas.openxmlformats.org/officeDocument/2006/relationships/hyperlink" Target="https://media.un.org/en/asset/k1u/k1ukz5cf2s" TargetMode="External"/><Relationship Id="rId7" Type="http://schemas.openxmlformats.org/officeDocument/2006/relationships/hyperlink" Target="https://undocs.org/en/A/HRC/50/21" TargetMode="External"/><Relationship Id="rId2" Type="http://schemas.openxmlformats.org/officeDocument/2006/relationships/styles" Target="styles.xml"/><Relationship Id="rId16" Type="http://schemas.openxmlformats.org/officeDocument/2006/relationships/hyperlink" Target="https://media.un.org/en/asset/k1q/k1qtlzmbs2" TargetMode="External"/><Relationship Id="rId29" Type="http://schemas.openxmlformats.org/officeDocument/2006/relationships/hyperlink" Target="https://media.un.org/en/asset/k1q/k1qtlzmbs2" TargetMode="External"/><Relationship Id="rId11" Type="http://schemas.openxmlformats.org/officeDocument/2006/relationships/hyperlink" Target="https://jcpa.org/article/the-newest-anti-israel-un-action-must-be-challenged-now/" TargetMode="External"/><Relationship Id="rId24" Type="http://schemas.openxmlformats.org/officeDocument/2006/relationships/hyperlink" Target="https://hrvoices.org/pillays-pogrom/touro-college-institute-on-human-rights-and-the-holocaust-submissions/" TargetMode="External"/><Relationship Id="rId32" Type="http://schemas.openxmlformats.org/officeDocument/2006/relationships/hyperlink" Target="https://media.un.org/en/asset/k1u/k1ukz5cf2s" TargetMode="External"/><Relationship Id="rId37" Type="http://schemas.openxmlformats.org/officeDocument/2006/relationships/hyperlink" Target="https://www.jewishvirtuallibrary.org/" TargetMode="External"/><Relationship Id="rId40" Type="http://schemas.openxmlformats.org/officeDocument/2006/relationships/hyperlink" Target="https://hrvoices.org/pillays-pogrom/the-meir-amit-intelligence-and-terrorism-information-center-itic-submissions/" TargetMode="External"/><Relationship Id="rId45" Type="http://schemas.openxmlformats.org/officeDocument/2006/relationships/hyperlink" Target="https://media.un.org/en/asset/k1u/k1ukz5cf2s" TargetMode="External"/><Relationship Id="rId53" Type="http://schemas.openxmlformats.org/officeDocument/2006/relationships/hyperlink" Target="https://media.un.org/en/asset/k1q/k1qtlzmbs2" TargetMode="External"/><Relationship Id="rId58" Type="http://schemas.openxmlformats.org/officeDocument/2006/relationships/hyperlink" Target="https://media.un.org/en/asset/k1u/k1ukz5cf2s" TargetMode="External"/><Relationship Id="rId5" Type="http://schemas.openxmlformats.org/officeDocument/2006/relationships/hyperlink" Target="https://jcpa.org/the-latest-un-commission-of-inquiry-on-occupied-palestinian-territory-is-an-inquisition/" TargetMode="External"/><Relationship Id="rId61" Type="http://schemas.openxmlformats.org/officeDocument/2006/relationships/fontTable" Target="fontTable.xml"/><Relationship Id="rId19" Type="http://schemas.openxmlformats.org/officeDocument/2006/relationships/hyperlink" Target="https://owncloud.unog.ch/s/eYqkCWdqgMUqFTs" TargetMode="External"/><Relationship Id="rId14" Type="http://schemas.openxmlformats.org/officeDocument/2006/relationships/hyperlink" Target="https://media.un.org/en/asset/k1q/k1qtlzmbs2" TargetMode="External"/><Relationship Id="rId22" Type="http://schemas.openxmlformats.org/officeDocument/2006/relationships/hyperlink" Target="https://media.un.org/en/asset/k1q/k1qtlzmbs2" TargetMode="External"/><Relationship Id="rId27" Type="http://schemas.openxmlformats.org/officeDocument/2006/relationships/hyperlink" Target="https://hrvoices.org/assets/attachments/documents/Holocaust_Victims_of_Hate_Monger_Al-Husseini.docx" TargetMode="External"/><Relationship Id="rId30" Type="http://schemas.openxmlformats.org/officeDocument/2006/relationships/hyperlink" Target="https://media.un.org/en/asset/k1u/k1ukz5cf2s" TargetMode="External"/><Relationship Id="rId35" Type="http://schemas.openxmlformats.org/officeDocument/2006/relationships/hyperlink" Target="https://palwatch.org/" TargetMode="External"/><Relationship Id="rId43" Type="http://schemas.openxmlformats.org/officeDocument/2006/relationships/hyperlink" Target="https://www.terrorism-info.org.il/en" TargetMode="External"/><Relationship Id="rId48" Type="http://schemas.openxmlformats.org/officeDocument/2006/relationships/hyperlink" Target="https://hrcmeetings.ohchr.org/HRCSessions/HRCDocuments/59/OTH/OTH_2598_83_c5a51530_427c_40a0_aee5_93bd89b81481.docx%20" TargetMode="External"/><Relationship Id="rId56" Type="http://schemas.openxmlformats.org/officeDocument/2006/relationships/hyperlink" Target="https://media.un.org/en/asset/k1u/k1ukz5cf2s" TargetMode="External"/><Relationship Id="rId8" Type="http://schemas.openxmlformats.org/officeDocument/2006/relationships/hyperlink" Target="https://media.un.org/en/asset/k1u/k1ukz5cf2s" TargetMode="External"/><Relationship Id="rId51" Type="http://schemas.openxmlformats.org/officeDocument/2006/relationships/hyperlink" Target="https://media.un.org/en/asset/k1u/k1ukz5cf2s" TargetMode="External"/><Relationship Id="rId3" Type="http://schemas.openxmlformats.org/officeDocument/2006/relationships/settings" Target="settings.xml"/><Relationship Id="rId12" Type="http://schemas.openxmlformats.org/officeDocument/2006/relationships/hyperlink" Target="https://undocs.org/E/CN.4/2003/5/Add.1" TargetMode="External"/><Relationship Id="rId17" Type="http://schemas.openxmlformats.org/officeDocument/2006/relationships/hyperlink" Target="https://www.ohchr.org/en/hr-bodies/hrc/co-israel/index" TargetMode="External"/><Relationship Id="rId25" Type="http://schemas.openxmlformats.org/officeDocument/2006/relationships/hyperlink" Target="https://laad.btl.gov.il/Web/He/TerrorVictims/Default.aspx?page=0" TargetMode="External"/><Relationship Id="rId33" Type="http://schemas.openxmlformats.org/officeDocument/2006/relationships/hyperlink" Target="https://media.un.org/en/asset/k1u/k1ukz5cf2s" TargetMode="External"/><Relationship Id="rId38" Type="http://schemas.openxmlformats.org/officeDocument/2006/relationships/hyperlink" Target="https://hrvoices.org/pillays-pogrom/the-middle-east-media-research-institute-memri/" TargetMode="External"/><Relationship Id="rId46" Type="http://schemas.openxmlformats.org/officeDocument/2006/relationships/hyperlink" Target="https://media.un.org/en/asset/k1u/k1ukz5cf2s" TargetMode="External"/><Relationship Id="rId59" Type="http://schemas.openxmlformats.org/officeDocument/2006/relationships/hyperlink" Target="https://media.un.org/en/asset/k1u/k1ukz5cf2s" TargetMode="External"/><Relationship Id="rId20" Type="http://schemas.openxmlformats.org/officeDocument/2006/relationships/hyperlink" Target="https://media.un.org/en/asset/k1q/k1qtlzmbs2" TargetMode="External"/><Relationship Id="rId41" Type="http://schemas.openxmlformats.org/officeDocument/2006/relationships/hyperlink" Target="https://www.terrorism-info.org.il/en%20" TargetMode="External"/><Relationship Id="rId54" Type="http://schemas.openxmlformats.org/officeDocument/2006/relationships/hyperlink" Target="https://media.un.org/en/asset/k1u/k1ukz5cf2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ndocs.org/A/HRC/RES/S-30/1" TargetMode="External"/><Relationship Id="rId15" Type="http://schemas.openxmlformats.org/officeDocument/2006/relationships/hyperlink" Target="https://media.un.org/en/asset/k1u/k1ukz5cf2s" TargetMode="External"/><Relationship Id="rId23" Type="http://schemas.openxmlformats.org/officeDocument/2006/relationships/hyperlink" Target="https://hrvoices.org/assets/attachments/documents/Jews_from_Arab._Muslim_Lands_Submissions_to_date.docx" TargetMode="External"/><Relationship Id="rId28" Type="http://schemas.openxmlformats.org/officeDocument/2006/relationships/hyperlink" Target="https://hrvoices.org/pillays-pogrom/touro-college-institute-on-human-rights-and-the-holocaust-submissions/" TargetMode="External"/><Relationship Id="rId36" Type="http://schemas.openxmlformats.org/officeDocument/2006/relationships/hyperlink" Target="https://hrvoices.org/pillays-pogrom/the-american-israeli-cooperative-enterprise-submissions/" TargetMode="External"/><Relationship Id="rId49" Type="http://schemas.openxmlformats.org/officeDocument/2006/relationships/hyperlink" Target="https://geneva.usmission.gov/2022/06/13/id-with-the-coi-on-the-occupied-palestinian-territory-hrc50/" TargetMode="External"/><Relationship Id="rId57" Type="http://schemas.openxmlformats.org/officeDocument/2006/relationships/hyperlink" Target="https://media.un.org/en/asset/k1u/k1ukz5cf2s" TargetMode="External"/><Relationship Id="rId10" Type="http://schemas.openxmlformats.org/officeDocument/2006/relationships/hyperlink" Target="https://jcpa.org/article/the-un-commission-of-inquiry-an-exercise-in-historical-revisionism/" TargetMode="External"/><Relationship Id="rId31" Type="http://schemas.openxmlformats.org/officeDocument/2006/relationships/hyperlink" Target="https://media.un.org/en/asset/k1u/k1ukz5cf2s" TargetMode="External"/><Relationship Id="rId44" Type="http://schemas.openxmlformats.org/officeDocument/2006/relationships/hyperlink" Target="https://media.un.org/en/asset/k1u/k1ukz5cf2s" TargetMode="External"/><Relationship Id="rId52" Type="http://schemas.openxmlformats.org/officeDocument/2006/relationships/hyperlink" Target="https://media.un.org/en/asset/k1u/k1ukz5cf2s" TargetMode="External"/><Relationship Id="rId60" Type="http://schemas.openxmlformats.org/officeDocument/2006/relationships/hyperlink" Target="https://media.un.org/en/asset/k1q/k1qtlzmbs2" TargetMode="External"/><Relationship Id="rId4" Type="http://schemas.openxmlformats.org/officeDocument/2006/relationships/webSettings" Target="webSettings.xml"/><Relationship Id="rId9" Type="http://schemas.openxmlformats.org/officeDocument/2006/relationships/hyperlink" Target="https://jcpa.org/article/the-newest-anti-israel-un-action-must-be-challenged-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6604</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2022-06-27T16:33:00Z</dcterms:created>
  <dcterms:modified xsi:type="dcterms:W3CDTF">2022-06-27T17:09:00Z</dcterms:modified>
</cp:coreProperties>
</file>