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D25" w:rsidRPr="00A66D25" w:rsidRDefault="00A66D25" w:rsidP="00A66D2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66D25">
        <w:rPr>
          <w:rFonts w:ascii="Times New Roman" w:eastAsia="Times New Roman" w:hAnsi="Times New Roman" w:cs="Times New Roman"/>
          <w:bCs/>
          <w:kern w:val="36"/>
          <w:sz w:val="44"/>
          <w:szCs w:val="44"/>
        </w:rPr>
        <w:t>U.S. Poised to Warn U.N. Rights Forum of Possible Withdrawal</w:t>
      </w:r>
    </w:p>
    <w:p w:rsidR="00A66D25" w:rsidRPr="00A66D25" w:rsidRDefault="00A66D25" w:rsidP="00A66D25">
      <w:pPr>
        <w:spacing w:after="0" w:line="240" w:lineRule="auto"/>
        <w:outlineLvl w:val="0"/>
        <w:rPr>
          <w:rFonts w:ascii="Times New Roman" w:eastAsia="Times New Roman" w:hAnsi="Times New Roman" w:cs="Times New Roman"/>
          <w:bCs/>
          <w:kern w:val="36"/>
          <w:sz w:val="24"/>
          <w:szCs w:val="24"/>
        </w:rPr>
      </w:pPr>
      <w:r w:rsidRPr="00A66D25">
        <w:rPr>
          <w:rFonts w:ascii="Times New Roman" w:eastAsia="Times New Roman" w:hAnsi="Times New Roman" w:cs="Times New Roman"/>
          <w:bCs/>
          <w:kern w:val="36"/>
          <w:sz w:val="24"/>
          <w:szCs w:val="24"/>
        </w:rPr>
        <w:t>June 5, 2017</w:t>
      </w:r>
    </w:p>
    <w:p w:rsidR="00A66D25" w:rsidRPr="00A66D25" w:rsidRDefault="00A66D25" w:rsidP="00A66D25">
      <w:pPr>
        <w:spacing w:after="0" w:line="240" w:lineRule="auto"/>
        <w:outlineLvl w:val="0"/>
        <w:rPr>
          <w:rStyle w:val="author"/>
          <w:rFonts w:ascii="Times New Roman" w:hAnsi="Times New Roman" w:cs="Times New Roman"/>
          <w:sz w:val="24"/>
          <w:szCs w:val="24"/>
        </w:rPr>
      </w:pPr>
      <w:r w:rsidRPr="00A66D25">
        <w:rPr>
          <w:rStyle w:val="author"/>
          <w:rFonts w:ascii="Times New Roman" w:hAnsi="Times New Roman" w:cs="Times New Roman"/>
          <w:sz w:val="24"/>
          <w:szCs w:val="24"/>
        </w:rPr>
        <w:t xml:space="preserve">By </w:t>
      </w:r>
      <w:hyperlink r:id="rId4" w:history="1">
        <w:r w:rsidRPr="00A66D25">
          <w:rPr>
            <w:rStyle w:val="Hyperlink"/>
            <w:rFonts w:ascii="Times New Roman" w:hAnsi="Times New Roman" w:cs="Times New Roman"/>
            <w:color w:val="auto"/>
            <w:sz w:val="24"/>
            <w:szCs w:val="24"/>
          </w:rPr>
          <w:t xml:space="preserve">Stephanie </w:t>
        </w:r>
        <w:proofErr w:type="spellStart"/>
        <w:r w:rsidRPr="00A66D25">
          <w:rPr>
            <w:rStyle w:val="Hyperlink"/>
            <w:rFonts w:ascii="Times New Roman" w:hAnsi="Times New Roman" w:cs="Times New Roman"/>
            <w:color w:val="auto"/>
            <w:sz w:val="24"/>
            <w:szCs w:val="24"/>
          </w:rPr>
          <w:t>Nebehay</w:t>
        </w:r>
      </w:hyperlink>
      <w:proofErr w:type="spellEnd"/>
    </w:p>
    <w:p w:rsidR="00A66D25" w:rsidRPr="00A66D25" w:rsidRDefault="00A66D25" w:rsidP="00A66D25">
      <w:pPr>
        <w:spacing w:after="0" w:line="240" w:lineRule="auto"/>
        <w:outlineLvl w:val="0"/>
        <w:rPr>
          <w:rFonts w:ascii="Times New Roman" w:eastAsia="Times New Roman" w:hAnsi="Times New Roman" w:cs="Times New Roman"/>
          <w:bCs/>
          <w:kern w:val="36"/>
          <w:sz w:val="24"/>
          <w:szCs w:val="24"/>
        </w:rPr>
      </w:pPr>
      <w:r w:rsidRPr="00A66D25">
        <w:rPr>
          <w:rFonts w:ascii="Times New Roman" w:eastAsia="Times New Roman" w:hAnsi="Times New Roman" w:cs="Times New Roman"/>
          <w:bCs/>
          <w:kern w:val="36"/>
          <w:sz w:val="24"/>
          <w:szCs w:val="24"/>
        </w:rPr>
        <w:t>Reuters</w:t>
      </w:r>
    </w:p>
    <w:p w:rsidR="00A66D25" w:rsidRPr="00A66D25" w:rsidRDefault="00A66D25" w:rsidP="00A66D25">
      <w:pPr>
        <w:spacing w:after="0" w:line="240" w:lineRule="auto"/>
        <w:outlineLvl w:val="0"/>
        <w:rPr>
          <w:rFonts w:ascii="Times New Roman" w:eastAsia="Times New Roman" w:hAnsi="Times New Roman" w:cs="Times New Roman"/>
          <w:bCs/>
          <w:kern w:val="36"/>
          <w:sz w:val="24"/>
          <w:szCs w:val="24"/>
        </w:rPr>
      </w:pPr>
      <w:hyperlink r:id="rId5" w:history="1">
        <w:r w:rsidRPr="00A66D25">
          <w:rPr>
            <w:rStyle w:val="Hyperlink"/>
            <w:rFonts w:ascii="Times New Roman" w:eastAsia="Times New Roman" w:hAnsi="Times New Roman" w:cs="Times New Roman"/>
            <w:bCs/>
            <w:color w:val="auto"/>
            <w:kern w:val="36"/>
            <w:sz w:val="24"/>
            <w:szCs w:val="24"/>
          </w:rPr>
          <w:t>http://www.reuters.com/article/us-usa-un-rights-idUSKBN18W173</w:t>
        </w:r>
      </w:hyperlink>
    </w:p>
    <w:p w:rsidR="00A66D25" w:rsidRPr="00A66D25" w:rsidRDefault="00A66D25" w:rsidP="00A66D25">
      <w:pPr>
        <w:pStyle w:val="NormalWeb"/>
      </w:pPr>
      <w:r w:rsidRPr="00A66D25">
        <w:t>The United States is expected to signal on Tuesday that it might withdraw from the United Nations Human Rights Council unless reforms are ushered in including the removal of what it sees as an "anti-Israel bias", diplomats and activists said.</w:t>
      </w:r>
    </w:p>
    <w:p w:rsidR="00A66D25" w:rsidRPr="00A66D25" w:rsidRDefault="00A66D25" w:rsidP="00A66D25">
      <w:pPr>
        <w:pStyle w:val="NormalWeb"/>
      </w:pPr>
      <w:r w:rsidRPr="00A66D25">
        <w:t>U.S. Ambassador to the U.N. Nikki Haley, who holds cabinet rank in President Donald Trump's administration, said last week Washington would decide on whether to withdraw from the Council after its three-w</w:t>
      </w:r>
      <w:bookmarkStart w:id="0" w:name="_GoBack"/>
      <w:bookmarkEnd w:id="0"/>
      <w:r w:rsidRPr="00A66D25">
        <w:t>eek session in Geneva ends this month.</w:t>
      </w:r>
    </w:p>
    <w:p w:rsidR="00A66D25" w:rsidRPr="00A66D25" w:rsidRDefault="00A66D25" w:rsidP="00A66D25">
      <w:pPr>
        <w:pStyle w:val="NormalWeb"/>
      </w:pPr>
      <w:r w:rsidRPr="00A66D25">
        <w:t xml:space="preserve">Under Trump, Washington has broken with decades of U.S. foreign policy by turning away from multilateralism. His decision to withdraw from the Paris climate agreement last week drew criticism from governments around the world. </w:t>
      </w:r>
    </w:p>
    <w:p w:rsidR="00A66D25" w:rsidRPr="00A66D25" w:rsidRDefault="00A66D25" w:rsidP="00A66D25">
      <w:pPr>
        <w:pStyle w:val="NormalWeb"/>
      </w:pPr>
      <w:r w:rsidRPr="00A66D25">
        <w:t>The Council's critical stance of Israel has been a major sticking point for its ally the United States. Washington boycotted the body for three years under President George W. Bush before rejoining under Barack Obama in 2009.</w:t>
      </w:r>
    </w:p>
    <w:p w:rsidR="00A66D25" w:rsidRPr="00A66D25" w:rsidRDefault="00A66D25" w:rsidP="00A66D25">
      <w:pPr>
        <w:pStyle w:val="NormalWeb"/>
      </w:pPr>
      <w:r w:rsidRPr="00A66D25">
        <w:t>Haley, writing in the Washington Post at the weekend, called for the Council to "end its practice of wrongly singling out Israel for criticism."</w:t>
      </w:r>
    </w:p>
    <w:p w:rsidR="00A66D25" w:rsidRPr="00A66D25" w:rsidRDefault="00A66D25" w:rsidP="00A66D25">
      <w:pPr>
        <w:pStyle w:val="NormalWeb"/>
      </w:pPr>
      <w:r w:rsidRPr="00A66D25">
        <w:t>The possibility of a U.S. withdrawal has raised alarm bells among Western allies and activists.</w:t>
      </w:r>
    </w:p>
    <w:p w:rsidR="00A66D25" w:rsidRPr="00A66D25" w:rsidRDefault="00A66D25" w:rsidP="00A66D25">
      <w:pPr>
        <w:pStyle w:val="NormalWeb"/>
      </w:pPr>
      <w:r w:rsidRPr="00A66D25">
        <w:t xml:space="preserve">Eight groups, including Freedom House and the Jacob </w:t>
      </w:r>
      <w:proofErr w:type="spellStart"/>
      <w:r w:rsidRPr="00A66D25">
        <w:t>Blaustein</w:t>
      </w:r>
      <w:proofErr w:type="spellEnd"/>
      <w:r w:rsidRPr="00A66D25">
        <w:t xml:space="preserve"> Institute, wrote to Haley in May saying a withdrawal would be counterproductive since it could lead to the Council "unfairly targeting Israel to an even greater degree."</w:t>
      </w:r>
    </w:p>
    <w:p w:rsidR="00A66D25" w:rsidRPr="00A66D25" w:rsidRDefault="00A66D25" w:rsidP="00A66D25">
      <w:pPr>
        <w:pStyle w:val="NormalWeb"/>
      </w:pPr>
      <w:r w:rsidRPr="00A66D25">
        <w:t>In the letter, seen by Reuters, the groups also said that during the period of the U.S. boycott, the Council's performance suffered "both with respect to addressing the world's worst violators and with respect to its anti-Israel bias."</w:t>
      </w:r>
    </w:p>
    <w:p w:rsidR="00A66D25" w:rsidRPr="00A66D25" w:rsidRDefault="00A66D25" w:rsidP="00A66D25">
      <w:pPr>
        <w:pStyle w:val="NormalWeb"/>
      </w:pPr>
      <w:r w:rsidRPr="00A66D25">
        <w:t xml:space="preserve">The Council has no powers other than to rebuke governments it deems as violating human rights and to order investigations but plays an important role in international diplomacy. </w:t>
      </w:r>
    </w:p>
    <w:p w:rsidR="00A66D25" w:rsidRPr="00A66D25" w:rsidRDefault="00A66D25" w:rsidP="00A66D25">
      <w:pPr>
        <w:pStyle w:val="NormalWeb"/>
      </w:pPr>
      <w:r w:rsidRPr="00A66D25">
        <w:t>Israel and the occupied Palestinian territory are a fixed item on the agenda of the 47-member body set up in 2006. Washington, Israel's main ally, often casts the only vote against the Arab-led resolutions.</w:t>
      </w:r>
    </w:p>
    <w:p w:rsidR="00A66D25" w:rsidRPr="00A66D25" w:rsidRDefault="00A66D25" w:rsidP="00A66D25">
      <w:pPr>
        <w:pStyle w:val="NormalWeb"/>
      </w:pPr>
      <w:r w:rsidRPr="00A66D25">
        <w:lastRenderedPageBreak/>
        <w:t>"When the council passes more than 70 resolutions against Israel, a country with a strong human rights record, and just seven resolutions against Iran, a country with an abysmal human rights record, you know something is seriously wrong," wrote Haley.</w:t>
      </w:r>
    </w:p>
    <w:p w:rsidR="00A66D25" w:rsidRPr="00A66D25" w:rsidRDefault="00A66D25" w:rsidP="00A66D25">
      <w:pPr>
        <w:pStyle w:val="NormalWeb"/>
      </w:pPr>
      <w:r w:rsidRPr="00A66D25">
        <w:t>John Fisher, Geneva director of the U.S.-based Human Rights Watch, did not appear to fear an immediate withdrawal.</w:t>
      </w:r>
    </w:p>
    <w:p w:rsidR="00A66D25" w:rsidRPr="00A66D25" w:rsidRDefault="00A66D25" w:rsidP="00A66D25">
      <w:pPr>
        <w:pStyle w:val="NormalWeb"/>
      </w:pPr>
      <w:r w:rsidRPr="00A66D25">
        <w:t xml:space="preserve">"Our understanding is that it is going to be a message of engagement and reform," Fisher told reporters. </w:t>
      </w:r>
    </w:p>
    <w:p w:rsidR="00A66D25" w:rsidRPr="00A66D25" w:rsidRDefault="00A66D25" w:rsidP="00A66D25">
      <w:pPr>
        <w:pStyle w:val="NormalWeb"/>
      </w:pPr>
      <w:r w:rsidRPr="00A66D25">
        <w:t xml:space="preserve">However, Fisher said Israel's human rights record did warrant Council scrutiny, but the special focus was "a reasonable concern". </w:t>
      </w:r>
    </w:p>
    <w:p w:rsidR="00A66D25" w:rsidRPr="00A66D25" w:rsidRDefault="00A66D25" w:rsidP="00A66D25">
      <w:pPr>
        <w:pStyle w:val="NormalWeb"/>
      </w:pPr>
      <w:r w:rsidRPr="00A66D25">
        <w:t>"It is an anomaly that there is a dedicated agenda item in a way that there isn't for North Korea or Syria or anything else," he said.</w:t>
      </w:r>
    </w:p>
    <w:p w:rsidR="00A66D25" w:rsidRPr="00A66D25" w:rsidRDefault="00A66D25" w:rsidP="00A66D25">
      <w:pPr>
        <w:pStyle w:val="NormalWeb"/>
      </w:pPr>
      <w:r w:rsidRPr="00A66D25">
        <w:t>Haley also challenged the membership of Communist Cuba and Venezuela citing rights violations, proposing "competitive voting to keep the worst human rights abusers from obtaining seats". She made no mention of Egypt or Saudi Arabia, two U.S. allies elected despite quashing dissent.</w:t>
      </w:r>
    </w:p>
    <w:p w:rsidR="00A66D25" w:rsidRPr="00A66D25" w:rsidRDefault="00A66D25" w:rsidP="00A66D25">
      <w:pPr>
        <w:pStyle w:val="NormalWeb"/>
      </w:pPr>
      <w:r w:rsidRPr="00A66D25">
        <w:t>The U.S. envoy will host a panel on "Human Rights and Democracy in Venezuela" and address the Graduate Institute in Geneva before heading to Israel.</w:t>
      </w:r>
    </w:p>
    <w:p w:rsidR="00A66D25" w:rsidRPr="00A66D25" w:rsidRDefault="00A66D25" w:rsidP="00A66D25">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A60779" w:rsidRPr="00A66D25" w:rsidRDefault="00A60779">
      <w:pPr>
        <w:rPr>
          <w:rFonts w:ascii="Times New Roman" w:hAnsi="Times New Roman" w:cs="Times New Roman"/>
          <w:sz w:val="24"/>
          <w:szCs w:val="24"/>
        </w:rPr>
      </w:pPr>
    </w:p>
    <w:sectPr w:rsidR="00A60779" w:rsidRPr="00A6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25"/>
    <w:rsid w:val="00A60779"/>
    <w:rsid w:val="00A6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18E9E-FFCB-47C7-AA42-7D29D8A2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6D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D2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66D25"/>
    <w:rPr>
      <w:color w:val="0563C1" w:themeColor="hyperlink"/>
      <w:u w:val="single"/>
    </w:rPr>
  </w:style>
  <w:style w:type="character" w:customStyle="1" w:styleId="author">
    <w:name w:val="author"/>
    <w:basedOn w:val="DefaultParagraphFont"/>
    <w:rsid w:val="00A66D25"/>
  </w:style>
  <w:style w:type="paragraph" w:styleId="NormalWeb">
    <w:name w:val="Normal (Web)"/>
    <w:basedOn w:val="Normal"/>
    <w:uiPriority w:val="99"/>
    <w:semiHidden/>
    <w:unhideWhenUsed/>
    <w:rsid w:val="00A66D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0755">
      <w:bodyDiv w:val="1"/>
      <w:marLeft w:val="0"/>
      <w:marRight w:val="0"/>
      <w:marTop w:val="0"/>
      <w:marBottom w:val="0"/>
      <w:divBdr>
        <w:top w:val="none" w:sz="0" w:space="0" w:color="auto"/>
        <w:left w:val="none" w:sz="0" w:space="0" w:color="auto"/>
        <w:bottom w:val="none" w:sz="0" w:space="0" w:color="auto"/>
        <w:right w:val="none" w:sz="0" w:space="0" w:color="auto"/>
      </w:divBdr>
    </w:div>
    <w:div w:id="510144210">
      <w:bodyDiv w:val="1"/>
      <w:marLeft w:val="0"/>
      <w:marRight w:val="0"/>
      <w:marTop w:val="0"/>
      <w:marBottom w:val="0"/>
      <w:divBdr>
        <w:top w:val="none" w:sz="0" w:space="0" w:color="auto"/>
        <w:left w:val="none" w:sz="0" w:space="0" w:color="auto"/>
        <w:bottom w:val="none" w:sz="0" w:space="0" w:color="auto"/>
        <w:right w:val="none" w:sz="0" w:space="0" w:color="auto"/>
      </w:divBdr>
    </w:div>
    <w:div w:id="578248099">
      <w:bodyDiv w:val="1"/>
      <w:marLeft w:val="0"/>
      <w:marRight w:val="0"/>
      <w:marTop w:val="0"/>
      <w:marBottom w:val="0"/>
      <w:divBdr>
        <w:top w:val="none" w:sz="0" w:space="0" w:color="auto"/>
        <w:left w:val="none" w:sz="0" w:space="0" w:color="auto"/>
        <w:bottom w:val="none" w:sz="0" w:space="0" w:color="auto"/>
        <w:right w:val="none" w:sz="0" w:space="0" w:color="auto"/>
      </w:divBdr>
    </w:div>
    <w:div w:id="12442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uters.com/article/us-usa-un-rights-idUSKBN18W173" TargetMode="External"/><Relationship Id="rId4" Type="http://schemas.openxmlformats.org/officeDocument/2006/relationships/hyperlink" Target="http://www.reuters.com/journalists/stephanie-nebeh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2017-06-05T14:20:00Z</dcterms:created>
  <dcterms:modified xsi:type="dcterms:W3CDTF">2017-06-05T14:22:00Z</dcterms:modified>
</cp:coreProperties>
</file>