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7B" w:rsidRDefault="0039617B" w:rsidP="00396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  <w:t>Press Statement on Iran</w:t>
      </w:r>
    </w:p>
    <w:p w:rsidR="00672F96" w:rsidRPr="00E76297" w:rsidRDefault="00672F96" w:rsidP="00396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  <w:t>July 20, 2015</w:t>
      </w:r>
      <w:bookmarkStart w:id="0" w:name="_GoBack"/>
      <w:bookmarkEnd w:id="0"/>
    </w:p>
    <w:p w:rsidR="0039617B" w:rsidRPr="00E76297" w:rsidRDefault="0039617B" w:rsidP="0070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C74F4F" w:rsidRDefault="00C74F4F" w:rsidP="0070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Ladies and Gentleman,</w:t>
      </w:r>
    </w:p>
    <w:p w:rsidR="00C74F4F" w:rsidRDefault="00C74F4F" w:rsidP="0070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707905" w:rsidRPr="00E76297" w:rsidRDefault="00707905" w:rsidP="00707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Today, you have awarded a great prize to the most dangerous country in the world.</w:t>
      </w:r>
    </w:p>
    <w:p w:rsidR="00707905" w:rsidRPr="00E76297" w:rsidRDefault="00707905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I hate to be the one who spoils the party, but someone has to say that the emperor has no clothes. Today is a very sad day. Not only for the state of Israel, but for the entire world, even if at this moment</w:t>
      </w:r>
      <w:r w:rsidR="00706653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,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</w:t>
      </w:r>
      <w:proofErr w:type="gramStart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the international community refuses</w:t>
      </w:r>
      <w:proofErr w:type="gramEnd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to see the tragedy.</w:t>
      </w:r>
    </w:p>
    <w:p w:rsidR="00E747FF" w:rsidRPr="00E76297" w:rsidRDefault="00E747FF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242B77" w:rsidRPr="00E76297" w:rsidRDefault="00242B77" w:rsidP="00364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It is a sad day because the international community is </w:t>
      </w:r>
      <w:r w:rsidR="00D30E5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taking steps to lift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the sanctions on Iran without first waiting to see if Iran complies with </w:t>
      </w:r>
      <w:r w:rsidR="003647BF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even a single obligation in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the agreement.</w:t>
      </w:r>
    </w:p>
    <w:p w:rsidR="00242B77" w:rsidRPr="00E76297" w:rsidRDefault="00242B77" w:rsidP="0024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242B77" w:rsidRPr="00E76297" w:rsidRDefault="003647BF" w:rsidP="00D3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It is a sad day because t</w:t>
      </w:r>
      <w:r w:rsidR="00707905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his agreement gives Iran a seat on the commission which will decide whether or not it has violated the agreement. This is like 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allowing</w:t>
      </w:r>
      <w:r w:rsidR="00707905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a criminal 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to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sit on</w:t>
      </w:r>
      <w:r w:rsidR="00707905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the</w:t>
      </w:r>
      <w:r w:rsidR="00707905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jury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which will decide his </w:t>
      </w:r>
      <w:r w:rsidR="00C74F4F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own 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fate</w:t>
      </w:r>
      <w:r w:rsidR="00707905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.</w:t>
      </w:r>
    </w:p>
    <w:p w:rsidR="002F0EDC" w:rsidRPr="00E76297" w:rsidRDefault="002F0EDC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642A37" w:rsidRPr="00E76297" w:rsidRDefault="002F0EDC" w:rsidP="002F0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Y</w:t>
      </w:r>
      <w:r w:rsidR="00642A37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ou haven’t changed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Iran’s</w:t>
      </w:r>
      <w:r w:rsidR="00642A37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destructive ideology, which goes beyond proliferating deadly weapons and funding terror.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It is not only that you have not cured the </w:t>
      </w:r>
      <w:proofErr w:type="gramStart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symptoms,</w:t>
      </w:r>
      <w:proofErr w:type="gramEnd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you have strengthened the source of the problem. You have given the source of the problem</w:t>
      </w:r>
      <w:proofErr w:type="gramStart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- 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Iran</w:t>
      </w:r>
      <w:proofErr w:type="gramEnd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- 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money, stability at home, and time to carry out its destructive ideology.</w:t>
      </w:r>
    </w:p>
    <w:p w:rsidR="00994B87" w:rsidRPr="00E76297" w:rsidRDefault="00994B87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7428F1" w:rsidRPr="00E76297" w:rsidRDefault="007428F1" w:rsidP="0039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For the first time anyone can remember, Israel and the Arab world </w:t>
      </w:r>
      <w:r w:rsidR="00391C7F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see eye to eye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- this deal is dangerous for the region, 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for the </w:t>
      </w:r>
      <w:r w:rsidR="0039617B" w:rsidRPr="00E76297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bidi="he-IL"/>
        </w:rPr>
        <w:t>people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of the region- Jews, Muslims, and Christians alike,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and for the entire world. </w:t>
      </w:r>
    </w:p>
    <w:p w:rsidR="007428F1" w:rsidRPr="00E76297" w:rsidRDefault="007428F1" w:rsidP="00742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</w:pPr>
    </w:p>
    <w:p w:rsidR="00642A37" w:rsidRPr="00E76297" w:rsidRDefault="00642A37" w:rsidP="00742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You, in the international community, have a bad track record when it comes to seeing impending disasters, even when it is right in front of your eyes.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D30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proofErr w:type="gramStart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Good intentions too often leads</w:t>
      </w:r>
      <w:proofErr w:type="gramEnd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to wishful thinking. Look at what happened with the Arab Spring, how so many people were absolutely convinced that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lastRenderedPageBreak/>
        <w:t>we were at the dawn of a new Middle East. Think back, how many people praised Assad, who studied ophthalmology in London, as a reformer, who would change the economy of Syria</w:t>
      </w:r>
      <w:r w:rsidR="0039617B" w:rsidRPr="00E7629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  <w:t xml:space="preserve">- </w:t>
      </w:r>
      <w:r w:rsidR="0039617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and quite a change it has been.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And all those who at that time dared to say they see things </w:t>
      </w:r>
      <w:r w:rsidR="00C74F4F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a bit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differently were branded as without imagination, without creativity, and unable to escape old paradigms.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When the nuclear deal was made with North Korea, I remember good and well-intentioned people who wanted to believe they signed a deal which would prevent North Korea from developing nuclear weapons- and we all know what has happened since then</w:t>
      </w:r>
      <w:r w:rsidRPr="00E7629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  <w:t>. 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They told us</w:t>
      </w:r>
      <w:r w:rsidR="00D30E5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,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we would live in a more secure world.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5C5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I’m sure that many of you</w:t>
      </w:r>
      <w:r w:rsidR="00C74F4F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, many around here,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do not feel more secure</w:t>
      </w:r>
      <w:r w:rsidR="005C5074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in the world today.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Ladies and Gentleman,</w:t>
      </w: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I present to you this map- </w:t>
      </w:r>
      <w:r w:rsidR="00C74F4F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which is </w:t>
      </w:r>
      <w:r w:rsidRPr="00E762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he-IL"/>
        </w:rPr>
        <w:t>Iran’s Empire of Terror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.</w:t>
      </w:r>
    </w:p>
    <w:p w:rsidR="00642A37" w:rsidRPr="00E76297" w:rsidRDefault="00642A37" w:rsidP="00D30E5B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Now, take a close look at this map. This is what the world looked like this morning, before you voted </w:t>
      </w:r>
      <w:r w:rsidR="00D30E5B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on </w:t>
      </w:r>
      <w:r w:rsidR="00C74F4F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the process of </w:t>
      </w:r>
      <w:r w:rsidR="00D30E5B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removing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sanctions from Iran. You can see the impact of Iran’s terror apparatus with your own eyes</w:t>
      </w:r>
      <w:r w:rsidR="00C74F4F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here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.</w:t>
      </w:r>
    </w:p>
    <w:p w:rsidR="00EF33EB" w:rsidRPr="00E76297" w:rsidRDefault="00706653" w:rsidP="00EF33EB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Countries like </w:t>
      </w:r>
      <w:r w:rsidR="00EF33EB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Thaila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nd, Azerbaijan, and </w:t>
      </w:r>
      <w:r w:rsidR="00EF33EB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the Capital of the United States, managed to prevent</w:t>
      </w:r>
      <w:r w:rsidR="00C74F4F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, at the last minute,</w:t>
      </w:r>
      <w:r w:rsidR="00EF33EB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Iranian terror plots before they could be carried out.</w:t>
      </w:r>
    </w:p>
    <w:p w:rsidR="00642A37" w:rsidRPr="00E76297" w:rsidRDefault="00EF33EB" w:rsidP="00706653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Other countries were not </w:t>
      </w:r>
      <w:r w:rsidR="00D701BE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so </w:t>
      </w:r>
      <w:r w:rsidR="00706653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fortunate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. </w:t>
      </w:r>
      <w:r w:rsidR="00642A3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Countries from </w:t>
      </w:r>
      <w:r w:rsidR="00EB0B5F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Bulgaria</w:t>
      </w:r>
      <w:r w:rsidR="00642A3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to</w:t>
      </w:r>
      <w:r w:rsidR="0093076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Argentina</w:t>
      </w:r>
      <w:r w:rsidR="00642A3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have experienced the horror of Iran</w:t>
      </w:r>
      <w:r w:rsidR="0012748D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ian </w:t>
      </w:r>
      <w:r w:rsidR="0093076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terror</w:t>
      </w:r>
      <w:r w:rsidR="00642A3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first-hand. </w:t>
      </w:r>
      <w:r w:rsidR="0093076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</w:t>
      </w:r>
    </w:p>
    <w:p w:rsidR="00642A37" w:rsidRPr="00E76297" w:rsidRDefault="00701C6C" w:rsidP="00701C6C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In Syria, Lebanon, </w:t>
      </w:r>
      <w:r w:rsidR="00C74F4F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and 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Iraq, and countries across the world, Iran has spread its tentacles in order to expand its empire.</w:t>
      </w:r>
    </w:p>
    <w:p w:rsidR="00701C6C" w:rsidRPr="00E76297" w:rsidRDefault="00701C6C" w:rsidP="00701C6C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</w:p>
    <w:p w:rsidR="00642A37" w:rsidRPr="00E76297" w:rsidRDefault="00642A37" w:rsidP="00642A37">
      <w:pPr>
        <w:shd w:val="clear" w:color="auto" w:fill="FFFFFF"/>
        <w:spacing w:after="0" w:line="288" w:lineRule="atLeast"/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</w:pPr>
      <w:r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lastRenderedPageBreak/>
        <w:t>This weekend, 21 years ago, Iran and Hezbollah sent </w:t>
      </w:r>
      <w:r w:rsidRPr="00E76297">
        <w:rPr>
          <w:rFonts w:asciiTheme="majorBidi" w:eastAsia="Times New Roman" w:hAnsiTheme="majorBidi" w:cstheme="majorBidi"/>
          <w:color w:val="252525"/>
          <w:sz w:val="30"/>
          <w:szCs w:val="30"/>
          <w:lang w:bidi="he-IL"/>
        </w:rPr>
        <w:t>a suicide bomber driving a v</w:t>
      </w:r>
      <w:r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>an loaded with explosives, into the Jewish Community Center in Buenos Aires. </w:t>
      </w:r>
      <w:r w:rsidRPr="00E76297">
        <w:rPr>
          <w:rFonts w:asciiTheme="majorBidi" w:eastAsia="Times New Roman" w:hAnsiTheme="majorBidi" w:cstheme="majorBidi"/>
          <w:color w:val="252525"/>
          <w:sz w:val="30"/>
          <w:szCs w:val="30"/>
          <w:lang w:bidi="he-IL"/>
        </w:rPr>
        <w:t>85 innocent people were killed and many other</w:t>
      </w:r>
      <w:r w:rsidR="00D6395B" w:rsidRPr="00E76297">
        <w:rPr>
          <w:rFonts w:asciiTheme="majorBidi" w:eastAsia="Times New Roman" w:hAnsiTheme="majorBidi" w:cstheme="majorBidi"/>
          <w:color w:val="252525"/>
          <w:sz w:val="30"/>
          <w:szCs w:val="30"/>
          <w:lang w:bidi="he-IL"/>
        </w:rPr>
        <w:t>s</w:t>
      </w:r>
      <w:r w:rsidRPr="00E76297">
        <w:rPr>
          <w:rFonts w:asciiTheme="majorBidi" w:eastAsia="Times New Roman" w:hAnsiTheme="majorBidi" w:cstheme="majorBidi"/>
          <w:color w:val="252525"/>
          <w:sz w:val="30"/>
          <w:szCs w:val="30"/>
          <w:lang w:bidi="he-IL"/>
        </w:rPr>
        <w:t xml:space="preserve"> were injured.</w:t>
      </w:r>
    </w:p>
    <w:p w:rsidR="00642A37" w:rsidRPr="00E76297" w:rsidRDefault="00642A37" w:rsidP="00642A37">
      <w:pPr>
        <w:shd w:val="clear" w:color="auto" w:fill="FFFFFF"/>
        <w:spacing w:after="0" w:line="288" w:lineRule="atLeast"/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</w:pPr>
      <w:r w:rsidRPr="00E76297">
        <w:rPr>
          <w:rFonts w:asciiTheme="majorBidi" w:eastAsia="Times New Roman" w:hAnsiTheme="majorBidi" w:cstheme="majorBidi"/>
          <w:b/>
          <w:bCs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12748D">
      <w:pPr>
        <w:shd w:val="clear" w:color="auto" w:fill="FFFFFF"/>
        <w:spacing w:after="0" w:line="288" w:lineRule="atLeast"/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</w:pPr>
      <w:r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 xml:space="preserve">Since then, you can find Iran’s fingerprints in </w:t>
      </w:r>
      <w:r w:rsidRPr="00E76297">
        <w:rPr>
          <w:rFonts w:asciiTheme="majorBidi" w:eastAsia="Times New Roman" w:hAnsiTheme="majorBidi" w:cstheme="majorBidi"/>
          <w:i/>
          <w:iCs/>
          <w:color w:val="222222"/>
          <w:sz w:val="30"/>
          <w:szCs w:val="30"/>
          <w:lang w:bidi="he-IL"/>
        </w:rPr>
        <w:t>every</w:t>
      </w:r>
      <w:r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 xml:space="preserve"> corner of the globe, targeting innocen</w:t>
      </w:r>
      <w:r w:rsidR="0012748D"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 xml:space="preserve">t civilians, smuggling arms, </w:t>
      </w:r>
      <w:r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 xml:space="preserve">financing terrorist groups, and </w:t>
      </w:r>
      <w:r w:rsidR="0012748D"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 xml:space="preserve">engaging </w:t>
      </w:r>
      <w:r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>in illegal proliferation act</w:t>
      </w:r>
      <w:r w:rsidR="0012748D"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>ivity.</w:t>
      </w:r>
      <w:r w:rsidRPr="00E76297">
        <w:rPr>
          <w:rFonts w:asciiTheme="majorBidi" w:eastAsia="Times New Roman" w:hAnsiTheme="majorBidi" w:cstheme="majorBidi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Now, what did the world do to respond to Iran’s growing empire of terror?</w:t>
      </w: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Well, just a few minutes ago</w:t>
      </w:r>
      <w:r w:rsidR="00C74F4F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, here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:</w:t>
      </w: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It voted to empower it.</w:t>
      </w: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It voted to strengthen it. </w:t>
      </w:r>
    </w:p>
    <w:p w:rsidR="00642A37" w:rsidRPr="00E76297" w:rsidRDefault="00642A37" w:rsidP="00D30E5B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It voted to fund their expansion. </w:t>
      </w:r>
    </w:p>
    <w:p w:rsidR="00642A37" w:rsidRPr="00E76297" w:rsidRDefault="00642A37" w:rsidP="00D30E5B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Iran will now have 150 billion dollars </w:t>
      </w:r>
      <w:r w:rsidR="0081739B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to 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fund terror groups.</w:t>
      </w: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So, the 150 billion dollar question is-- what will this map look like tomorrow? </w:t>
      </w: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How will </w:t>
      </w:r>
      <w:r w:rsidR="00204279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the 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new Iranian pie be distributed? </w:t>
      </w:r>
    </w:p>
    <w:p w:rsidR="00642A37" w:rsidRPr="00E7629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How much money will go to Hezbollah</w:t>
      </w:r>
      <w:r w:rsidR="00D6395B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and Hamas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? </w:t>
      </w:r>
    </w:p>
    <w:p w:rsidR="00642A37" w:rsidRDefault="00642A37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How much </w:t>
      </w:r>
      <w:r w:rsidR="00C74F4F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money </w:t>
      </w:r>
      <w:r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will go to Assad?</w:t>
      </w:r>
    </w:p>
    <w:p w:rsidR="00C74F4F" w:rsidRPr="00E76297" w:rsidRDefault="00C74F4F" w:rsidP="00642A3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How much money will go to fund worldwide terror activities?</w:t>
      </w:r>
    </w:p>
    <w:p w:rsidR="00642A37" w:rsidRPr="00E76297" w:rsidRDefault="00C74F4F" w:rsidP="00C74F4F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, </w:t>
      </w:r>
      <w:r w:rsidR="00885BE9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h</w:t>
      </w:r>
      <w:r w:rsidR="00642A3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ow long </w:t>
      </w:r>
      <w:r w:rsidR="00204279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will </w:t>
      </w:r>
      <w:r w:rsidR="00642A3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it take before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 this </w:t>
      </w:r>
      <w:r w:rsidR="00642A3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map is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 xml:space="preserve">entirely </w:t>
      </w:r>
      <w:r w:rsidR="00642A37" w:rsidRPr="00E76297">
        <w:rPr>
          <w:rFonts w:ascii="Times New Roman" w:eastAsia="Times New Roman" w:hAnsi="Times New Roman" w:cs="Times New Roman"/>
          <w:color w:val="000000"/>
          <w:sz w:val="30"/>
          <w:szCs w:val="30"/>
          <w:lang w:bidi="he-IL"/>
        </w:rPr>
        <w:t>red?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Arial" w:eastAsia="Times New Roman" w:hAnsi="Arial" w:cs="Arial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C7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If the international community refuses to see this as a </w:t>
      </w:r>
      <w:r w:rsidRPr="00E76297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bidi="he-IL"/>
        </w:rPr>
        <w:t>tragedy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, that is a grave</w:t>
      </w:r>
      <w:r w:rsidRPr="00E7629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  <w:t> 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strategic error. But if it is </w:t>
      </w:r>
      <w:r w:rsidRPr="00E76297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bidi="he-IL"/>
        </w:rPr>
        <w:t>aware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of the tragedy, and it </w:t>
      </w:r>
      <w:r w:rsidRPr="00E76297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bidi="he-IL"/>
        </w:rPr>
        <w:t>still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chooses to purse this dangerous path, </w:t>
      </w:r>
      <w:r w:rsidR="00C74F4F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that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is a catastrophe.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lastRenderedPageBreak/>
        <w:t>I would like to say that the Iranians are metaphorically laughing in everyone’s face, but the sad part is that this time it is not a metaphor.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When the villain is laughing, you know something is wrong.</w:t>
      </w:r>
    </w:p>
    <w:p w:rsidR="00031B23" w:rsidRPr="00E76297" w:rsidRDefault="00031B23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Friends, the villain is laughing, and his laughter echoes throughout the world. </w:t>
      </w:r>
      <w:proofErr w:type="gramStart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Loudly and clearly.</w:t>
      </w:r>
      <w:proofErr w:type="gramEnd"/>
    </w:p>
    <w:p w:rsidR="00AE3450" w:rsidRPr="00E76297" w:rsidRDefault="00AE3450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AE3450" w:rsidRPr="00E76297" w:rsidRDefault="00AE3450" w:rsidP="00017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When we hear laughter from a country </w:t>
      </w:r>
      <w:proofErr w:type="gramStart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whose</w:t>
      </w:r>
      <w:proofErr w:type="gramEnd"/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Supreme Leader</w:t>
      </w:r>
      <w:r w:rsidR="00681255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, Ayatollah Khamenei</w:t>
      </w:r>
      <w:r w:rsidR="00571F4F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,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says that </w:t>
      </w:r>
      <w:r w:rsidR="00571F4F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even after the agreement is signed, Iran will continue the battle against the United States, Iran will continue supporting terrorists in the Middle East and around the world</w:t>
      </w:r>
      <w:r w:rsidR="00571F4F" w:rsidRPr="00E7629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bidi="he-IL"/>
        </w:rPr>
        <w:t xml:space="preserve">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- something is wrong.</w:t>
      </w:r>
    </w:p>
    <w:p w:rsidR="00642A37" w:rsidRPr="00E76297" w:rsidRDefault="00642A37" w:rsidP="00742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</w:p>
    <w:p w:rsidR="00642A37" w:rsidRPr="00E76297" w:rsidRDefault="00642A37" w:rsidP="00031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When we hear laughter from a country whose president, just days before the agreement was signed,  marches at the head of </w:t>
      </w:r>
      <w:r w:rsidR="00031B23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a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parade in </w:t>
      </w:r>
      <w:r w:rsidR="006E48C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Tehran in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which American and Israeli flags are burned- something is wrong.</w:t>
      </w:r>
    </w:p>
    <w:p w:rsidR="00AE3450" w:rsidRPr="00E76297" w:rsidRDefault="00AE3450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AE3450" w:rsidRPr="00E76297" w:rsidRDefault="008B592F" w:rsidP="00AE3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W</w:t>
      </w:r>
      <w:r w:rsidR="00AE3450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hen we hear laughter from a country which does not even attempt to mask its hatred, something is wrong.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</w:p>
    <w:p w:rsidR="00642A37" w:rsidRPr="00E76297" w:rsidRDefault="00020766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Friends, something is</w:t>
      </w:r>
      <w:r w:rsidR="00AE3450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very, very </w:t>
      </w:r>
      <w:r w:rsidR="00642A37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wrong.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Israel</w:t>
      </w:r>
      <w:r w:rsidRPr="00E76297">
        <w:rPr>
          <w:rFonts w:ascii="Times New Roman" w:eastAsia="Times New Roman" w:hAnsi="Times New Roman" w:cs="Times New Roman"/>
          <w:sz w:val="30"/>
          <w:szCs w:val="30"/>
          <w:lang w:bidi="he-IL"/>
        </w:rPr>
        <w:t>, but not only</w:t>
      </w:r>
      <w:r w:rsidR="008B592F" w:rsidRPr="00E76297">
        <w:rPr>
          <w:rFonts w:ascii="Times New Roman" w:eastAsia="Times New Roman" w:hAnsi="Times New Roman" w:cs="Times New Roman"/>
          <w:sz w:val="30"/>
          <w:szCs w:val="30"/>
          <w:lang w:bidi="he-IL"/>
        </w:rPr>
        <w:t xml:space="preserve"> Israel, is </w:t>
      </w:r>
      <w:r w:rsidR="006E48CB" w:rsidRPr="00E76297">
        <w:rPr>
          <w:rFonts w:ascii="Times New Roman" w:eastAsia="Times New Roman" w:hAnsi="Times New Roman" w:cs="Times New Roman"/>
          <w:sz w:val="30"/>
          <w:szCs w:val="30"/>
          <w:lang w:bidi="he-IL"/>
        </w:rPr>
        <w:t>on</w:t>
      </w:r>
      <w:r w:rsidR="008B592F" w:rsidRPr="00E76297">
        <w:rPr>
          <w:rFonts w:ascii="Times New Roman" w:eastAsia="Times New Roman" w:hAnsi="Times New Roman" w:cs="Times New Roman"/>
          <w:sz w:val="30"/>
          <w:szCs w:val="30"/>
          <w:lang w:bidi="he-IL"/>
        </w:rPr>
        <w:t xml:space="preserve"> the front lines. W</w:t>
      </w:r>
      <w:r w:rsidRPr="00E76297">
        <w:rPr>
          <w:rFonts w:ascii="Times New Roman" w:eastAsia="Times New Roman" w:hAnsi="Times New Roman" w:cs="Times New Roman"/>
          <w:sz w:val="30"/>
          <w:szCs w:val="30"/>
          <w:lang w:bidi="he-IL"/>
        </w:rPr>
        <w:t xml:space="preserve">e will </w:t>
      </w:r>
      <w:r w:rsidRPr="00E76297">
        <w:rPr>
          <w:rFonts w:ascii="Times New Roman" w:eastAsia="Times New Roman" w:hAnsi="Times New Roman" w:cs="Times New Roman"/>
          <w:i/>
          <w:iCs/>
          <w:sz w:val="30"/>
          <w:szCs w:val="30"/>
          <w:lang w:bidi="he-IL"/>
        </w:rPr>
        <w:t>all</w:t>
      </w:r>
      <w:r w:rsidRPr="00E76297">
        <w:rPr>
          <w:rFonts w:ascii="Times New Roman" w:eastAsia="Times New Roman" w:hAnsi="Times New Roman" w:cs="Times New Roman"/>
          <w:sz w:val="30"/>
          <w:szCs w:val="30"/>
          <w:lang w:bidi="he-IL"/>
        </w:rPr>
        <w:t xml:space="preserve"> pay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the price- and not just in the Middle East.</w:t>
      </w:r>
    </w:p>
    <w:p w:rsidR="00AE3450" w:rsidRPr="00E76297" w:rsidRDefault="00AE3450" w:rsidP="0064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642A37" w:rsidRPr="00E76297" w:rsidRDefault="00AE3450" w:rsidP="006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It might sound surprising to some</w:t>
      </w:r>
      <w:r w:rsidR="00C74F4F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of you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, but</w:t>
      </w:r>
      <w:r w:rsidRPr="00E76297">
        <w:rPr>
          <w:rFonts w:ascii="Arial" w:eastAsia="Times New Roman" w:hAnsi="Arial" w:cs="Arial"/>
          <w:color w:val="222222"/>
          <w:sz w:val="30"/>
          <w:szCs w:val="30"/>
          <w:lang w:bidi="he-IL"/>
        </w:rPr>
        <w:t xml:space="preserve">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w</w:t>
      </w:r>
      <w:r w:rsidR="002A72E4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e in Israel</w:t>
      </w:r>
      <w:r w:rsidR="00642A37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tend to take it seriously when </w:t>
      </w: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someone</w:t>
      </w:r>
      <w:r w:rsidR="006E48C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</w:t>
      </w:r>
      <w:r w:rsidR="00642A37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threatens to </w:t>
      </w:r>
      <w:r w:rsidR="006E48CB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destroy</w:t>
      </w:r>
      <w:r w:rsidR="00642A37"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 xml:space="preserve"> us.</w:t>
      </w:r>
    </w:p>
    <w:p w:rsidR="006E48CB" w:rsidRPr="00E76297" w:rsidRDefault="006E48CB" w:rsidP="006E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</w:pPr>
    </w:p>
    <w:p w:rsidR="006E48CB" w:rsidRPr="00E76297" w:rsidRDefault="006E48CB" w:rsidP="006E4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Ladies and Gentleman,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Times New Roman" w:eastAsia="Times New Roman" w:hAnsi="Times New Roman" w:cs="Times New Roman"/>
          <w:color w:val="222222"/>
          <w:sz w:val="30"/>
          <w:szCs w:val="30"/>
          <w:lang w:bidi="he-IL"/>
        </w:rPr>
        <w:t>In future years, the consequences of this mistake will become clear to all, but for Israel, tomorrow is already too late.</w:t>
      </w:r>
    </w:p>
    <w:p w:rsidR="00642A37" w:rsidRPr="00E76297" w:rsidRDefault="00642A37" w:rsidP="0064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e-IL"/>
        </w:rPr>
      </w:pPr>
      <w:r w:rsidRPr="00E76297">
        <w:rPr>
          <w:rFonts w:ascii="Arial" w:eastAsia="Times New Roman" w:hAnsi="Arial" w:cs="Arial"/>
          <w:color w:val="222222"/>
          <w:sz w:val="30"/>
          <w:szCs w:val="30"/>
          <w:lang w:bidi="he-IL"/>
        </w:rPr>
        <w:t> </w:t>
      </w:r>
    </w:p>
    <w:p w:rsidR="00642A37" w:rsidRPr="00E76297" w:rsidRDefault="00642A37" w:rsidP="00974241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bidi="he-IL"/>
        </w:rPr>
      </w:pPr>
    </w:p>
    <w:sectPr w:rsidR="00642A37" w:rsidRPr="00E7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41"/>
    <w:rsid w:val="00017375"/>
    <w:rsid w:val="00020766"/>
    <w:rsid w:val="00031B23"/>
    <w:rsid w:val="00056D05"/>
    <w:rsid w:val="0012748D"/>
    <w:rsid w:val="00172B81"/>
    <w:rsid w:val="001743EF"/>
    <w:rsid w:val="001E12C6"/>
    <w:rsid w:val="00204279"/>
    <w:rsid w:val="00242B77"/>
    <w:rsid w:val="002A72E4"/>
    <w:rsid w:val="002F0EDC"/>
    <w:rsid w:val="002F4A7F"/>
    <w:rsid w:val="0033296B"/>
    <w:rsid w:val="003647BF"/>
    <w:rsid w:val="00391C7F"/>
    <w:rsid w:val="0039617B"/>
    <w:rsid w:val="0045452A"/>
    <w:rsid w:val="00467CA2"/>
    <w:rsid w:val="004D6DE8"/>
    <w:rsid w:val="00520ADE"/>
    <w:rsid w:val="00571F4F"/>
    <w:rsid w:val="00583392"/>
    <w:rsid w:val="005C5074"/>
    <w:rsid w:val="005E3EC0"/>
    <w:rsid w:val="00642A37"/>
    <w:rsid w:val="006559C9"/>
    <w:rsid w:val="00672F96"/>
    <w:rsid w:val="00681255"/>
    <w:rsid w:val="006E48CB"/>
    <w:rsid w:val="00701C6C"/>
    <w:rsid w:val="00706653"/>
    <w:rsid w:val="00707905"/>
    <w:rsid w:val="007428F1"/>
    <w:rsid w:val="0081739B"/>
    <w:rsid w:val="0085299E"/>
    <w:rsid w:val="008815DA"/>
    <w:rsid w:val="00885BE9"/>
    <w:rsid w:val="008B592F"/>
    <w:rsid w:val="00930767"/>
    <w:rsid w:val="00974241"/>
    <w:rsid w:val="00994B87"/>
    <w:rsid w:val="009C3263"/>
    <w:rsid w:val="00A22127"/>
    <w:rsid w:val="00AE3450"/>
    <w:rsid w:val="00BC7105"/>
    <w:rsid w:val="00BF0B6F"/>
    <w:rsid w:val="00C0681D"/>
    <w:rsid w:val="00C74F4F"/>
    <w:rsid w:val="00D30E5B"/>
    <w:rsid w:val="00D559C0"/>
    <w:rsid w:val="00D6395B"/>
    <w:rsid w:val="00D701BE"/>
    <w:rsid w:val="00E53A93"/>
    <w:rsid w:val="00E747FF"/>
    <w:rsid w:val="00E76297"/>
    <w:rsid w:val="00EA2037"/>
    <w:rsid w:val="00EB0B5F"/>
    <w:rsid w:val="00EF33EB"/>
    <w:rsid w:val="00F07FA9"/>
    <w:rsid w:val="00F6624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C0681D"/>
  </w:style>
  <w:style w:type="character" w:styleId="CommentReference">
    <w:name w:val="annotation reference"/>
    <w:basedOn w:val="DefaultParagraphFont"/>
    <w:uiPriority w:val="99"/>
    <w:semiHidden/>
    <w:unhideWhenUsed/>
    <w:rsid w:val="00BF0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C0681D"/>
  </w:style>
  <w:style w:type="character" w:styleId="CommentReference">
    <w:name w:val="annotation reference"/>
    <w:basedOn w:val="DefaultParagraphFont"/>
    <w:uiPriority w:val="99"/>
    <w:semiHidden/>
    <w:unhideWhenUsed/>
    <w:rsid w:val="00BF0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52C7-D8A5-44B7-B01B-BE7AE2BA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Stern</dc:creator>
  <cp:lastModifiedBy>Mfa.gov.il</cp:lastModifiedBy>
  <cp:revision>4</cp:revision>
  <cp:lastPrinted>2015-07-20T14:15:00Z</cp:lastPrinted>
  <dcterms:created xsi:type="dcterms:W3CDTF">2015-07-20T15:18:00Z</dcterms:created>
  <dcterms:modified xsi:type="dcterms:W3CDTF">2015-07-20T15:25:00Z</dcterms:modified>
</cp:coreProperties>
</file>