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861" w:rsidRPr="008C3861" w:rsidRDefault="008C3861" w:rsidP="008C3861">
      <w:pPr>
        <w:rPr>
          <w:sz w:val="40"/>
          <w:szCs w:val="40"/>
        </w:rPr>
      </w:pPr>
      <w:bookmarkStart w:id="0" w:name="_GoBack"/>
      <w:r w:rsidRPr="008C3861">
        <w:rPr>
          <w:sz w:val="40"/>
          <w:szCs w:val="40"/>
        </w:rPr>
        <w:t xml:space="preserve">UN should reinstate staffer sacked for tweet against ‘indiscriminate rocket fire’ - </w:t>
      </w:r>
      <w:proofErr w:type="spellStart"/>
      <w:r w:rsidRPr="008C3861">
        <w:rPr>
          <w:sz w:val="40"/>
          <w:szCs w:val="40"/>
        </w:rPr>
        <w:t>Erdan</w:t>
      </w:r>
      <w:bookmarkEnd w:id="0"/>
      <w:proofErr w:type="spellEnd"/>
    </w:p>
    <w:p w:rsidR="002711F6" w:rsidRDefault="008C3861" w:rsidP="008C3861">
      <w:pPr>
        <w:spacing w:after="0" w:line="240" w:lineRule="auto"/>
      </w:pPr>
      <w:r>
        <w:t>August 14, 2022</w:t>
      </w:r>
    </w:p>
    <w:p w:rsidR="008C3861" w:rsidRDefault="008C3861" w:rsidP="008C3861">
      <w:pPr>
        <w:spacing w:after="0" w:line="240" w:lineRule="auto"/>
      </w:pPr>
      <w:r>
        <w:t xml:space="preserve">By </w:t>
      </w:r>
      <w:proofErr w:type="spellStart"/>
      <w:r>
        <w:t>Lahav</w:t>
      </w:r>
      <w:proofErr w:type="spellEnd"/>
      <w:r>
        <w:t xml:space="preserve"> </w:t>
      </w:r>
      <w:proofErr w:type="spellStart"/>
      <w:r>
        <w:t>Harkov</w:t>
      </w:r>
      <w:proofErr w:type="spellEnd"/>
    </w:p>
    <w:p w:rsidR="008C3861" w:rsidRDefault="008C3861" w:rsidP="008C3861">
      <w:pPr>
        <w:spacing w:after="0" w:line="240" w:lineRule="auto"/>
      </w:pPr>
      <w:r>
        <w:t>The Jerusalem Post</w:t>
      </w:r>
    </w:p>
    <w:p w:rsidR="008C3861" w:rsidRDefault="008C3861" w:rsidP="008C3861">
      <w:pPr>
        <w:spacing w:after="0" w:line="240" w:lineRule="auto"/>
      </w:pPr>
      <w:hyperlink r:id="rId4" w:history="1">
        <w:r w:rsidRPr="00EE3F1F">
          <w:rPr>
            <w:rStyle w:val="Hyperlink"/>
          </w:rPr>
          <w:t>https://www.jpost.com/arab-israeli-conflict/article-714714</w:t>
        </w:r>
      </w:hyperlink>
    </w:p>
    <w:p w:rsidR="008C3861" w:rsidRDefault="008C3861" w:rsidP="008C3861">
      <w:pPr>
        <w:spacing w:after="0" w:line="240" w:lineRule="auto"/>
      </w:pPr>
    </w:p>
    <w:p w:rsidR="008C3861" w:rsidRPr="008C3861" w:rsidRDefault="008C3861" w:rsidP="008C3861">
      <w:r w:rsidRPr="008C3861">
        <w:t xml:space="preserve">The UN must reinstate the head of the United Nations Office for the Coordination of Humanitarian Affairs in the Occupied Palestinian Territory, after </w:t>
      </w:r>
      <w:proofErr w:type="gramStart"/>
      <w:r w:rsidRPr="008C3861">
        <w:t>she was dismissed for tweeting dismay at </w:t>
      </w:r>
      <w:hyperlink r:id="rId5" w:tgtFrame="_blank" w:history="1">
        <w:r w:rsidRPr="008C3861">
          <w:rPr>
            <w:rStyle w:val="Hyperlink"/>
          </w:rPr>
          <w:t>“indiscriminate rocket fire”</w:t>
        </w:r>
      </w:hyperlink>
      <w:r w:rsidRPr="008C3861">
        <w:t> by Palestinian Islamic Jihad</w:t>
      </w:r>
      <w:proofErr w:type="gramEnd"/>
      <w:r w:rsidRPr="008C3861">
        <w:t xml:space="preserve">, Israeli Ambassador to the UN Gilad </w:t>
      </w:r>
      <w:proofErr w:type="spellStart"/>
      <w:r w:rsidRPr="008C3861">
        <w:t>Erdan</w:t>
      </w:r>
      <w:proofErr w:type="spellEnd"/>
      <w:r w:rsidRPr="008C3861">
        <w:t xml:space="preserve"> said Sunday.</w:t>
      </w:r>
    </w:p>
    <w:p w:rsidR="008C3861" w:rsidRPr="008C3861" w:rsidRDefault="008C3861" w:rsidP="008C3861">
      <w:r w:rsidRPr="008C3861">
        <w:t xml:space="preserve">OCHA head Sarah </w:t>
      </w:r>
      <w:proofErr w:type="spellStart"/>
      <w:r w:rsidRPr="008C3861">
        <w:t>Muscroft</w:t>
      </w:r>
      <w:proofErr w:type="spellEnd"/>
      <w:r w:rsidRPr="008C3861">
        <w:t xml:space="preserve"> tweeted last Monday that she was “relieved to see </w:t>
      </w:r>
      <w:hyperlink r:id="rId6" w:tgtFrame="_blank" w:history="1">
        <w:r w:rsidRPr="008C3861">
          <w:rPr>
            <w:rStyle w:val="Hyperlink"/>
          </w:rPr>
          <w:t>a ceasefire agreed</w:t>
        </w:r>
      </w:hyperlink>
      <w:r w:rsidRPr="008C3861">
        <w:t> ending hostilities impacting both Palestinians and Israeli civilians. Such indiscriminate rocket fire of Islamic Jihad provoking Israeli retaliation is condemned. The safety of all civilians is paramount – the ceasefire must be upheld.”</w:t>
      </w:r>
    </w:p>
    <w:p w:rsidR="008C3861" w:rsidRPr="008C3861" w:rsidRDefault="008C3861" w:rsidP="008C3861">
      <w:r w:rsidRPr="008C3861">
        <w:t xml:space="preserve">Under pressure from pro-Palestinian activists who claimed </w:t>
      </w:r>
      <w:proofErr w:type="spellStart"/>
      <w:r w:rsidRPr="008C3861">
        <w:t>Muscroft</w:t>
      </w:r>
      <w:proofErr w:type="spellEnd"/>
      <w:r w:rsidRPr="008C3861">
        <w:t xml:space="preserve"> was blaming Palestinians for Operation Breaking Dawn, which began with Israeli </w:t>
      </w:r>
      <w:hyperlink r:id="rId7" w:tgtFrame="_blank" w:history="1">
        <w:r w:rsidRPr="008C3861">
          <w:rPr>
            <w:rStyle w:val="Hyperlink"/>
          </w:rPr>
          <w:t>strikes against an Islamic Jihad cell</w:t>
        </w:r>
      </w:hyperlink>
      <w:r w:rsidRPr="008C3861">
        <w:t> in Gaza the IDF said was planning to fire anti-tank missiles across the border, the UN staffer deleted her tweet a day later.</w:t>
      </w:r>
    </w:p>
    <w:p w:rsidR="008C3861" w:rsidRPr="008C3861" w:rsidRDefault="008C3861" w:rsidP="008C3861">
      <w:r w:rsidRPr="008C3861">
        <w:t xml:space="preserve">“One of my previous tweets was ill-informed and I have deleted it,” </w:t>
      </w:r>
      <w:proofErr w:type="spellStart"/>
      <w:r w:rsidRPr="008C3861">
        <w:t>Muscroft</w:t>
      </w:r>
      <w:proofErr w:type="spellEnd"/>
      <w:r w:rsidRPr="008C3861">
        <w:t xml:space="preserve"> wrote. “I sincerely apologize for my poor judgment. All civilians – everywhere – must be able to live in peace.”</w:t>
      </w:r>
    </w:p>
    <w:p w:rsidR="008C3861" w:rsidRPr="008C3861" w:rsidRDefault="008C3861" w:rsidP="008C3861">
      <w:r w:rsidRPr="008C3861">
        <w:t xml:space="preserve">In a letter to UN Secretary-General Antonio </w:t>
      </w:r>
      <w:proofErr w:type="spellStart"/>
      <w:r w:rsidRPr="008C3861">
        <w:t>Guterres</w:t>
      </w:r>
      <w:proofErr w:type="spellEnd"/>
      <w:r w:rsidRPr="008C3861">
        <w:t xml:space="preserve">, </w:t>
      </w:r>
      <w:proofErr w:type="spellStart"/>
      <w:r w:rsidRPr="008C3861">
        <w:t>Erdan</w:t>
      </w:r>
      <w:proofErr w:type="spellEnd"/>
      <w:r w:rsidRPr="008C3861">
        <w:t xml:space="preserve"> said that firing </w:t>
      </w:r>
      <w:proofErr w:type="spellStart"/>
      <w:r w:rsidRPr="008C3861">
        <w:t>Muscroft</w:t>
      </w:r>
      <w:proofErr w:type="spellEnd"/>
      <w:r w:rsidRPr="008C3861">
        <w:t xml:space="preserve"> over the tweet “effectively grants the Palestinian players and the local UN staff an ‘unwritten veto’ over UN statements, and stands in clear contradiction with the basic principles of objectivity and neutrality that the UN claims to hold.”</w:t>
      </w:r>
    </w:p>
    <w:p w:rsidR="008C3861" w:rsidRPr="008C3861" w:rsidRDefault="008C3861" w:rsidP="008C3861">
      <w:r w:rsidRPr="008C3861">
        <w:t>“This represents a clear surrender of the UN to threats and intimidation, and poses a very problematic norm,” he added.</w:t>
      </w:r>
    </w:p>
    <w:p w:rsidR="008C3861" w:rsidRPr="008C3861" w:rsidRDefault="008C3861" w:rsidP="008C3861">
      <w:r w:rsidRPr="008C3861">
        <w:t>The ambassador pointed out that last year, </w:t>
      </w:r>
      <w:hyperlink r:id="rId8" w:tgtFrame="_blank" w:history="1">
        <w:r w:rsidRPr="008C3861">
          <w:rPr>
            <w:rStyle w:val="Hyperlink"/>
          </w:rPr>
          <w:t xml:space="preserve">Matthew </w:t>
        </w:r>
        <w:proofErr w:type="spellStart"/>
        <w:r w:rsidRPr="008C3861">
          <w:rPr>
            <w:rStyle w:val="Hyperlink"/>
          </w:rPr>
          <w:t>Schmale</w:t>
        </w:r>
        <w:proofErr w:type="spellEnd"/>
      </w:hyperlink>
      <w:r w:rsidRPr="008C3861">
        <w:t>, a representative of UNRWA, the UN agency for Palestinian refugees, said in a televised interview that “there is a huge sophistication in the way the Israeli military struck over the last 11 days,” to try to avoid civilian casualties.</w:t>
      </w:r>
    </w:p>
    <w:p w:rsidR="008C3861" w:rsidRPr="008C3861" w:rsidRDefault="008C3861" w:rsidP="008C3861">
      <w:r w:rsidRPr="008C3861">
        <w:t xml:space="preserve">Following a Palestinian backlash, </w:t>
      </w:r>
      <w:proofErr w:type="spellStart"/>
      <w:r w:rsidRPr="008C3861">
        <w:t>Schmale</w:t>
      </w:r>
      <w:proofErr w:type="spellEnd"/>
      <w:r w:rsidRPr="008C3861">
        <w:t xml:space="preserve"> apologized and </w:t>
      </w:r>
      <w:proofErr w:type="gramStart"/>
      <w:r w:rsidRPr="008C3861">
        <w:t>was recalled</w:t>
      </w:r>
      <w:proofErr w:type="gramEnd"/>
      <w:r w:rsidRPr="008C3861">
        <w:t xml:space="preserve"> from his post.</w:t>
      </w:r>
    </w:p>
    <w:p w:rsidR="008C3861" w:rsidRPr="008C3861" w:rsidRDefault="008C3861" w:rsidP="008C3861">
      <w:r w:rsidRPr="008C3861">
        <w:t xml:space="preserve">At the same time, </w:t>
      </w:r>
      <w:proofErr w:type="spellStart"/>
      <w:r w:rsidRPr="008C3861">
        <w:t>Erdan</w:t>
      </w:r>
      <w:proofErr w:type="spellEnd"/>
      <w:r w:rsidRPr="008C3861">
        <w:t xml:space="preserve"> recalled, </w:t>
      </w:r>
      <w:proofErr w:type="spellStart"/>
      <w:r w:rsidRPr="008C3861">
        <w:fldChar w:fldCharType="begin"/>
      </w:r>
      <w:r w:rsidRPr="008C3861">
        <w:instrText xml:space="preserve"> HYPERLINK "https://www.jpost.com/international/article-713676" \t "_blank" </w:instrText>
      </w:r>
      <w:r w:rsidRPr="008C3861">
        <w:fldChar w:fldCharType="separate"/>
      </w:r>
      <w:r w:rsidRPr="008C3861">
        <w:rPr>
          <w:rStyle w:val="Hyperlink"/>
        </w:rPr>
        <w:t>Miloon</w:t>
      </w:r>
      <w:proofErr w:type="spellEnd"/>
      <w:r w:rsidRPr="008C3861">
        <w:rPr>
          <w:rStyle w:val="Hyperlink"/>
        </w:rPr>
        <w:t xml:space="preserve"> Kothari,</w:t>
      </w:r>
      <w:r w:rsidRPr="008C3861">
        <w:fldChar w:fldCharType="end"/>
      </w:r>
      <w:r w:rsidRPr="008C3861">
        <w:t> a member of the UN Human Rights Council’s Commission of Inquiry on Israel said, “We are very disheartened by the social media that is controlled largely by – whether it is the Jewish lobby or specific NGOs.”</w:t>
      </w:r>
    </w:p>
    <w:p w:rsidR="008C3861" w:rsidRPr="008C3861" w:rsidRDefault="008C3861" w:rsidP="008C3861">
      <w:proofErr w:type="spellStart"/>
      <w:r w:rsidRPr="008C3861">
        <w:lastRenderedPageBreak/>
        <w:t>Erdan</w:t>
      </w:r>
      <w:proofErr w:type="spellEnd"/>
      <w:r w:rsidRPr="008C3861">
        <w:t xml:space="preserve"> said Kothari’s comments were “a clear case in which a UN official who clearly breached the principles of impartiality and neutrality required from a member of an HRC Commission of Inquiry used clear antisemitic vicious parlance, and yet still maintains his position.”</w:t>
      </w:r>
    </w:p>
    <w:p w:rsidR="008C3861" w:rsidRPr="008C3861" w:rsidRDefault="008C3861" w:rsidP="008C3861">
      <w:r w:rsidRPr="008C3861">
        <w:t xml:space="preserve">“Kothari’s interview... should have been met with a firm response that would have led to his resignation,” </w:t>
      </w:r>
      <w:proofErr w:type="spellStart"/>
      <w:r w:rsidRPr="008C3861">
        <w:t>Erdan</w:t>
      </w:r>
      <w:proofErr w:type="spellEnd"/>
      <w:r w:rsidRPr="008C3861">
        <w:t xml:space="preserve"> wrote. “While Israel supports constructive engagement with UN officials and agencies, we cannot accept such blatant double standards.”</w:t>
      </w:r>
    </w:p>
    <w:p w:rsidR="008C3861" w:rsidRDefault="008C3861">
      <w:r w:rsidRPr="008C3861">
        <w:t>Kothari </w:t>
      </w:r>
      <w:hyperlink r:id="rId9" w:tgtFrame="_blank" w:history="1">
        <w:r w:rsidRPr="008C3861">
          <w:rPr>
            <w:rStyle w:val="Hyperlink"/>
          </w:rPr>
          <w:t>apologized for his statement</w:t>
        </w:r>
      </w:hyperlink>
      <w:r w:rsidRPr="008C3861">
        <w:t xml:space="preserve"> earlier this month after UNHRC President Federico Villegas called on him to do so and at least 18 countries, including the US, plus the European Union and </w:t>
      </w:r>
      <w:proofErr w:type="spellStart"/>
      <w:r w:rsidRPr="008C3861">
        <w:t>Guterres’s</w:t>
      </w:r>
      <w:proofErr w:type="spellEnd"/>
      <w:r w:rsidRPr="008C3861">
        <w:t xml:space="preserve"> office, called his remarks antisemitic.</w:t>
      </w:r>
    </w:p>
    <w:sectPr w:rsidR="008C38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861"/>
    <w:rsid w:val="007733EE"/>
    <w:rsid w:val="00877E19"/>
    <w:rsid w:val="008C3861"/>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7634E"/>
  <w15:chartTrackingRefBased/>
  <w15:docId w15:val="{AC5CAF5F-B91B-479C-A0E0-E92866B42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38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550788">
      <w:bodyDiv w:val="1"/>
      <w:marLeft w:val="0"/>
      <w:marRight w:val="0"/>
      <w:marTop w:val="0"/>
      <w:marBottom w:val="0"/>
      <w:divBdr>
        <w:top w:val="none" w:sz="0" w:space="0" w:color="auto"/>
        <w:left w:val="none" w:sz="0" w:space="0" w:color="auto"/>
        <w:bottom w:val="none" w:sz="0" w:space="0" w:color="auto"/>
        <w:right w:val="none" w:sz="0" w:space="0" w:color="auto"/>
      </w:divBdr>
    </w:div>
    <w:div w:id="488055432">
      <w:bodyDiv w:val="1"/>
      <w:marLeft w:val="0"/>
      <w:marRight w:val="0"/>
      <w:marTop w:val="0"/>
      <w:marBottom w:val="0"/>
      <w:divBdr>
        <w:top w:val="none" w:sz="0" w:space="0" w:color="auto"/>
        <w:left w:val="none" w:sz="0" w:space="0" w:color="auto"/>
        <w:bottom w:val="none" w:sz="0" w:space="0" w:color="auto"/>
        <w:right w:val="none" w:sz="0" w:space="0" w:color="auto"/>
      </w:divBdr>
    </w:div>
    <w:div w:id="908225871">
      <w:bodyDiv w:val="1"/>
      <w:marLeft w:val="0"/>
      <w:marRight w:val="0"/>
      <w:marTop w:val="0"/>
      <w:marBottom w:val="0"/>
      <w:divBdr>
        <w:top w:val="none" w:sz="0" w:space="0" w:color="auto"/>
        <w:left w:val="none" w:sz="0" w:space="0" w:color="auto"/>
        <w:bottom w:val="none" w:sz="0" w:space="0" w:color="auto"/>
        <w:right w:val="none" w:sz="0" w:space="0" w:color="auto"/>
      </w:divBdr>
    </w:div>
    <w:div w:id="169233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post.com/opinion/unrwas-director-spoke-the-truth-saying-israeli-strikes-were-precise-didnt-he-669279" TargetMode="External"/><Relationship Id="rId3" Type="http://schemas.openxmlformats.org/officeDocument/2006/relationships/webSettings" Target="webSettings.xml"/><Relationship Id="rId7" Type="http://schemas.openxmlformats.org/officeDocument/2006/relationships/hyperlink" Target="https://www.jpost.com/israel-news/article-71405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post.com/arab-israeli-conflict/article-714110" TargetMode="External"/><Relationship Id="rId11" Type="http://schemas.openxmlformats.org/officeDocument/2006/relationships/theme" Target="theme/theme1.xml"/><Relationship Id="rId5" Type="http://schemas.openxmlformats.org/officeDocument/2006/relationships/hyperlink" Target="https://www.jpost.com/israel-news/live-updates-714107" TargetMode="External"/><Relationship Id="rId10" Type="http://schemas.openxmlformats.org/officeDocument/2006/relationships/fontTable" Target="fontTable.xml"/><Relationship Id="rId4" Type="http://schemas.openxmlformats.org/officeDocument/2006/relationships/hyperlink" Target="https://www.jpost.com/arab-israeli-conflict/article-714714" TargetMode="External"/><Relationship Id="rId9" Type="http://schemas.openxmlformats.org/officeDocument/2006/relationships/hyperlink" Target="https://www.jpost.com/diaspora/antisemitism/article-7139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569</Words>
  <Characters>3245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2022-08-15T16:54:00Z</dcterms:created>
  <dcterms:modified xsi:type="dcterms:W3CDTF">2022-08-15T16:56:00Z</dcterms:modified>
</cp:coreProperties>
</file>