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86397" w14:textId="77777777" w:rsidR="002A0861" w:rsidRPr="002A0861" w:rsidRDefault="002A0861" w:rsidP="002A0861">
      <w:pPr>
        <w:rPr>
          <w:rFonts w:asciiTheme="majorBidi" w:hAnsiTheme="majorBidi" w:cstheme="majorBidi"/>
          <w:sz w:val="40"/>
          <w:szCs w:val="40"/>
        </w:rPr>
      </w:pPr>
      <w:r w:rsidRPr="002A0861">
        <w:rPr>
          <w:rFonts w:asciiTheme="majorBidi" w:hAnsiTheme="majorBidi" w:cstheme="majorBidi"/>
          <w:sz w:val="40"/>
          <w:szCs w:val="40"/>
        </w:rPr>
        <w:t>Jewish woman in her 70s stabbed in suspected Ottawa hate crime</w:t>
      </w:r>
    </w:p>
    <w:p w14:paraId="511C20ED" w14:textId="3D470F47" w:rsidR="001944CB" w:rsidRPr="002A0861" w:rsidRDefault="002A0861" w:rsidP="002A0861">
      <w:pPr>
        <w:spacing w:after="0" w:line="240" w:lineRule="auto"/>
        <w:rPr>
          <w:rFonts w:asciiTheme="majorBidi" w:hAnsiTheme="majorBidi" w:cstheme="majorBidi"/>
        </w:rPr>
      </w:pPr>
      <w:r w:rsidRPr="002A0861">
        <w:rPr>
          <w:rFonts w:asciiTheme="majorBidi" w:hAnsiTheme="majorBidi" w:cstheme="majorBidi"/>
        </w:rPr>
        <w:t>August 29, 2025</w:t>
      </w:r>
    </w:p>
    <w:p w14:paraId="334D0632" w14:textId="03DBFE7F" w:rsidR="002A0861" w:rsidRPr="002A0861" w:rsidRDefault="002A0861" w:rsidP="002A0861">
      <w:pPr>
        <w:spacing w:after="0" w:line="240" w:lineRule="auto"/>
        <w:rPr>
          <w:rFonts w:asciiTheme="majorBidi" w:hAnsiTheme="majorBidi" w:cstheme="majorBidi"/>
        </w:rPr>
      </w:pPr>
      <w:r w:rsidRPr="002A0861">
        <w:rPr>
          <w:rFonts w:asciiTheme="majorBidi" w:hAnsiTheme="majorBidi" w:cstheme="majorBidi"/>
        </w:rPr>
        <w:t>The Times of Israel</w:t>
      </w:r>
    </w:p>
    <w:p w14:paraId="1EF89DDB" w14:textId="3F1485E3" w:rsidR="002A0861" w:rsidRDefault="002A0861" w:rsidP="002A0861">
      <w:pPr>
        <w:spacing w:after="0" w:line="240" w:lineRule="auto"/>
        <w:rPr>
          <w:rFonts w:asciiTheme="majorBidi" w:hAnsiTheme="majorBidi" w:cstheme="majorBidi"/>
        </w:rPr>
      </w:pPr>
      <w:hyperlink r:id="rId4" w:history="1">
        <w:r w:rsidRPr="002A0861">
          <w:rPr>
            <w:rStyle w:val="Hyperlink"/>
            <w:rFonts w:asciiTheme="majorBidi" w:hAnsiTheme="majorBidi" w:cstheme="majorBidi"/>
          </w:rPr>
          <w:t>https://www.timesofisrael.com/jewish-woman-in-her-70s-stabbed-in-suspected-ottawa-hate-crime/</w:t>
        </w:r>
      </w:hyperlink>
    </w:p>
    <w:p w14:paraId="0C28219F" w14:textId="77777777" w:rsidR="002A0861" w:rsidRPr="002A0861" w:rsidRDefault="002A0861" w:rsidP="002A0861">
      <w:pPr>
        <w:spacing w:after="0" w:line="240" w:lineRule="auto"/>
        <w:rPr>
          <w:rFonts w:asciiTheme="majorBidi" w:hAnsiTheme="majorBidi" w:cstheme="majorBidi"/>
        </w:rPr>
      </w:pPr>
    </w:p>
    <w:p w14:paraId="7BB22AD7" w14:textId="77777777" w:rsidR="002A0861" w:rsidRPr="002A0861" w:rsidRDefault="002A0861" w:rsidP="002A0861">
      <w:pPr>
        <w:rPr>
          <w:rFonts w:asciiTheme="majorBidi" w:hAnsiTheme="majorBidi" w:cstheme="majorBidi"/>
        </w:rPr>
      </w:pPr>
      <w:r w:rsidRPr="002A0861">
        <w:rPr>
          <w:rFonts w:asciiTheme="majorBidi" w:hAnsiTheme="majorBidi" w:cstheme="majorBidi"/>
        </w:rPr>
        <w:t>A Jewish woman in her 70s was stabbed at a grocery store in Ottawa in a suspected hate crime, according to local police and Jewish organizations.</w:t>
      </w:r>
    </w:p>
    <w:p w14:paraId="7D226FAA" w14:textId="77777777" w:rsidR="002A0861" w:rsidRPr="002A0861" w:rsidRDefault="002A0861" w:rsidP="002A0861">
      <w:pPr>
        <w:rPr>
          <w:rFonts w:asciiTheme="majorBidi" w:hAnsiTheme="majorBidi" w:cstheme="majorBidi"/>
        </w:rPr>
      </w:pPr>
      <w:r w:rsidRPr="002A0861">
        <w:rPr>
          <w:rFonts w:asciiTheme="majorBidi" w:hAnsiTheme="majorBidi" w:cstheme="majorBidi"/>
        </w:rPr>
        <w:t>The incident took place on Wednesday at Loblaws, a chain known for its large selection of kosher products. Police said that around 1:35 p.m., the victim entered the store with a friend before being approached by a man who stabbed her, leaving her with serious wounds. The woman was taken to the hospital and has since been released, police said.</w:t>
      </w:r>
    </w:p>
    <w:p w14:paraId="2D22CCD0" w14:textId="6976990E" w:rsidR="002A0861" w:rsidRPr="002A0861" w:rsidRDefault="002A0861" w:rsidP="002A0861">
      <w:pPr>
        <w:rPr>
          <w:rFonts w:asciiTheme="majorBidi" w:hAnsiTheme="majorBidi" w:cstheme="majorBidi"/>
        </w:rPr>
      </w:pPr>
      <w:r w:rsidRPr="002A0861">
        <w:rPr>
          <w:rFonts w:asciiTheme="majorBidi" w:hAnsiTheme="majorBidi" w:cstheme="majorBidi"/>
        </w:rPr>
        <w:t xml:space="preserve">The Jewish Federation of Ottawa said on Facebook Thursday that it was </w:t>
      </w:r>
      <w:r w:rsidR="006A2DFC">
        <w:rPr>
          <w:rFonts w:asciiTheme="majorBidi" w:hAnsiTheme="majorBidi" w:cstheme="majorBidi"/>
        </w:rPr>
        <w:t>‘</w:t>
      </w:r>
      <w:r w:rsidRPr="002A0861">
        <w:rPr>
          <w:rFonts w:asciiTheme="majorBidi" w:hAnsiTheme="majorBidi" w:cstheme="majorBidi"/>
        </w:rPr>
        <w:t>deeply shaken</w:t>
      </w:r>
      <w:r w:rsidR="006A2DFC">
        <w:rPr>
          <w:rFonts w:asciiTheme="majorBidi" w:hAnsiTheme="majorBidi" w:cstheme="majorBidi"/>
        </w:rPr>
        <w:t>’</w:t>
      </w:r>
      <w:r w:rsidRPr="002A0861">
        <w:rPr>
          <w:rFonts w:asciiTheme="majorBidi" w:hAnsiTheme="majorBidi" w:cstheme="majorBidi"/>
        </w:rPr>
        <w:t xml:space="preserve"> by the stabbing and was </w:t>
      </w:r>
      <w:r w:rsidR="006A2DFC">
        <w:rPr>
          <w:rFonts w:asciiTheme="majorBidi" w:hAnsiTheme="majorBidi" w:cstheme="majorBidi"/>
        </w:rPr>
        <w:t>‘</w:t>
      </w:r>
      <w:r w:rsidRPr="002A0861">
        <w:rPr>
          <w:rFonts w:asciiTheme="majorBidi" w:hAnsiTheme="majorBidi" w:cstheme="majorBidi"/>
        </w:rPr>
        <w:t>relieved to know that the victim, a cherished member of our community, is recovering.</w:t>
      </w:r>
      <w:r w:rsidR="006A2DFC">
        <w:rPr>
          <w:rFonts w:asciiTheme="majorBidi" w:hAnsiTheme="majorBidi" w:cstheme="majorBidi"/>
        </w:rPr>
        <w:t>’</w:t>
      </w:r>
    </w:p>
    <w:p w14:paraId="2B180B60" w14:textId="2EFD0EB7" w:rsidR="002A0861" w:rsidRPr="002A0861" w:rsidRDefault="006A2DFC" w:rsidP="002A086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‘</w:t>
      </w:r>
      <w:r w:rsidR="002A0861" w:rsidRPr="002A0861">
        <w:rPr>
          <w:rFonts w:asciiTheme="majorBidi" w:hAnsiTheme="majorBidi" w:cstheme="majorBidi"/>
        </w:rPr>
        <w:t>At this time, there is no indication of increased risk to Jewish facilities or institutions,</w:t>
      </w:r>
      <w:r>
        <w:rPr>
          <w:rFonts w:asciiTheme="majorBidi" w:hAnsiTheme="majorBidi" w:cstheme="majorBidi"/>
        </w:rPr>
        <w:t>’</w:t>
      </w:r>
      <w:r w:rsidR="002A0861" w:rsidRPr="002A0861">
        <w:rPr>
          <w:rFonts w:asciiTheme="majorBidi" w:hAnsiTheme="majorBidi" w:cstheme="majorBidi"/>
        </w:rPr>
        <w:t xml:space="preserve"> said the Federation, praising law enforcement’s response to the incident. </w:t>
      </w:r>
      <w:r>
        <w:rPr>
          <w:rFonts w:asciiTheme="majorBidi" w:hAnsiTheme="majorBidi" w:cstheme="majorBidi"/>
        </w:rPr>
        <w:t>‘</w:t>
      </w:r>
      <w:r w:rsidR="002A0861" w:rsidRPr="002A0861">
        <w:rPr>
          <w:rFonts w:asciiTheme="majorBidi" w:hAnsiTheme="majorBidi" w:cstheme="majorBidi"/>
        </w:rPr>
        <w:t>At the same time, we are strengthening community security infrastructure.</w:t>
      </w:r>
      <w:r>
        <w:rPr>
          <w:rFonts w:asciiTheme="majorBidi" w:hAnsiTheme="majorBidi" w:cstheme="majorBidi"/>
        </w:rPr>
        <w:t>’</w:t>
      </w:r>
    </w:p>
    <w:p w14:paraId="5479241C" w14:textId="77777777" w:rsidR="002A0861" w:rsidRPr="002A0861" w:rsidRDefault="002A0861" w:rsidP="002A0861">
      <w:pPr>
        <w:rPr>
          <w:rFonts w:asciiTheme="majorBidi" w:hAnsiTheme="majorBidi" w:cstheme="majorBidi"/>
        </w:rPr>
      </w:pPr>
      <w:r w:rsidRPr="002A0861">
        <w:rPr>
          <w:rFonts w:asciiTheme="majorBidi" w:hAnsiTheme="majorBidi" w:cstheme="majorBidi"/>
        </w:rPr>
        <w:t>The suspect, a 71-year-old male, has been charged in court with aggravated assault and possession of a dangerous weapon, police said, adding that the investigation was being supported by the department’s Hate and Bias Crimes Unit.</w:t>
      </w:r>
    </w:p>
    <w:p w14:paraId="466B35E4" w14:textId="77777777" w:rsidR="002A0861" w:rsidRPr="002A0861" w:rsidRDefault="002A0861" w:rsidP="002A0861">
      <w:pPr>
        <w:rPr>
          <w:rFonts w:asciiTheme="majorBidi" w:hAnsiTheme="majorBidi" w:cstheme="majorBidi"/>
        </w:rPr>
      </w:pPr>
      <w:r w:rsidRPr="002A0861">
        <w:rPr>
          <w:rFonts w:asciiTheme="majorBidi" w:hAnsiTheme="majorBidi" w:cstheme="majorBidi"/>
        </w:rPr>
        <w:t>While police and most reports on the stabbing did not name the suspect, he was identified by B’nai Brith Canada and the </w:t>
      </w:r>
      <w:hyperlink r:id="rId5" w:tgtFrame="_blank" w:history="1">
        <w:r w:rsidRPr="002A0861">
          <w:rPr>
            <w:rStyle w:val="Hyperlink"/>
            <w:rFonts w:asciiTheme="majorBidi" w:hAnsiTheme="majorBidi" w:cstheme="majorBidi"/>
          </w:rPr>
          <w:t>Ottawa Citizen</w:t>
        </w:r>
      </w:hyperlink>
      <w:r w:rsidRPr="002A0861">
        <w:rPr>
          <w:rFonts w:asciiTheme="majorBidi" w:hAnsiTheme="majorBidi" w:cstheme="majorBidi"/>
        </w:rPr>
        <w:t> newspaper as Joseph Rooke of Cornwall, Ontario.</w:t>
      </w:r>
    </w:p>
    <w:p w14:paraId="1BB52A04" w14:textId="036AE0BD" w:rsidR="002A0861" w:rsidRPr="002A0861" w:rsidRDefault="002A0861" w:rsidP="002A0861">
      <w:pPr>
        <w:rPr>
          <w:rFonts w:asciiTheme="majorBidi" w:hAnsiTheme="majorBidi" w:cstheme="majorBidi"/>
        </w:rPr>
      </w:pPr>
      <w:r w:rsidRPr="002A0861">
        <w:rPr>
          <w:rFonts w:asciiTheme="majorBidi" w:hAnsiTheme="majorBidi" w:cstheme="majorBidi"/>
        </w:rPr>
        <w:t>A </w:t>
      </w:r>
      <w:hyperlink r:id="rId6" w:tgtFrame="_blank" w:history="1">
        <w:r w:rsidRPr="002A0861">
          <w:rPr>
            <w:rStyle w:val="Hyperlink"/>
            <w:rFonts w:asciiTheme="majorBidi" w:hAnsiTheme="majorBidi" w:cstheme="majorBidi"/>
          </w:rPr>
          <w:t>Facebook page</w:t>
        </w:r>
      </w:hyperlink>
      <w:r w:rsidRPr="002A0861">
        <w:rPr>
          <w:rFonts w:asciiTheme="majorBidi" w:hAnsiTheme="majorBidi" w:cstheme="majorBidi"/>
        </w:rPr>
        <w:t xml:space="preserve"> matching those details contained several posts against Israel, Jews and religion at large. The posts included accusations that the </w:t>
      </w:r>
      <w:r w:rsidR="006A2DFC">
        <w:rPr>
          <w:rFonts w:asciiTheme="majorBidi" w:hAnsiTheme="majorBidi" w:cstheme="majorBidi"/>
        </w:rPr>
        <w:t>‘</w:t>
      </w:r>
      <w:r w:rsidRPr="002A0861">
        <w:rPr>
          <w:rFonts w:asciiTheme="majorBidi" w:hAnsiTheme="majorBidi" w:cstheme="majorBidi"/>
        </w:rPr>
        <w:t>biblically contrived</w:t>
      </w:r>
      <w:r w:rsidR="006A2DFC">
        <w:rPr>
          <w:rFonts w:asciiTheme="majorBidi" w:hAnsiTheme="majorBidi" w:cstheme="majorBidi"/>
        </w:rPr>
        <w:t>’</w:t>
      </w:r>
      <w:r w:rsidRPr="002A0861">
        <w:rPr>
          <w:rFonts w:asciiTheme="majorBidi" w:hAnsiTheme="majorBidi" w:cstheme="majorBidi"/>
        </w:rPr>
        <w:t xml:space="preserve"> Jewish state was committing atrocities in Gaza and that Jews </w:t>
      </w:r>
      <w:r w:rsidR="006A2DFC">
        <w:rPr>
          <w:rFonts w:asciiTheme="majorBidi" w:hAnsiTheme="majorBidi" w:cstheme="majorBidi"/>
        </w:rPr>
        <w:t>‘</w:t>
      </w:r>
      <w:r w:rsidRPr="002A0861">
        <w:rPr>
          <w:rFonts w:asciiTheme="majorBidi" w:hAnsiTheme="majorBidi" w:cstheme="majorBidi"/>
        </w:rPr>
        <w:t>have become insidious in government, businesses, media conglomerates and educational institutions.</w:t>
      </w:r>
      <w:r w:rsidR="006A2DFC">
        <w:rPr>
          <w:rFonts w:asciiTheme="majorBidi" w:hAnsiTheme="majorBidi" w:cstheme="majorBidi"/>
        </w:rPr>
        <w:t>’</w:t>
      </w:r>
    </w:p>
    <w:p w14:paraId="10199F91" w14:textId="77777777" w:rsidR="002A0861" w:rsidRPr="002A0861" w:rsidRDefault="002A0861" w:rsidP="002A0861">
      <w:pPr>
        <w:rPr>
          <w:rFonts w:asciiTheme="majorBidi" w:hAnsiTheme="majorBidi" w:cstheme="majorBidi"/>
        </w:rPr>
      </w:pPr>
      <w:r w:rsidRPr="002A0861">
        <w:rPr>
          <w:rFonts w:asciiTheme="majorBidi" w:hAnsiTheme="majorBidi" w:cstheme="majorBidi"/>
        </w:rPr>
        <w:t>Canada has seen a sharp rise in </w:t>
      </w:r>
      <w:hyperlink r:id="rId7" w:history="1">
        <w:r w:rsidRPr="002A0861">
          <w:rPr>
            <w:rStyle w:val="Hyperlink"/>
            <w:rFonts w:asciiTheme="majorBidi" w:hAnsiTheme="majorBidi" w:cstheme="majorBidi"/>
          </w:rPr>
          <w:t>antisemitism</w:t>
        </w:r>
      </w:hyperlink>
      <w:r w:rsidRPr="002A0861">
        <w:rPr>
          <w:rFonts w:asciiTheme="majorBidi" w:hAnsiTheme="majorBidi" w:cstheme="majorBidi"/>
        </w:rPr>
        <w:t> since the war in Gaza was sparked by the Hamas onslaught of October 7, 2023. B’nai Brith Canada said in a report earlier this year that antisemitic incidents in the country have almost doubled since the war began.</w:t>
      </w:r>
    </w:p>
    <w:p w14:paraId="420B356C" w14:textId="05284170" w:rsidR="002A0861" w:rsidRPr="002A0861" w:rsidRDefault="006A2DFC" w:rsidP="002A086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‘</w:t>
      </w:r>
      <w:r w:rsidR="002A0861" w:rsidRPr="002A0861">
        <w:rPr>
          <w:rFonts w:asciiTheme="majorBidi" w:hAnsiTheme="majorBidi" w:cstheme="majorBidi"/>
        </w:rPr>
        <w:t>For months, B’nai Brith Canada has warned Canadian leaders of the dangers of allowing hate to foment unchecked on our streets and online platforms,</w:t>
      </w:r>
      <w:r>
        <w:rPr>
          <w:rFonts w:asciiTheme="majorBidi" w:hAnsiTheme="majorBidi" w:cstheme="majorBidi"/>
        </w:rPr>
        <w:t>’</w:t>
      </w:r>
      <w:r w:rsidR="002A0861" w:rsidRPr="002A0861">
        <w:rPr>
          <w:rFonts w:asciiTheme="majorBidi" w:hAnsiTheme="majorBidi" w:cstheme="majorBidi"/>
        </w:rPr>
        <w:t xml:space="preserve"> the organization wrote on X Friday. </w:t>
      </w:r>
      <w:r>
        <w:rPr>
          <w:rFonts w:asciiTheme="majorBidi" w:hAnsiTheme="majorBidi" w:cstheme="majorBidi"/>
        </w:rPr>
        <w:t>‘</w:t>
      </w:r>
      <w:r w:rsidR="002A0861" w:rsidRPr="002A0861">
        <w:rPr>
          <w:rFonts w:asciiTheme="majorBidi" w:hAnsiTheme="majorBidi" w:cstheme="majorBidi"/>
        </w:rPr>
        <w:t>Sadly, our warnings have gone unheeded.</w:t>
      </w:r>
      <w:r>
        <w:rPr>
          <w:rFonts w:asciiTheme="majorBidi" w:hAnsiTheme="majorBidi" w:cstheme="majorBidi"/>
        </w:rPr>
        <w:t>’</w:t>
      </w:r>
    </w:p>
    <w:p w14:paraId="6CEB483E" w14:textId="77777777" w:rsidR="002A0861" w:rsidRPr="002A0861" w:rsidRDefault="002A0861">
      <w:pPr>
        <w:rPr>
          <w:rFonts w:asciiTheme="majorBidi" w:hAnsiTheme="majorBidi" w:cstheme="majorBidi"/>
        </w:rPr>
      </w:pPr>
    </w:p>
    <w:sectPr w:rsidR="002A0861" w:rsidRPr="002A0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61"/>
    <w:rsid w:val="00062FCB"/>
    <w:rsid w:val="000C526D"/>
    <w:rsid w:val="001944CB"/>
    <w:rsid w:val="002A0861"/>
    <w:rsid w:val="006A2DFC"/>
    <w:rsid w:val="006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169E"/>
  <w15:chartTrackingRefBased/>
  <w15:docId w15:val="{1CFE476B-ED1B-416B-A847-599D7B9D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0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8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8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8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8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8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8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8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8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8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08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8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8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08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08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08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08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08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0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8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0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0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08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08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08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8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08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08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imesofisrael.com/montreal-police-probing-attack-on-jewish-man-in-front-of-his-two-childr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jsrooke1" TargetMode="External"/><Relationship Id="rId5" Type="http://schemas.openxmlformats.org/officeDocument/2006/relationships/hyperlink" Target="https://ottawacitizen.com/news/local-news/man-71-charged-after-woman-stabbed-in-grocery-store-at-college-square" TargetMode="External"/><Relationship Id="rId4" Type="http://schemas.openxmlformats.org/officeDocument/2006/relationships/hyperlink" Target="https://www.timesofisrael.com/jewish-woman-in-her-70s-stabbed-in-suspected-ottawa-hate-crim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2025-08-29T16:32:00Z</dcterms:created>
  <dcterms:modified xsi:type="dcterms:W3CDTF">2025-08-29T16:38:00Z</dcterms:modified>
</cp:coreProperties>
</file>