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DE4B16D" w14:textId="77777777" w:rsidR="00CF752D" w:rsidRPr="00CF752D" w:rsidRDefault="00CF752D" w:rsidP="00CF752D">
      <w:pPr>
        <w:rPr>
          <w:sz w:val="40"/>
          <w:szCs w:val="40"/>
        </w:rPr>
      </w:pPr>
      <w:r w:rsidRPr="00CF752D">
        <w:rPr>
          <w:sz w:val="40"/>
          <w:szCs w:val="40"/>
        </w:rPr>
        <w:t>UN says 9 UNRWA employees ‘may have been involved’ in Oct 7 attack, have been fired</w:t>
      </w:r>
    </w:p>
    <w:p w14:paraId="20E3E2F7" w14:textId="52F29C8A" w:rsidR="00121B4F" w:rsidRDefault="00CF752D" w:rsidP="00CF752D">
      <w:pPr>
        <w:spacing w:after="0" w:line="240" w:lineRule="auto"/>
      </w:pPr>
      <w:r>
        <w:t>August 5, 2024</w:t>
      </w:r>
    </w:p>
    <w:p w14:paraId="127464BC" w14:textId="71E8E904" w:rsidR="00CF752D" w:rsidRDefault="00CF752D" w:rsidP="00CF752D">
      <w:pPr>
        <w:spacing w:after="0" w:line="240" w:lineRule="auto"/>
      </w:pPr>
      <w:r>
        <w:t>By Jeremy Sharon and Jacob Magid</w:t>
      </w:r>
    </w:p>
    <w:p w14:paraId="2E62E832" w14:textId="0F02F9F6" w:rsidR="00CF752D" w:rsidRDefault="00CF752D" w:rsidP="00CF752D">
      <w:pPr>
        <w:spacing w:after="0" w:line="240" w:lineRule="auto"/>
      </w:pPr>
      <w:r>
        <w:t>The Times of Israel</w:t>
      </w:r>
    </w:p>
    <w:p w14:paraId="1CBB5E7C" w14:textId="53258ADE" w:rsidR="00CF752D" w:rsidRDefault="00CF752D" w:rsidP="00CF752D">
      <w:pPr>
        <w:spacing w:after="0" w:line="240" w:lineRule="auto"/>
      </w:pPr>
      <w:hyperlink r:id="rId4" w:history="1">
        <w:r w:rsidRPr="0076604A">
          <w:rPr>
            <w:rStyle w:val="Hyperlink"/>
          </w:rPr>
          <w:t>https://www.timesofisrael.com/un-says-9-unrwa-employees-may-have-been-involved-in-oct-7-attack-have-been-fired/</w:t>
        </w:r>
      </w:hyperlink>
    </w:p>
    <w:p w14:paraId="467CAA8E" w14:textId="77777777" w:rsidR="00CF752D" w:rsidRDefault="00CF752D" w:rsidP="00CF752D">
      <w:pPr>
        <w:spacing w:after="0" w:line="240" w:lineRule="auto"/>
      </w:pPr>
    </w:p>
    <w:p w14:paraId="5C45D00E" w14:textId="22A69791" w:rsidR="00CF752D" w:rsidRPr="00CF752D" w:rsidRDefault="00CF752D" w:rsidP="00CF752D">
      <w:r w:rsidRPr="00CF752D">
        <w:t xml:space="preserve">The United Nations announced on Monday night that nine employees of the UNRWA agency for Palestinian refugees </w:t>
      </w:r>
      <w:r w:rsidR="00520775">
        <w:t>‘</w:t>
      </w:r>
      <w:r w:rsidRPr="00CF752D">
        <w:t>may have been involved</w:t>
      </w:r>
      <w:r w:rsidR="00520775">
        <w:t>’</w:t>
      </w:r>
      <w:r w:rsidRPr="00CF752D">
        <w:t xml:space="preserve"> in Hamas’s October 7 attack on Israel and will be fired from the organization.</w:t>
      </w:r>
    </w:p>
    <w:p w14:paraId="7D4B7E0D" w14:textId="08248001" w:rsidR="00CF752D" w:rsidRPr="00CF752D" w:rsidRDefault="00CF752D" w:rsidP="00CF752D">
      <w:r w:rsidRPr="00CF752D">
        <w:t xml:space="preserve">The Office of Internal Oversight Services (OIOS), an independent body of the United Nations Secretariat, said in a terse press release that it had completed its investigation into 19 UNRWA staff members alleged by Israel to have taken part in the October 7 atrocities and concluded that in nine cases, the evidence obtained by the organization </w:t>
      </w:r>
      <w:r w:rsidR="00520775">
        <w:t>‘</w:t>
      </w:r>
      <w:r w:rsidRPr="00CF752D">
        <w:t>indicated that the UNRWA staff members may have been involved in the armed attacks of 7 October 2023.</w:t>
      </w:r>
      <w:r w:rsidR="00520775">
        <w:t>’</w:t>
      </w:r>
    </w:p>
    <w:p w14:paraId="542FB82D" w14:textId="082D1FF9" w:rsidR="00CF752D" w:rsidRPr="00CF752D" w:rsidRDefault="00CF752D" w:rsidP="00CF752D">
      <w:r w:rsidRPr="00CF752D">
        <w:t xml:space="preserve">Added the OIOS, </w:t>
      </w:r>
      <w:r w:rsidR="00520775">
        <w:t>‘</w:t>
      </w:r>
      <w:r w:rsidRPr="00CF752D">
        <w:t>The employment of these individuals will be terminated in the interests of the Agency.</w:t>
      </w:r>
      <w:r w:rsidR="00520775">
        <w:t>’</w:t>
      </w:r>
    </w:p>
    <w:p w14:paraId="45B96F23" w14:textId="77777777" w:rsidR="00CF752D" w:rsidRPr="00CF752D" w:rsidRDefault="00CF752D" w:rsidP="00CF752D">
      <w:r w:rsidRPr="00CF752D">
        <w:t>In nine other cases, the OIOS claimed that the evidence of involvement was insufficient, and in one case, it said there was no evidence.</w:t>
      </w:r>
    </w:p>
    <w:p w14:paraId="75E974EB" w14:textId="5CB82237" w:rsidR="00CF752D" w:rsidRPr="00CF752D" w:rsidRDefault="00CF752D" w:rsidP="00CF752D">
      <w:r w:rsidRPr="00CF752D">
        <w:t xml:space="preserve">In response, Israeli Ambassador to the UN Gilad Erdan branded the OIOS investigation </w:t>
      </w:r>
      <w:r w:rsidR="00520775">
        <w:t>‘</w:t>
      </w:r>
      <w:r w:rsidRPr="00CF752D">
        <w:t>a disgrace,</w:t>
      </w:r>
      <w:r w:rsidR="00520775">
        <w:t>’</w:t>
      </w:r>
      <w:r w:rsidRPr="00CF752D">
        <w:t xml:space="preserve"> noting that it had focused only on 19 UNRWA employees, despite Israel having provided the UN with </w:t>
      </w:r>
      <w:r w:rsidR="00520775">
        <w:t>‘</w:t>
      </w:r>
      <w:r w:rsidRPr="00CF752D">
        <w:t>detailed information</w:t>
      </w:r>
      <w:r w:rsidR="00520775">
        <w:t>’</w:t>
      </w:r>
      <w:r w:rsidRPr="00CF752D">
        <w:t xml:space="preserve"> about 100 UNRWA employees that Erdan said were Hamas members.</w:t>
      </w:r>
    </w:p>
    <w:p w14:paraId="18374818" w14:textId="77777777" w:rsidR="00CF752D" w:rsidRPr="00CF752D" w:rsidRDefault="00CF752D" w:rsidP="00CF752D">
      <w:r w:rsidRPr="00CF752D">
        <w:t>A probe was launched by UNRWA in January into allegations that seven staff members had participated in the October 7 attack, and an additional probe into another 12 employees was initiated in March.</w:t>
      </w:r>
    </w:p>
    <w:p w14:paraId="1BD589C7" w14:textId="77777777" w:rsidR="00CF752D" w:rsidRPr="00CF752D" w:rsidRDefault="00CF752D" w:rsidP="00CF752D">
      <w:r w:rsidRPr="00CF752D">
        <w:t>On January 26, UNRWA said it had fired an unspecified number of staffers, after Israeli authorities provided information that pointed to their active participation in the October 7 terror onslaught.</w:t>
      </w:r>
    </w:p>
    <w:p w14:paraId="6A134E96" w14:textId="77777777" w:rsidR="00CF752D" w:rsidRPr="00CF752D" w:rsidRDefault="00CF752D" w:rsidP="00CF752D">
      <w:r w:rsidRPr="00CF752D">
        <w:t>The nine employees that UNRWA said on Monday had been dismissed included staff members fired back in January.</w:t>
      </w:r>
    </w:p>
    <w:p w14:paraId="69B08B80" w14:textId="7095458C" w:rsidR="00CF752D" w:rsidRPr="00CF752D" w:rsidRDefault="00520775" w:rsidP="00CF752D">
      <w:r>
        <w:t>‘</w:t>
      </w:r>
      <w:r w:rsidR="00CF752D" w:rsidRPr="00CF752D">
        <w:t>The UN investigation, which focused solely on 19 UNRWA employees, is a disgrace!</w:t>
      </w:r>
      <w:r>
        <w:t>’</w:t>
      </w:r>
      <w:r w:rsidR="00CF752D" w:rsidRPr="00CF752D">
        <w:t xml:space="preserve"> said Erdan following the UN announcement on Monday.</w:t>
      </w:r>
    </w:p>
    <w:p w14:paraId="34E4A59C" w14:textId="0CB42912" w:rsidR="00CF752D" w:rsidRPr="00CF752D" w:rsidRDefault="00520775" w:rsidP="00CF752D">
      <w:r>
        <w:t>‘</w:t>
      </w:r>
      <w:r w:rsidR="00CF752D" w:rsidRPr="00CF752D">
        <w:t>It is too little, too late – ignoring thousands of agency employees involved to various degrees in Hamas’s terror activities,</w:t>
      </w:r>
      <w:r>
        <w:t>’</w:t>
      </w:r>
      <w:r w:rsidR="00CF752D" w:rsidRPr="00CF752D">
        <w:t xml:space="preserve"> he continued.</w:t>
      </w:r>
    </w:p>
    <w:p w14:paraId="42B23208" w14:textId="5C13AD1A" w:rsidR="00CF752D" w:rsidRPr="00CF752D" w:rsidRDefault="00520775" w:rsidP="00CF752D">
      <w:r>
        <w:lastRenderedPageBreak/>
        <w:t>‘</w:t>
      </w:r>
      <w:r w:rsidR="00CF752D" w:rsidRPr="00CF752D">
        <w:t>Israel provided the UN with detailed information regarding over 100 UNRWA employees who were direct members of the terrorist organization Hamas,</w:t>
      </w:r>
      <w:r>
        <w:t>’</w:t>
      </w:r>
      <w:r w:rsidR="00CF752D" w:rsidRPr="00CF752D">
        <w:t xml:space="preserve"> he said. </w:t>
      </w:r>
      <w:r>
        <w:t>‘</w:t>
      </w:r>
      <w:r w:rsidR="00CF752D" w:rsidRPr="00CF752D">
        <w:t>Despite Israel’s extensive cooperation with, and provision of information to, the UN, its investigation’s conclusions are yet another disgrace.</w:t>
      </w:r>
      <w:r>
        <w:t>’</w:t>
      </w:r>
    </w:p>
    <w:p w14:paraId="49362703" w14:textId="77777777" w:rsidR="00CF752D" w:rsidRPr="00CF752D" w:rsidRDefault="00CF752D" w:rsidP="00CF752D">
      <w:r w:rsidRPr="00CF752D">
        <w:t>In February, Defense Minister Yoav Gallant alleged that at least 12 of UNRWA’s employees were directly involved in the October 7 atrocities, another 30 assisted or facilitated those crimes, and as much as 12 percent of the organization’s staff are affiliated with terror organizations.</w:t>
      </w:r>
    </w:p>
    <w:p w14:paraId="3D836A38" w14:textId="77777777" w:rsidR="00CF752D" w:rsidRPr="00CF752D" w:rsidRDefault="00CF752D" w:rsidP="00CF752D">
      <w:r w:rsidRPr="00CF752D">
        <w:t>The accusations led numerous countries to suspend their funding to the organization, although many have since renewed it, citing the difficult humanitarian situation in the Strip.</w:t>
      </w:r>
    </w:p>
    <w:p w14:paraId="758EAECC" w14:textId="05C60017" w:rsidR="00CF752D" w:rsidRPr="00CF752D" w:rsidRDefault="00CF752D" w:rsidP="00CF752D">
      <w:r w:rsidRPr="00CF752D">
        <w:t xml:space="preserve">In April, a review of UNRWA by an independent panel said Israel had yet to provide supporting evidence for its claims that a significant number of agency staff were members of terrorist organizations and argued that UNRWA had </w:t>
      </w:r>
      <w:r w:rsidR="00520775">
        <w:t>‘</w:t>
      </w:r>
      <w:r w:rsidRPr="00CF752D">
        <w:t>robust</w:t>
      </w:r>
      <w:r w:rsidR="00520775">
        <w:t>’</w:t>
      </w:r>
      <w:r w:rsidRPr="00CF752D">
        <w:t xml:space="preserve"> policies in place to ensure staff neutrality.</w:t>
      </w:r>
    </w:p>
    <w:p w14:paraId="7DD4BABF" w14:textId="234FFAAE" w:rsidR="00CF752D" w:rsidRPr="00CF752D" w:rsidRDefault="00CF752D" w:rsidP="00CF752D">
      <w:r w:rsidRPr="00CF752D">
        <w:t xml:space="preserve">Israel’s Foreign Ministry rejected that review as well, stating that Hamas’s penetration of the UN agency was so deep that </w:t>
      </w:r>
      <w:r w:rsidR="00520775">
        <w:t>‘</w:t>
      </w:r>
      <w:r w:rsidRPr="00CF752D">
        <w:t>it is impossible to say where UNRWA ends and Hamas begins.</w:t>
      </w:r>
      <w:r w:rsidR="00520775">
        <w:t>’</w:t>
      </w:r>
    </w:p>
    <w:p w14:paraId="62CE09A5" w14:textId="30A9CCEA" w:rsidR="00CF752D" w:rsidRPr="00CF752D" w:rsidRDefault="00520775" w:rsidP="00CF752D">
      <w:r>
        <w:t>‘</w:t>
      </w:r>
      <w:r w:rsidR="00CF752D" w:rsidRPr="00CF752D">
        <w:t>If more than 2,135 UNRWA employees are members of Hamas and Islamic Jihad, and 1/5 of the principals of UNRWA schools are Hamas activists, the problem with UNRWA-Gaza is not a problem of a few bad apples,</w:t>
      </w:r>
      <w:r>
        <w:t>’</w:t>
      </w:r>
      <w:r w:rsidR="00CF752D" w:rsidRPr="00CF752D">
        <w:t xml:space="preserve"> the ministry said in a statement, rejecting the review’s conclusions. </w:t>
      </w:r>
      <w:r>
        <w:t>‘</w:t>
      </w:r>
      <w:r w:rsidR="00CF752D" w:rsidRPr="00CF752D">
        <w:t>It is a poisoned and rotten tree whose roots are Hamas.</w:t>
      </w:r>
      <w:r>
        <w:t>’</w:t>
      </w:r>
    </w:p>
    <w:p w14:paraId="1554E12D" w14:textId="77777777" w:rsidR="00CF752D" w:rsidRPr="00CF752D" w:rsidRDefault="00CF752D" w:rsidP="00CF752D">
      <w:r w:rsidRPr="00CF752D">
        <w:t>Israel and pro-Israel lobbying groups have for years accused UNRWA staff of antisemitism and the glorification of terrorism, particularly within UNRWA’s extensive education system.</w:t>
      </w:r>
    </w:p>
    <w:p w14:paraId="744F33D7" w14:textId="7529C3CF" w:rsidR="00CF752D" w:rsidRPr="00CF752D" w:rsidRDefault="00CF752D" w:rsidP="00CF752D">
      <w:r w:rsidRPr="00CF752D">
        <w:t xml:space="preserve">Several past reports by such organizations have found that UNRWA schools and teachers continue to teach hatred of Jews and glorify terrorism, including a 2022 report by the IMPACT-SE organization that UNRWA textbooks continue to contain incitement, and a 2023 report by the same organization along with the UN Watch group citing dozens of examples of social media posts by UNRWA employees that </w:t>
      </w:r>
      <w:r w:rsidR="00520775">
        <w:t>‘</w:t>
      </w:r>
      <w:r w:rsidRPr="00CF752D">
        <w:t>glorify terrorism, encourage martyrdom, demonize Israelis and incite antisemitism.</w:t>
      </w:r>
      <w:r w:rsidR="00520775">
        <w:t>’</w:t>
      </w:r>
    </w:p>
    <w:p w14:paraId="79E573E7" w14:textId="77777777" w:rsidR="00CF752D" w:rsidRDefault="00CF752D"/>
    <w:sectPr w:rsidR="00CF752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752D"/>
    <w:rsid w:val="00121B4F"/>
    <w:rsid w:val="00520775"/>
    <w:rsid w:val="008D0641"/>
    <w:rsid w:val="00CF75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0343779"/>
  <w15:chartTrackingRefBased/>
  <w15:docId w15:val="{E3BA22ED-333D-4E14-89A0-A798C8328B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Theme="minorHAnsi" w:hAnsi="Times New Roman" w:cs="Times New Roman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CF752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F752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01815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00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517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785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timesofisrael.com/un-says-9-unrwa-employees-may-have-been-involved-in-oct-7-attack-have-been-fired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685</Words>
  <Characters>3906</Characters>
  <Application>Microsoft Office Word</Application>
  <DocSecurity>0</DocSecurity>
  <Lines>32</Lines>
  <Paragraphs>9</Paragraphs>
  <ScaleCrop>false</ScaleCrop>
  <Company/>
  <LinksUpToDate>false</LinksUpToDate>
  <CharactersWithSpaces>4582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Sarah Willig</dc:creator>
  <cp:keywords/>
  <dc:description/>
  <cp:lastModifiedBy>Sarah Willig</cp:lastModifiedBy>
  <cp:revision>2</cp:revision>
  <dcterms:created xsi:type="dcterms:W3CDTF">2024-08-06T13:52:00Z</dcterms:created>
  <dcterms:modified xsi:type="dcterms:W3CDTF">2024-08-06T14:01:00Z</dcterms:modified>
</cp:coreProperties>
</file>