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67" w:rsidRPr="009443BF" w:rsidRDefault="009443BF">
      <w:pPr>
        <w:rPr>
          <w:rStyle w:val="h2"/>
          <w:rFonts w:ascii="Times New Roman" w:hAnsi="Times New Roman" w:cs="Times New Roman"/>
          <w:sz w:val="44"/>
          <w:szCs w:val="44"/>
        </w:rPr>
      </w:pPr>
      <w:bookmarkStart w:id="0" w:name="_GoBack"/>
      <w:r w:rsidRPr="009443BF">
        <w:rPr>
          <w:rStyle w:val="h2"/>
          <w:rFonts w:ascii="Times New Roman" w:hAnsi="Times New Roman" w:cs="Times New Roman"/>
          <w:sz w:val="44"/>
          <w:szCs w:val="44"/>
        </w:rPr>
        <w:t>Unmasking the UN</w:t>
      </w:r>
    </w:p>
    <w:bookmarkEnd w:id="0"/>
    <w:p w:rsidR="009443BF" w:rsidRPr="009443BF" w:rsidRDefault="009443BF" w:rsidP="009443BF">
      <w:pPr>
        <w:spacing w:after="0" w:line="240" w:lineRule="auto"/>
        <w:rPr>
          <w:rStyle w:val="h2"/>
          <w:rFonts w:ascii="Times New Roman" w:hAnsi="Times New Roman" w:cs="Times New Roman"/>
          <w:sz w:val="24"/>
          <w:szCs w:val="24"/>
        </w:rPr>
      </w:pPr>
      <w:r w:rsidRPr="009443BF">
        <w:rPr>
          <w:rStyle w:val="h2"/>
          <w:rFonts w:ascii="Times New Roman" w:hAnsi="Times New Roman" w:cs="Times New Roman"/>
          <w:sz w:val="24"/>
          <w:szCs w:val="24"/>
        </w:rPr>
        <w:t>September 4, 2017</w:t>
      </w:r>
    </w:p>
    <w:p w:rsidR="009443BF" w:rsidRPr="009443BF" w:rsidRDefault="009443BF" w:rsidP="00944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3BF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9443BF">
        <w:rPr>
          <w:rFonts w:ascii="Times New Roman" w:hAnsi="Times New Roman" w:cs="Times New Roman"/>
          <w:sz w:val="24"/>
          <w:szCs w:val="24"/>
        </w:rPr>
        <w:t>Yoram</w:t>
      </w:r>
      <w:proofErr w:type="spellEnd"/>
      <w:r w:rsidRPr="0094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BF">
        <w:rPr>
          <w:rFonts w:ascii="Times New Roman" w:hAnsi="Times New Roman" w:cs="Times New Roman"/>
          <w:sz w:val="24"/>
          <w:szCs w:val="24"/>
        </w:rPr>
        <w:t>Ettinger</w:t>
      </w:r>
      <w:proofErr w:type="spellEnd"/>
    </w:p>
    <w:p w:rsidR="009443BF" w:rsidRPr="009443BF" w:rsidRDefault="009443BF" w:rsidP="00944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3BF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9443BF">
        <w:rPr>
          <w:rFonts w:ascii="Times New Roman" w:hAnsi="Times New Roman" w:cs="Times New Roman"/>
          <w:sz w:val="24"/>
          <w:szCs w:val="24"/>
        </w:rPr>
        <w:t>Hayom</w:t>
      </w:r>
      <w:proofErr w:type="spellEnd"/>
    </w:p>
    <w:p w:rsidR="009443BF" w:rsidRPr="009443BF" w:rsidRDefault="009443BF" w:rsidP="00944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443B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http://www.israelhayom.com/site/newsletter_opinion.php?id=19831</w:t>
        </w:r>
      </w:hyperlink>
    </w:p>
    <w:p w:rsidR="009443BF" w:rsidRPr="009443BF" w:rsidRDefault="009443BF" w:rsidP="009443BF">
      <w:pPr>
        <w:pStyle w:val="NormalWeb"/>
        <w:rPr>
          <w:lang w:val="en"/>
        </w:rPr>
      </w:pPr>
      <w:r w:rsidRPr="009443BF">
        <w:rPr>
          <w:lang w:val="en"/>
        </w:rPr>
        <w:t xml:space="preserve">What should be realistic expectations from the U.N. against the ‎backdrop of the recent visit to Israel by U.N. Secretary General ‎Antonio </w:t>
      </w:r>
      <w:proofErr w:type="spellStart"/>
      <w:r w:rsidRPr="009443BF">
        <w:rPr>
          <w:lang w:val="en"/>
        </w:rPr>
        <w:t>Guterres</w:t>
      </w:r>
      <w:proofErr w:type="spellEnd"/>
      <w:proofErr w:type="gramStart"/>
      <w:r w:rsidRPr="009443BF">
        <w:rPr>
          <w:lang w:val="en"/>
        </w:rPr>
        <w:t>?‎</w:t>
      </w:r>
      <w:proofErr w:type="gramEnd"/>
    </w:p>
    <w:p w:rsidR="009443BF" w:rsidRPr="009443BF" w:rsidRDefault="009443BF" w:rsidP="009443BF">
      <w:pPr>
        <w:pStyle w:val="NormalWeb"/>
        <w:rPr>
          <w:lang w:val="en"/>
        </w:rPr>
      </w:pPr>
      <w:r w:rsidRPr="009443BF">
        <w:rPr>
          <w:lang w:val="en"/>
        </w:rPr>
        <w:t>On Dec. 22, 2011, the U.N. General Assembly held a moment of ‎silence in honor of deceased North Korean dictator Kim Jong Il, a ‎leading violator of human rights, promoter of narcoterrorism, ‎manufacturer of chemical weapons of mass destruction, who ‎threatened the globe with a nuclear option. ‎</w:t>
      </w:r>
    </w:p>
    <w:p w:rsidR="009443BF" w:rsidRPr="009443BF" w:rsidRDefault="009443BF" w:rsidP="009443BF">
      <w:pPr>
        <w:pStyle w:val="NormalWeb"/>
        <w:rPr>
          <w:lang w:val="en"/>
        </w:rPr>
      </w:pPr>
      <w:r w:rsidRPr="009443BF">
        <w:rPr>
          <w:lang w:val="en"/>
        </w:rPr>
        <w:t>This episode highlighted the accurate meaning of "UN" as defined in ‎dictionaries: a negative prefix, expressing absence, lack, deficiency ‎and adversity.‎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UNdemocratic</w:t>
      </w:r>
      <w:proofErr w:type="spellEnd"/>
      <w:r w:rsidRPr="009443BF">
        <w:rPr>
          <w:lang w:val="en"/>
        </w:rPr>
        <w:t>. According to the 2017 Freedom House report, "Of the 195 ‎U.N. member states assessed, 87 (45%) were rated Free."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UNscrupulous</w:t>
      </w:r>
      <w:proofErr w:type="spellEnd"/>
      <w:r w:rsidRPr="009443BF">
        <w:rPr>
          <w:lang w:val="en"/>
        </w:rPr>
        <w:t xml:space="preserve"> and </w:t>
      </w:r>
      <w:proofErr w:type="spellStart"/>
      <w:r w:rsidRPr="009443BF">
        <w:rPr>
          <w:lang w:val="en"/>
        </w:rPr>
        <w:t>UNspeakable</w:t>
      </w:r>
      <w:proofErr w:type="spellEnd"/>
      <w:r w:rsidRPr="009443BF">
        <w:rPr>
          <w:lang w:val="en"/>
        </w:rPr>
        <w:t xml:space="preserve">. The 2017 ‎membership of the U.N. Human Rights Council -- elected with a mandate ‎‎"to uphold the highest standards in the promotion and protection of ‎human rights" -- includes systematic, grave violators of human rights ‎such as Saudi Arabia, Qatar, Iraq, United Arab Emirates, Venezuela, </w:t>
      </w:r>
      <w:proofErr w:type="gramStart"/>
      <w:r w:rsidRPr="009443BF">
        <w:rPr>
          <w:lang w:val="en"/>
        </w:rPr>
        <w:t>‎</w:t>
      </w:r>
      <w:proofErr w:type="gramEnd"/>
      <w:r w:rsidRPr="009443BF">
        <w:rPr>
          <w:lang w:val="en"/>
        </w:rPr>
        <w:t>Cuba, Burundi, Eritrea, Bangladesh and China.‎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UNsavory</w:t>
      </w:r>
      <w:proofErr w:type="spellEnd"/>
      <w:r w:rsidRPr="009443BF">
        <w:rPr>
          <w:lang w:val="en"/>
        </w:rPr>
        <w:t xml:space="preserve"> and </w:t>
      </w:r>
      <w:proofErr w:type="spellStart"/>
      <w:r w:rsidRPr="009443BF">
        <w:rPr>
          <w:lang w:val="en"/>
        </w:rPr>
        <w:t>UNwilling</w:t>
      </w:r>
      <w:proofErr w:type="spellEnd"/>
      <w:r w:rsidRPr="009443BF">
        <w:rPr>
          <w:lang w:val="en"/>
        </w:rPr>
        <w:t xml:space="preserve"> to defy rogue regimes. On May 19, ‎‎2017, U.S. Ambassador to the U.N. Nikki Haley criticized the World Intellectual Property Organization, a Geneva-‎based U.N. agency, for ‎facilitating an international patent application requested by North Korea ‎for the production of chemical sodium cyanide, used in making nerve ‎gas: "The thought of placing cyanide in the hands of the North Koreans, ‎considering their record on human rights, political prisoners and ‎assassinations, is not only dangerous but defies common sense."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UNfit</w:t>
      </w:r>
      <w:proofErr w:type="spellEnd"/>
      <w:r w:rsidRPr="009443BF">
        <w:rPr>
          <w:lang w:val="en"/>
        </w:rPr>
        <w:t>. According to Singapore-based The Straits Times, "The U.N. has ‎imposed six sets of sanctions against North Korea since its first nuclear ‎test in 2006, but these have failed to stop the isolated state from ‎pursuing its missile weapons program. ... The North has cultivated its own ‎research and development program that is often underestimated. ... China ‎accounts for, at least, 90% of North Korean trade. ... Pyongyang has ‎adopted fake business aliases, disguising ships with foreign flags. ... Cash ‎cows include the illicit drug trade in Southeast Asia and arms trade with ‎sub-Saharan Africa."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UNsuitable</w:t>
      </w:r>
      <w:proofErr w:type="spellEnd"/>
      <w:r w:rsidRPr="009443BF">
        <w:rPr>
          <w:lang w:val="en"/>
        </w:rPr>
        <w:t xml:space="preserve"> and </w:t>
      </w:r>
      <w:proofErr w:type="spellStart"/>
      <w:r w:rsidRPr="009443BF">
        <w:rPr>
          <w:lang w:val="en"/>
        </w:rPr>
        <w:t>UNable</w:t>
      </w:r>
      <w:proofErr w:type="spellEnd"/>
      <w:r w:rsidRPr="009443BF">
        <w:rPr>
          <w:lang w:val="en"/>
        </w:rPr>
        <w:t xml:space="preserve">. The U.N. has failed in the battle against Islamic ‎terrorism due to structural, ideological and performance deficiencies. Dr. ‎Brett </w:t>
      </w:r>
      <w:proofErr w:type="spellStart"/>
      <w:r w:rsidRPr="009443BF">
        <w:rPr>
          <w:lang w:val="en"/>
        </w:rPr>
        <w:t>Shaeffer</w:t>
      </w:r>
      <w:proofErr w:type="spellEnd"/>
      <w:r w:rsidRPr="009443BF">
        <w:rPr>
          <w:lang w:val="en"/>
        </w:rPr>
        <w:t xml:space="preserve"> of the Heritage Foundation opined: "The U.N. has never ‎agreed on a definition of terrorism, [which] inhibits its efforts. ... U.N. ‎peacekeepers have proven to be poor war fighters. Compliance with ‎Security Council resolutions can be haphazard among nations. ... Few ‎countries outside the U.S. are </w:t>
      </w:r>
      <w:r w:rsidRPr="009443BF">
        <w:rPr>
          <w:lang w:val="en"/>
        </w:rPr>
        <w:lastRenderedPageBreak/>
        <w:t>willing or capable of taking military action to ‎deter ISIS. ... A great deal of the blame for failure is due to divergent ‎interests among the member states."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UNrelevant</w:t>
      </w:r>
      <w:proofErr w:type="spellEnd"/>
      <w:r w:rsidRPr="009443BF">
        <w:rPr>
          <w:lang w:val="en"/>
        </w:rPr>
        <w:t xml:space="preserve"> and </w:t>
      </w:r>
      <w:proofErr w:type="spellStart"/>
      <w:r w:rsidRPr="009443BF">
        <w:rPr>
          <w:lang w:val="en"/>
        </w:rPr>
        <w:t>UNtrustworthy</w:t>
      </w:r>
      <w:proofErr w:type="spellEnd"/>
      <w:r w:rsidRPr="009443BF">
        <w:rPr>
          <w:lang w:val="en"/>
        </w:rPr>
        <w:t>. The U.N. has failed in its attempts to ‎neutralize the growing conventional and unconventional threats of ‎Iran's ayatollahs. On Nov. 14, 2016, the U.N. paid lip service -- but took ‎no significant action -- in response to a letter signed by 11 Arab countries, such as ‎Morocco, Egypt, Jordan, Saudi Arabia, Kuwait, Oman, the United Arab ‎Emirates and Bahrain, documenting the ayatollahs' exportation of state-‎sponsored terrorism and subversion throughout the Middle East.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UNreliable</w:t>
      </w:r>
      <w:proofErr w:type="spellEnd"/>
      <w:r w:rsidRPr="009443BF">
        <w:rPr>
          <w:lang w:val="en"/>
        </w:rPr>
        <w:t xml:space="preserve">, </w:t>
      </w:r>
      <w:proofErr w:type="spellStart"/>
      <w:proofErr w:type="gramStart"/>
      <w:r w:rsidRPr="009443BF">
        <w:rPr>
          <w:lang w:val="en"/>
        </w:rPr>
        <w:t>UNproductive</w:t>
      </w:r>
      <w:proofErr w:type="spellEnd"/>
      <w:r w:rsidRPr="009443BF">
        <w:rPr>
          <w:lang w:val="en"/>
        </w:rPr>
        <w:t xml:space="preserve"> ,</w:t>
      </w:r>
      <w:proofErr w:type="gramEnd"/>
      <w:r w:rsidRPr="009443BF">
        <w:rPr>
          <w:lang w:val="en"/>
        </w:rPr>
        <w:t xml:space="preserve"> </w:t>
      </w:r>
      <w:proofErr w:type="spellStart"/>
      <w:r w:rsidRPr="009443BF">
        <w:rPr>
          <w:lang w:val="en"/>
        </w:rPr>
        <w:t>UNethical</w:t>
      </w:r>
      <w:proofErr w:type="spellEnd"/>
      <w:r w:rsidRPr="009443BF">
        <w:rPr>
          <w:lang w:val="en"/>
        </w:rPr>
        <w:t xml:space="preserve"> and </w:t>
      </w:r>
      <w:proofErr w:type="spellStart"/>
      <w:r w:rsidRPr="009443BF">
        <w:rPr>
          <w:lang w:val="en"/>
        </w:rPr>
        <w:t>UNacceptable</w:t>
      </w:r>
      <w:proofErr w:type="spellEnd"/>
      <w:r w:rsidRPr="009443BF">
        <w:rPr>
          <w:lang w:val="en"/>
        </w:rPr>
        <w:t>. The U.N. ‎demonstrated its mode of operation -- which further destabilized an ‎</w:t>
      </w:r>
      <w:proofErr w:type="spellStart"/>
      <w:r w:rsidRPr="009443BF">
        <w:rPr>
          <w:lang w:val="en"/>
        </w:rPr>
        <w:t>UNstable</w:t>
      </w:r>
      <w:proofErr w:type="spellEnd"/>
      <w:r w:rsidRPr="009443BF">
        <w:rPr>
          <w:lang w:val="en"/>
        </w:rPr>
        <w:t xml:space="preserve"> globe -- upon launching the scandalously corrupt 1996 oil-for-‎food program, and shamefully failed peacekeeping missions (which ‎involved massive massacres and rapes) in the Congo (1960), Bosnia and ‎Herzegovina (1993), Rwanda (1995), Sierra Leon (1999), Burundi (2004), ‎Sudan (2005) and South Sudan (2011).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UNgrateful</w:t>
      </w:r>
      <w:proofErr w:type="spellEnd"/>
      <w:r w:rsidRPr="009443BF">
        <w:rPr>
          <w:lang w:val="en"/>
        </w:rPr>
        <w:t>. In a most detailed account of U.N. failures, Dr. Nile Gardiner of ‎the Heritage Foundation documented that "all too often, the U.N. is used ‎as a multilateral vehicle with which to rein in the American superpower ... ‎</w:t>
      </w:r>
      <w:proofErr w:type="gramStart"/>
      <w:r w:rsidRPr="009443BF">
        <w:rPr>
          <w:lang w:val="en"/>
        </w:rPr>
        <w:t>‎[</w:t>
      </w:r>
      <w:proofErr w:type="gramEnd"/>
      <w:r w:rsidRPr="009443BF">
        <w:rPr>
          <w:lang w:val="en"/>
        </w:rPr>
        <w:t>although] the U.S. has been the U.N.'s biggest contributor since it was ‎founded in 1945, contributing over $5 billion annually to the world body ... ‎‎22% of the U.N.'s annual budget and more than the combined ‎contributions of France, Germany, China, Canada and Russia. ... The U.S. ‎contributes 48% of the World Food Program budget, 31% of the U.N. High ‎Commissioner for Refugees, 17% of the UNICEF budget, 27% of the U.N. ‎peacekeeping budget." ‎</w:t>
      </w:r>
    </w:p>
    <w:p w:rsidR="009443BF" w:rsidRPr="009443BF" w:rsidRDefault="009443BF" w:rsidP="009443BF">
      <w:pPr>
        <w:pStyle w:val="NormalWeb"/>
        <w:rPr>
          <w:lang w:val="en"/>
        </w:rPr>
      </w:pPr>
      <w:proofErr w:type="spellStart"/>
      <w:r w:rsidRPr="009443BF">
        <w:rPr>
          <w:lang w:val="en"/>
        </w:rPr>
        <w:t>UNwarranted</w:t>
      </w:r>
      <w:proofErr w:type="spellEnd"/>
      <w:r w:rsidRPr="009443BF">
        <w:rPr>
          <w:lang w:val="en"/>
        </w:rPr>
        <w:t xml:space="preserve">. Should the U.N. sustain its </w:t>
      </w:r>
      <w:proofErr w:type="spellStart"/>
      <w:proofErr w:type="gramStart"/>
      <w:r w:rsidRPr="009443BF">
        <w:rPr>
          <w:lang w:val="en"/>
        </w:rPr>
        <w:t>UNaccomplished</w:t>
      </w:r>
      <w:proofErr w:type="spellEnd"/>
      <w:proofErr w:type="gramEnd"/>
      <w:r w:rsidRPr="009443BF">
        <w:rPr>
          <w:lang w:val="en"/>
        </w:rPr>
        <w:t xml:space="preserve"> performance, ‎which has added fuel to spreading global fires, it will follow in the ‎footsteps of the League of Nations, fading into irrelevance.‎</w:t>
      </w:r>
    </w:p>
    <w:p w:rsidR="009443BF" w:rsidRPr="009443BF" w:rsidRDefault="009443BF">
      <w:pPr>
        <w:rPr>
          <w:rFonts w:ascii="Times New Roman" w:hAnsi="Times New Roman" w:cs="Times New Roman"/>
          <w:sz w:val="24"/>
          <w:szCs w:val="24"/>
        </w:rPr>
      </w:pPr>
    </w:p>
    <w:sectPr w:rsidR="009443BF" w:rsidRPr="0094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BF"/>
    <w:rsid w:val="00414B67"/>
    <w:rsid w:val="009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01974-A08F-4F19-A611-85234FC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basedOn w:val="DefaultParagraphFont"/>
    <w:rsid w:val="009443BF"/>
  </w:style>
  <w:style w:type="character" w:styleId="Hyperlink">
    <w:name w:val="Hyperlink"/>
    <w:basedOn w:val="DefaultParagraphFont"/>
    <w:uiPriority w:val="99"/>
    <w:unhideWhenUsed/>
    <w:rsid w:val="009443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hayom.com/site/newsletter_opinion.php?id=19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2017-09-05T15:30:00Z</dcterms:created>
  <dcterms:modified xsi:type="dcterms:W3CDTF">2017-09-05T15:32:00Z</dcterms:modified>
</cp:coreProperties>
</file>