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41470" w14:textId="77777777" w:rsidR="0087414A" w:rsidRPr="0087414A" w:rsidRDefault="0087414A" w:rsidP="0087414A">
      <w:pPr>
        <w:rPr>
          <w:rFonts w:asciiTheme="majorBidi" w:hAnsiTheme="majorBidi" w:cstheme="majorBidi"/>
          <w:sz w:val="40"/>
          <w:szCs w:val="40"/>
        </w:rPr>
      </w:pPr>
      <w:r w:rsidRPr="0087414A">
        <w:rPr>
          <w:rFonts w:asciiTheme="majorBidi" w:hAnsiTheme="majorBidi" w:cstheme="majorBidi"/>
          <w:sz w:val="40"/>
          <w:szCs w:val="40"/>
        </w:rPr>
        <w:t>International Criminal Court-related Designations; Counter Narcotics and Counter Terrorism Designation Updates; Issuance of International Criminal Court-related General License</w:t>
      </w:r>
    </w:p>
    <w:p w14:paraId="75F051B0" w14:textId="54D485AD" w:rsidR="0087414A" w:rsidRPr="0087414A" w:rsidRDefault="0087414A" w:rsidP="0087414A">
      <w:pPr>
        <w:rPr>
          <w:rFonts w:asciiTheme="majorBidi" w:hAnsiTheme="majorBidi" w:cstheme="majorBidi"/>
        </w:rPr>
      </w:pPr>
      <w:r w:rsidRPr="0087414A">
        <w:rPr>
          <w:rFonts w:asciiTheme="majorBidi" w:hAnsiTheme="majorBidi" w:cstheme="majorBidi"/>
        </w:rPr>
        <w:t>September 4, 2025</w:t>
      </w:r>
    </w:p>
    <w:p w14:paraId="76104836" w14:textId="7BAEDFAB" w:rsidR="0087414A" w:rsidRPr="0087414A" w:rsidRDefault="0087414A" w:rsidP="0087414A">
      <w:pPr>
        <w:rPr>
          <w:rFonts w:asciiTheme="majorBidi" w:hAnsiTheme="majorBidi" w:cstheme="majorBidi"/>
        </w:rPr>
      </w:pPr>
      <w:r w:rsidRPr="0087414A">
        <w:rPr>
          <w:rFonts w:asciiTheme="majorBidi" w:hAnsiTheme="majorBidi" w:cstheme="majorBidi"/>
        </w:rPr>
        <w:t>U.S. Department of the Treasury</w:t>
      </w:r>
    </w:p>
    <w:p w14:paraId="4C0DD61C" w14:textId="46345829" w:rsidR="0087414A" w:rsidRPr="0087414A" w:rsidRDefault="0087414A" w:rsidP="0087414A">
      <w:pPr>
        <w:rPr>
          <w:rFonts w:asciiTheme="majorBidi" w:hAnsiTheme="majorBidi" w:cstheme="majorBidi"/>
        </w:rPr>
      </w:pPr>
      <w:hyperlink r:id="rId4" w:history="1">
        <w:r w:rsidRPr="0087414A">
          <w:rPr>
            <w:rStyle w:val="Hyperlink"/>
            <w:rFonts w:asciiTheme="majorBidi" w:hAnsiTheme="majorBidi" w:cstheme="majorBidi"/>
          </w:rPr>
          <w:t>https://ofac.treasury.gov/recent-actions/20250904</w:t>
        </w:r>
      </w:hyperlink>
      <w:r w:rsidRPr="0087414A">
        <w:rPr>
          <w:rFonts w:asciiTheme="majorBidi" w:hAnsiTheme="majorBidi" w:cstheme="majorBidi"/>
        </w:rPr>
        <w:t xml:space="preserve"> </w:t>
      </w:r>
    </w:p>
    <w:p w14:paraId="1F7ABADC" w14:textId="77777777" w:rsidR="0087414A" w:rsidRPr="0087414A" w:rsidRDefault="0087414A" w:rsidP="0087414A">
      <w:pPr>
        <w:rPr>
          <w:rFonts w:asciiTheme="majorBidi" w:hAnsiTheme="majorBidi" w:cstheme="majorBidi"/>
        </w:rPr>
      </w:pPr>
      <w:r w:rsidRPr="0087414A">
        <w:rPr>
          <w:rFonts w:asciiTheme="majorBidi" w:hAnsiTheme="majorBidi" w:cstheme="majorBidi"/>
        </w:rPr>
        <w:t>The Department of the Treasury's Office of Foreign Assets Control (OFAC) is issuing </w:t>
      </w:r>
      <w:hyperlink r:id="rId5" w:tooltip="icc_gl10.pdf" w:history="1">
        <w:r w:rsidRPr="0087414A">
          <w:rPr>
            <w:rStyle w:val="Hyperlink"/>
            <w:rFonts w:asciiTheme="majorBidi" w:hAnsiTheme="majorBidi" w:cstheme="majorBidi"/>
          </w:rPr>
          <w:t>International Criminal Court-related General License 10</w:t>
        </w:r>
      </w:hyperlink>
      <w:r w:rsidRPr="0087414A">
        <w:rPr>
          <w:rFonts w:asciiTheme="majorBidi" w:hAnsiTheme="majorBidi" w:cstheme="majorBidi"/>
        </w:rPr>
        <w:t>, "Authorizing the Wind Down of Transactions Involving Certain Persons Blocked on September 4, 2025."</w:t>
      </w:r>
    </w:p>
    <w:p w14:paraId="425F4F61" w14:textId="77777777" w:rsidR="0087414A" w:rsidRPr="0087414A" w:rsidRDefault="0087414A" w:rsidP="0087414A">
      <w:pPr>
        <w:rPr>
          <w:rFonts w:asciiTheme="majorBidi" w:hAnsiTheme="majorBidi" w:cstheme="majorBidi"/>
        </w:rPr>
      </w:pPr>
      <w:r w:rsidRPr="0087414A">
        <w:rPr>
          <w:rFonts w:asciiTheme="majorBidi" w:hAnsiTheme="majorBidi" w:cstheme="majorBidi"/>
        </w:rPr>
        <w:t>Additionally, OFAC has updated its Specially Designated Nationals and Blocked Persons List.</w:t>
      </w:r>
    </w:p>
    <w:p w14:paraId="5D7524B0" w14:textId="77777777" w:rsidR="0087414A" w:rsidRPr="0087414A" w:rsidRDefault="0087414A" w:rsidP="0087414A">
      <w:pPr>
        <w:rPr>
          <w:rFonts w:asciiTheme="majorBidi" w:hAnsiTheme="majorBidi" w:cstheme="majorBidi"/>
          <w:b/>
          <w:bCs/>
        </w:rPr>
      </w:pPr>
      <w:r w:rsidRPr="0087414A">
        <w:rPr>
          <w:rFonts w:asciiTheme="majorBidi" w:hAnsiTheme="majorBidi" w:cstheme="majorBidi"/>
          <w:b/>
          <w:bCs/>
        </w:rPr>
        <w:t>Specially Designated Nationals List Update</w:t>
      </w:r>
    </w:p>
    <w:p w14:paraId="720D55B7" w14:textId="77777777" w:rsidR="0087414A" w:rsidRPr="0087414A" w:rsidRDefault="0087414A" w:rsidP="0087414A">
      <w:pPr>
        <w:rPr>
          <w:rFonts w:asciiTheme="majorBidi" w:hAnsiTheme="majorBidi" w:cstheme="majorBidi"/>
          <w:b/>
          <w:bCs/>
        </w:rPr>
      </w:pPr>
      <w:r w:rsidRPr="0087414A">
        <w:rPr>
          <w:rFonts w:asciiTheme="majorBidi" w:hAnsiTheme="majorBidi" w:cstheme="majorBidi"/>
          <w:b/>
          <w:bCs/>
        </w:rPr>
        <w:t>The following entities have been added to OFAC's SDN List:</w:t>
      </w:r>
    </w:p>
    <w:p w14:paraId="049E4F43" w14:textId="77777777" w:rsidR="0087414A" w:rsidRPr="0087414A" w:rsidRDefault="0087414A" w:rsidP="0087414A">
      <w:pPr>
        <w:rPr>
          <w:rFonts w:asciiTheme="majorBidi" w:hAnsiTheme="majorBidi" w:cstheme="majorBidi"/>
        </w:rPr>
      </w:pPr>
      <w:r w:rsidRPr="0087414A">
        <w:rPr>
          <w:rFonts w:asciiTheme="majorBidi" w:hAnsiTheme="majorBidi" w:cstheme="majorBidi"/>
        </w:rPr>
        <w:t xml:space="preserve">AL HAQ - LAW IN THE SERVICE OF MANKIND (Arabic: </w:t>
      </w:r>
      <w:r w:rsidRPr="0087414A">
        <w:rPr>
          <w:rFonts w:asciiTheme="majorBidi" w:hAnsiTheme="majorBidi" w:cstheme="majorBidi"/>
          <w:rtl/>
        </w:rPr>
        <w:t>الحق - القانون من أجل الإنسان</w:t>
      </w:r>
      <w:r w:rsidRPr="0087414A">
        <w:rPr>
          <w:rFonts w:asciiTheme="majorBidi" w:hAnsiTheme="majorBidi" w:cstheme="majorBidi"/>
        </w:rPr>
        <w:t>), 54 Main Street 2nd Fl., Protestant Hall Bldg., Ramallah, West Bank; Organization Established Date 1979; Target Type Charity or Nonprofit Organization [ICC-EO14203].</w:t>
      </w:r>
    </w:p>
    <w:p w14:paraId="48536188" w14:textId="77777777" w:rsidR="0087414A" w:rsidRPr="0087414A" w:rsidRDefault="0087414A" w:rsidP="0087414A">
      <w:pPr>
        <w:rPr>
          <w:rFonts w:asciiTheme="majorBidi" w:hAnsiTheme="majorBidi" w:cstheme="majorBidi"/>
        </w:rPr>
      </w:pPr>
      <w:r w:rsidRPr="0087414A">
        <w:rPr>
          <w:rFonts w:asciiTheme="majorBidi" w:hAnsiTheme="majorBidi" w:cstheme="majorBidi"/>
        </w:rPr>
        <w:t xml:space="preserve">AL MEZAN CENTER FOR HUMAN RIGHTS (Arabic: </w:t>
      </w:r>
      <w:r w:rsidRPr="0087414A">
        <w:rPr>
          <w:rFonts w:asciiTheme="majorBidi" w:hAnsiTheme="majorBidi" w:cstheme="majorBidi"/>
          <w:rtl/>
        </w:rPr>
        <w:t>مركز الميزان لحقوق الإنسان</w:t>
      </w:r>
      <w:r w:rsidRPr="0087414A">
        <w:rPr>
          <w:rFonts w:asciiTheme="majorBidi" w:hAnsiTheme="majorBidi" w:cstheme="majorBidi"/>
        </w:rPr>
        <w:t>), Al Mena, Omar El Mukhtar Street, Gaza City, Gaza; Organization Established Date 1999; Target Type Charity or Nonprofit Organization [ICC-EO14203].</w:t>
      </w:r>
    </w:p>
    <w:p w14:paraId="41D16DFB" w14:textId="77777777" w:rsidR="0087414A" w:rsidRPr="0087414A" w:rsidRDefault="0087414A" w:rsidP="0087414A">
      <w:pPr>
        <w:rPr>
          <w:rFonts w:asciiTheme="majorBidi" w:hAnsiTheme="majorBidi" w:cstheme="majorBidi"/>
        </w:rPr>
      </w:pPr>
      <w:r w:rsidRPr="0087414A">
        <w:rPr>
          <w:rFonts w:asciiTheme="majorBidi" w:hAnsiTheme="majorBidi" w:cstheme="majorBidi"/>
        </w:rPr>
        <w:t xml:space="preserve">PALESTINIAN CENTRE FOR HUMAN RIGHTS (Arabic: </w:t>
      </w:r>
      <w:r w:rsidRPr="0087414A">
        <w:rPr>
          <w:rFonts w:asciiTheme="majorBidi" w:hAnsiTheme="majorBidi" w:cstheme="majorBidi"/>
          <w:rtl/>
        </w:rPr>
        <w:t>المركز الفلسطيني لحقوق الإنسان</w:t>
      </w:r>
      <w:r w:rsidRPr="0087414A">
        <w:rPr>
          <w:rFonts w:asciiTheme="majorBidi" w:hAnsiTheme="majorBidi" w:cstheme="majorBidi"/>
        </w:rPr>
        <w:t>), Gaza City, Gaza; Organization Established Date 1995; Target Type Charity or Nonprofit Organization [ICC-EO14203].</w:t>
      </w:r>
    </w:p>
    <w:p w14:paraId="1A750C47" w14:textId="77777777" w:rsidR="0087414A" w:rsidRPr="0087414A" w:rsidRDefault="0087414A" w:rsidP="0087414A">
      <w:pPr>
        <w:rPr>
          <w:rFonts w:asciiTheme="majorBidi" w:hAnsiTheme="majorBidi" w:cstheme="majorBidi"/>
          <w:b/>
          <w:bCs/>
        </w:rPr>
      </w:pPr>
      <w:r w:rsidRPr="0087414A">
        <w:rPr>
          <w:rFonts w:asciiTheme="majorBidi" w:hAnsiTheme="majorBidi" w:cstheme="majorBidi"/>
          <w:b/>
          <w:bCs/>
        </w:rPr>
        <w:t>The following changes have been made to OFAC's SDN List:</w:t>
      </w:r>
    </w:p>
    <w:p w14:paraId="1764CE52" w14:textId="77777777" w:rsidR="0087414A" w:rsidRPr="0087414A" w:rsidRDefault="0087414A" w:rsidP="0087414A">
      <w:pPr>
        <w:rPr>
          <w:rFonts w:asciiTheme="majorBidi" w:hAnsiTheme="majorBidi" w:cstheme="majorBidi"/>
        </w:rPr>
      </w:pPr>
      <w:r w:rsidRPr="0087414A">
        <w:rPr>
          <w:rFonts w:asciiTheme="majorBidi" w:hAnsiTheme="majorBidi" w:cstheme="majorBidi"/>
        </w:rPr>
        <w:t>LOS CHONEROS, Ecuador; Target Type Criminal Organization [ILLICIT-DRUGS-EO14059]. </w:t>
      </w:r>
      <w:r w:rsidRPr="0087414A">
        <w:rPr>
          <w:rFonts w:asciiTheme="majorBidi" w:hAnsiTheme="majorBidi" w:cstheme="majorBidi"/>
          <w:b/>
          <w:bCs/>
        </w:rPr>
        <w:t>-to-</w:t>
      </w:r>
      <w:r w:rsidRPr="0087414A">
        <w:rPr>
          <w:rFonts w:asciiTheme="majorBidi" w:hAnsiTheme="majorBidi" w:cstheme="majorBidi"/>
        </w:rPr>
        <w:t> LOS CHONEROS (a.k.a. "AGUILAS"; a.k.a. "FATALES"; a.k.a. "THE CHONEROS"), Ecuador; Secondary sanctions risk: section 1(b) of Executive Order 13224, as amended by Executive Order 13886; Organization Type: Transnational Terrorist Group; Target Type Criminal Organization [FTO] [SDGT] [ILLICIT-DRUGS-EO14059].</w:t>
      </w:r>
    </w:p>
    <w:p w14:paraId="114BE10E" w14:textId="77777777" w:rsidR="0087414A" w:rsidRPr="0087414A" w:rsidRDefault="0087414A" w:rsidP="0087414A">
      <w:pPr>
        <w:rPr>
          <w:rFonts w:asciiTheme="majorBidi" w:hAnsiTheme="majorBidi" w:cstheme="majorBidi"/>
        </w:rPr>
      </w:pPr>
      <w:r w:rsidRPr="0087414A">
        <w:rPr>
          <w:rFonts w:asciiTheme="majorBidi" w:hAnsiTheme="majorBidi" w:cstheme="majorBidi"/>
        </w:rPr>
        <w:t>LOS LOBOS DRUG TRAFFICKING ORGANIZATION (a.k.a. "LOS LOBOS"), Ecuador; Target Type Criminal Organization [ILLICIT-DRUGS-EO14059]. </w:t>
      </w:r>
      <w:r w:rsidRPr="0087414A">
        <w:rPr>
          <w:rFonts w:asciiTheme="majorBidi" w:hAnsiTheme="majorBidi" w:cstheme="majorBidi"/>
          <w:b/>
          <w:bCs/>
        </w:rPr>
        <w:t>-to-</w:t>
      </w:r>
      <w:r w:rsidRPr="0087414A">
        <w:rPr>
          <w:rFonts w:asciiTheme="majorBidi" w:hAnsiTheme="majorBidi" w:cstheme="majorBidi"/>
        </w:rPr>
        <w:t xml:space="preserve"> LOS LOBOS DRUG TRAFFICKING ORGANIZATION (a.k.a. "LOS LOBOS"; a.k.a. "THE LOBOS"), Ecuador; </w:t>
      </w:r>
      <w:r w:rsidRPr="0087414A">
        <w:rPr>
          <w:rFonts w:asciiTheme="majorBidi" w:hAnsiTheme="majorBidi" w:cstheme="majorBidi"/>
        </w:rPr>
        <w:lastRenderedPageBreak/>
        <w:t>Secondary sanctions risk: section 1(b) of Executive Order 13224, as amended by Executive Order 13886; Organization Type: Transnational Terrorist Group; Target Type Criminal Organization [FTO] [SDGT] [ILLICIT-DRUGS-EO14059].</w:t>
      </w:r>
    </w:p>
    <w:p w14:paraId="189D7730" w14:textId="77777777" w:rsidR="001944CB" w:rsidRPr="0087414A" w:rsidRDefault="001944CB">
      <w:pPr>
        <w:rPr>
          <w:rFonts w:asciiTheme="majorBidi" w:hAnsiTheme="majorBidi" w:cstheme="majorBidi"/>
        </w:rPr>
      </w:pPr>
    </w:p>
    <w:sectPr w:rsidR="001944CB" w:rsidRPr="00874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4A"/>
    <w:rsid w:val="000C526D"/>
    <w:rsid w:val="001944CB"/>
    <w:rsid w:val="006F760D"/>
    <w:rsid w:val="007078DB"/>
    <w:rsid w:val="0087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5067D"/>
  <w15:chartTrackingRefBased/>
  <w15:docId w15:val="{D28B9913-099C-4F4D-B20C-65C21DC9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1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1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4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4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4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4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41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1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1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41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fac.treasury.gov/media/934606/download?inline" TargetMode="External"/><Relationship Id="rId4" Type="http://schemas.openxmlformats.org/officeDocument/2006/relationships/hyperlink" Target="https://ofac.treasury.gov/recent-actions/202509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2025-09-04T21:47:00Z</dcterms:created>
  <dcterms:modified xsi:type="dcterms:W3CDTF">2025-09-04T21:48:00Z</dcterms:modified>
</cp:coreProperties>
</file>