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26427" w14:textId="77777777" w:rsidR="00191C9A" w:rsidRPr="00191C9A" w:rsidRDefault="00191C9A" w:rsidP="00191C9A">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191C9A">
        <w:rPr>
          <w:rFonts w:eastAsia="Times New Roman" w:cs="Times New Roman"/>
          <w:bCs/>
          <w:kern w:val="36"/>
          <w:sz w:val="40"/>
          <w:szCs w:val="40"/>
        </w:rPr>
        <w:t xml:space="preserve">‘I don’t know where to </w:t>
      </w:r>
      <w:proofErr w:type="gramStart"/>
      <w:r w:rsidRPr="00191C9A">
        <w:rPr>
          <w:rFonts w:eastAsia="Times New Roman" w:cs="Times New Roman"/>
          <w:bCs/>
          <w:kern w:val="36"/>
          <w:sz w:val="40"/>
          <w:szCs w:val="40"/>
        </w:rPr>
        <w:t>go’:</w:t>
      </w:r>
      <w:proofErr w:type="gramEnd"/>
      <w:r w:rsidRPr="00191C9A">
        <w:rPr>
          <w:rFonts w:eastAsia="Times New Roman" w:cs="Times New Roman"/>
          <w:bCs/>
          <w:kern w:val="36"/>
          <w:sz w:val="40"/>
          <w:szCs w:val="40"/>
        </w:rPr>
        <w:t xml:space="preserve"> uncertain fate of the women in Kabul’s shelters</w:t>
      </w:r>
    </w:p>
    <w:bookmarkEnd w:id="0"/>
    <w:p w14:paraId="6988DEAB" w14:textId="77777777" w:rsidR="00FA5DCC" w:rsidRPr="00191C9A" w:rsidRDefault="00FA5DCC">
      <w:pPr>
        <w:rPr>
          <w:rFonts w:cs="Times New Roman"/>
          <w:szCs w:val="24"/>
        </w:rPr>
      </w:pPr>
    </w:p>
    <w:p w14:paraId="42D3304B" w14:textId="77777777" w:rsidR="00191C9A" w:rsidRPr="00191C9A" w:rsidRDefault="00191C9A" w:rsidP="00191C9A">
      <w:pPr>
        <w:spacing w:after="0" w:line="240" w:lineRule="auto"/>
        <w:rPr>
          <w:rFonts w:cs="Times New Roman"/>
          <w:szCs w:val="24"/>
        </w:rPr>
      </w:pPr>
      <w:r w:rsidRPr="00191C9A">
        <w:rPr>
          <w:rFonts w:cs="Times New Roman"/>
          <w:szCs w:val="24"/>
        </w:rPr>
        <w:t>October 1, 2021</w:t>
      </w:r>
    </w:p>
    <w:p w14:paraId="3AF095D9" w14:textId="77777777" w:rsidR="00191C9A" w:rsidRPr="00191C9A" w:rsidRDefault="00191C9A" w:rsidP="00191C9A">
      <w:pPr>
        <w:spacing w:after="0" w:line="240" w:lineRule="auto"/>
        <w:rPr>
          <w:rFonts w:cs="Times New Roman"/>
          <w:iCs/>
          <w:szCs w:val="24"/>
          <w:shd w:val="clear" w:color="auto" w:fill="FFFFFF"/>
        </w:rPr>
      </w:pPr>
      <w:r w:rsidRPr="00191C9A">
        <w:rPr>
          <w:rFonts w:cs="Times New Roman"/>
          <w:szCs w:val="24"/>
        </w:rPr>
        <w:t xml:space="preserve">By </w:t>
      </w:r>
      <w:hyperlink r:id="rId4" w:history="1">
        <w:r w:rsidRPr="00191C9A">
          <w:rPr>
            <w:rStyle w:val="Hyperlink"/>
            <w:rFonts w:cs="Times New Roman"/>
            <w:bCs/>
            <w:color w:val="auto"/>
            <w:szCs w:val="24"/>
            <w:u w:val="none"/>
            <w:bdr w:val="none" w:sz="0" w:space="0" w:color="auto" w:frame="1"/>
            <w:shd w:val="clear" w:color="auto" w:fill="FFFFFF"/>
          </w:rPr>
          <w:t>Amie Ferris-</w:t>
        </w:r>
        <w:proofErr w:type="spellStart"/>
        <w:r w:rsidRPr="00191C9A">
          <w:rPr>
            <w:rStyle w:val="Hyperlink"/>
            <w:rFonts w:cs="Times New Roman"/>
            <w:bCs/>
            <w:color w:val="auto"/>
            <w:szCs w:val="24"/>
            <w:u w:val="none"/>
            <w:bdr w:val="none" w:sz="0" w:space="0" w:color="auto" w:frame="1"/>
            <w:shd w:val="clear" w:color="auto" w:fill="FFFFFF"/>
          </w:rPr>
          <w:t>Rotman</w:t>
        </w:r>
        <w:proofErr w:type="spellEnd"/>
      </w:hyperlink>
      <w:r w:rsidRPr="00191C9A">
        <w:rPr>
          <w:rFonts w:cs="Times New Roman"/>
          <w:iCs/>
          <w:szCs w:val="24"/>
          <w:shd w:val="clear" w:color="auto" w:fill="FFFFFF"/>
        </w:rPr>
        <w:t> and Zahra Nader</w:t>
      </w:r>
    </w:p>
    <w:p w14:paraId="3AB16F30" w14:textId="77777777" w:rsidR="00191C9A" w:rsidRPr="00191C9A" w:rsidRDefault="00191C9A" w:rsidP="00191C9A">
      <w:pPr>
        <w:spacing w:after="0" w:line="240" w:lineRule="auto"/>
        <w:rPr>
          <w:rFonts w:cs="Times New Roman"/>
          <w:szCs w:val="24"/>
        </w:rPr>
      </w:pPr>
      <w:r w:rsidRPr="00191C9A">
        <w:rPr>
          <w:rFonts w:cs="Times New Roman"/>
          <w:szCs w:val="24"/>
        </w:rPr>
        <w:t>The Guardian</w:t>
      </w:r>
    </w:p>
    <w:p w14:paraId="4403579C" w14:textId="77777777" w:rsidR="00191C9A" w:rsidRPr="00191C9A" w:rsidRDefault="00191C9A" w:rsidP="00191C9A">
      <w:pPr>
        <w:spacing w:after="0" w:line="240" w:lineRule="auto"/>
        <w:rPr>
          <w:rFonts w:cs="Times New Roman"/>
          <w:szCs w:val="24"/>
        </w:rPr>
      </w:pPr>
      <w:hyperlink r:id="rId5" w:history="1">
        <w:r w:rsidRPr="00191C9A">
          <w:rPr>
            <w:rStyle w:val="Hyperlink"/>
            <w:rFonts w:cs="Times New Roman"/>
            <w:color w:val="auto"/>
            <w:szCs w:val="24"/>
          </w:rPr>
          <w:t>https://www.theguardian.com/global-development/2021/oct/01/i-dont-know-where-to-go-uncertain-fate-of-the-women-in-kabuls-shelters</w:t>
        </w:r>
      </w:hyperlink>
    </w:p>
    <w:p w14:paraId="4F44C6F9" w14:textId="77777777" w:rsidR="00191C9A" w:rsidRPr="00191C9A" w:rsidRDefault="00191C9A" w:rsidP="00191C9A">
      <w:pPr>
        <w:pStyle w:val="dcr-s23rjr"/>
        <w:shd w:val="clear" w:color="auto" w:fill="FFFFFF"/>
        <w:textAlignment w:val="baseline"/>
      </w:pPr>
      <w:r w:rsidRPr="00191C9A">
        <w:t>Z</w:t>
      </w:r>
      <w:r w:rsidRPr="00191C9A">
        <w:rPr>
          <w:rStyle w:val="dcr-s23rjr1"/>
          <w:bdr w:val="none" w:sz="0" w:space="0" w:color="auto" w:frame="1"/>
        </w:rPr>
        <w:t xml:space="preserve">ari was seven years old when her parents died, forcing her to move in with her uncle. </w:t>
      </w:r>
      <w:proofErr w:type="gramStart"/>
      <w:r w:rsidRPr="00191C9A">
        <w:rPr>
          <w:rStyle w:val="dcr-s23rjr1"/>
          <w:bdr w:val="none" w:sz="0" w:space="0" w:color="auto" w:frame="1"/>
        </w:rPr>
        <w:t>But</w:t>
      </w:r>
      <w:proofErr w:type="gramEnd"/>
      <w:r w:rsidRPr="00191C9A">
        <w:rPr>
          <w:rStyle w:val="dcr-s23rjr1"/>
          <w:bdr w:val="none" w:sz="0" w:space="0" w:color="auto" w:frame="1"/>
        </w:rPr>
        <w:t xml:space="preserve"> when he died four years later, his two widows beat Zari and forced her to work long hours weaving carpets. During her teenage years, Zari tried to kill herself.</w:t>
      </w:r>
    </w:p>
    <w:p w14:paraId="1C922D5A" w14:textId="77777777" w:rsidR="00191C9A" w:rsidRPr="00191C9A" w:rsidRDefault="00191C9A" w:rsidP="00191C9A">
      <w:pPr>
        <w:pStyle w:val="dcr-s23rjr"/>
        <w:shd w:val="clear" w:color="auto" w:fill="FFFFFF"/>
        <w:textAlignment w:val="baseline"/>
      </w:pPr>
      <w:r w:rsidRPr="00191C9A">
        <w:t>After her suicide attempt, Zari, now 28, moved into a shelter for abused women. For the past eight years she has held on to the belief that things would get better. She made friends and learned to sew clothes, eventually teaching others to do the same.</w:t>
      </w:r>
    </w:p>
    <w:p w14:paraId="2EE2A8F1" w14:textId="77777777" w:rsidR="00191C9A" w:rsidRPr="00191C9A" w:rsidRDefault="00191C9A" w:rsidP="00191C9A">
      <w:pPr>
        <w:pStyle w:val="dcr-s23rjr"/>
        <w:shd w:val="clear" w:color="auto" w:fill="FFFFFF"/>
        <w:spacing w:before="0" w:after="0"/>
        <w:textAlignment w:val="baseline"/>
      </w:pPr>
      <w:proofErr w:type="gramStart"/>
      <w:r w:rsidRPr="00191C9A">
        <w:t>But</w:t>
      </w:r>
      <w:proofErr w:type="gramEnd"/>
      <w:r w:rsidRPr="00191C9A">
        <w:t xml:space="preserve"> with the Taliban now in control of </w:t>
      </w:r>
      <w:hyperlink r:id="rId6" w:history="1">
        <w:r w:rsidRPr="00191C9A">
          <w:rPr>
            <w:rStyle w:val="Hyperlink"/>
            <w:color w:val="auto"/>
            <w:bdr w:val="none" w:sz="0" w:space="0" w:color="auto" w:frame="1"/>
          </w:rPr>
          <w:t>Afghanistan</w:t>
        </w:r>
      </w:hyperlink>
      <w:r w:rsidRPr="00191C9A">
        <w:t>, she risks losing everything all over again.</w:t>
      </w:r>
    </w:p>
    <w:p w14:paraId="4877F7D2" w14:textId="77777777" w:rsidR="00191C9A" w:rsidRPr="00191C9A" w:rsidRDefault="00191C9A" w:rsidP="00191C9A">
      <w:pPr>
        <w:pStyle w:val="dcr-s23rjr"/>
        <w:shd w:val="clear" w:color="auto" w:fill="FFFFFF"/>
        <w:textAlignment w:val="baseline"/>
      </w:pPr>
      <w:r w:rsidRPr="00191C9A">
        <w:t>Shortly after the hardline group swept to power in mid-August, ending the American-led war, the small shelter sent several of its residents home. Zari and four other women who also have no family are the only ones remaining.</w:t>
      </w:r>
    </w:p>
    <w:p w14:paraId="3D6B1E10" w14:textId="77777777" w:rsidR="00191C9A" w:rsidRPr="00191C9A" w:rsidRDefault="00191C9A" w:rsidP="00191C9A">
      <w:pPr>
        <w:pStyle w:val="dcr-s23rjr"/>
        <w:shd w:val="clear" w:color="auto" w:fill="FFFFFF"/>
        <w:spacing w:before="0" w:after="0"/>
        <w:textAlignment w:val="baseline"/>
      </w:pPr>
      <w:r w:rsidRPr="00191C9A">
        <w:t>Overnight, the unmarked building tucked away in the Afghan capital went from her sanctuary to a place of danger.</w:t>
      </w:r>
      <w:r w:rsidRPr="00191C9A">
        <w:rPr>
          <w:rStyle w:val="Strong"/>
          <w:b w:val="0"/>
          <w:bdr w:val="none" w:sz="0" w:space="0" w:color="auto" w:frame="1"/>
        </w:rPr>
        <w:t> </w:t>
      </w:r>
      <w:r w:rsidRPr="00191C9A">
        <w:t xml:space="preserve">“The (staff) curse us, they tell us, </w:t>
      </w:r>
      <w:proofErr w:type="gramStart"/>
      <w:r w:rsidRPr="00191C9A">
        <w:t>‘Your</w:t>
      </w:r>
      <w:proofErr w:type="gramEnd"/>
      <w:r w:rsidRPr="00191C9A">
        <w:t xml:space="preserve"> life is in your own hands. You can go anywhere you want.’ I am scared. I don’t know where to go,” said Zari, who spoke to the Guardian on the condition that we </w:t>
      </w:r>
      <w:proofErr w:type="gramStart"/>
      <w:r w:rsidRPr="00191C9A">
        <w:t>didn’t</w:t>
      </w:r>
      <w:proofErr w:type="gramEnd"/>
      <w:r w:rsidRPr="00191C9A">
        <w:t xml:space="preserve"> use her real name.</w:t>
      </w:r>
    </w:p>
    <w:p w14:paraId="516D1F6F" w14:textId="77777777" w:rsidR="00191C9A" w:rsidRPr="00191C9A" w:rsidRDefault="00191C9A" w:rsidP="00191C9A">
      <w:pPr>
        <w:pStyle w:val="dcr-s23rjr"/>
        <w:shd w:val="clear" w:color="auto" w:fill="FFFFFF"/>
        <w:textAlignment w:val="baseline"/>
      </w:pPr>
      <w:r w:rsidRPr="00191C9A">
        <w:t>The shelter is one of nearly 30 such facilities in Afghanistan. Built up over the past 20 years, they operated as a discreet and often hidden part of the international community’s commitment to advancing the rights of Afghan women. Most of the women’s cases were resolved within months, but some spent years at the shelter, learning new skills so they could reintegrate into society.</w:t>
      </w:r>
    </w:p>
    <w:p w14:paraId="625BB412" w14:textId="77777777" w:rsidR="00191C9A" w:rsidRPr="00191C9A" w:rsidRDefault="00191C9A" w:rsidP="00191C9A">
      <w:pPr>
        <w:pStyle w:val="dcr-s23rjr"/>
        <w:shd w:val="clear" w:color="auto" w:fill="FFFFFF"/>
        <w:spacing w:before="0" w:after="0"/>
        <w:textAlignment w:val="baseline"/>
      </w:pPr>
      <w:r w:rsidRPr="00191C9A">
        <w:t>Over the past six weeks, this crucial lifeline has all but disappeared. Most of the shelters have closed their doors at the request of the </w:t>
      </w:r>
      <w:hyperlink r:id="rId7" w:history="1">
        <w:r w:rsidRPr="00191C9A">
          <w:rPr>
            <w:rStyle w:val="Hyperlink"/>
            <w:color w:val="auto"/>
            <w:bdr w:val="none" w:sz="0" w:space="0" w:color="auto" w:frame="1"/>
          </w:rPr>
          <w:t>Taliban</w:t>
        </w:r>
      </w:hyperlink>
      <w:r w:rsidRPr="00191C9A">
        <w:t xml:space="preserve">, meaning women </w:t>
      </w:r>
      <w:proofErr w:type="gramStart"/>
      <w:r w:rsidRPr="00191C9A">
        <w:t>have either</w:t>
      </w:r>
      <w:proofErr w:type="gramEnd"/>
      <w:r w:rsidRPr="00191C9A">
        <w:t xml:space="preserve"> been sent home, often back to their abusers, or moved to secret locations. For those still operating, such as Zari’s, the future is uncertain. Of the three shelter directors who spoke to the Guardian, none </w:t>
      </w:r>
      <w:proofErr w:type="gramStart"/>
      <w:r w:rsidRPr="00191C9A">
        <w:t>are</w:t>
      </w:r>
      <w:proofErr w:type="gramEnd"/>
      <w:r w:rsidRPr="00191C9A">
        <w:t xml:space="preserve"> taking in new women.</w:t>
      </w:r>
    </w:p>
    <w:p w14:paraId="73181311" w14:textId="77777777" w:rsidR="00191C9A" w:rsidRPr="00191C9A" w:rsidRDefault="00191C9A" w:rsidP="00191C9A">
      <w:pPr>
        <w:pStyle w:val="dcr-s23rjr"/>
        <w:shd w:val="clear" w:color="auto" w:fill="FFFFFF"/>
        <w:spacing w:before="0" w:after="0"/>
        <w:textAlignment w:val="baseline"/>
      </w:pPr>
      <w:r w:rsidRPr="00191C9A">
        <w:t xml:space="preserve">The fate of the shelters </w:t>
      </w:r>
      <w:proofErr w:type="spellStart"/>
      <w:r w:rsidRPr="00191C9A">
        <w:t>symbolises</w:t>
      </w:r>
      <w:proofErr w:type="spellEnd"/>
      <w:r w:rsidRPr="00191C9A">
        <w:t xml:space="preserve"> the struggle for gender equality and the capacity to tackle violence against women in Taliban-controlled Afghanistan. The Islamist group has closed the women’s affairs ministry, replacing it with the headquarters for its “morality police”, created an all-male government and banned girls from attending secondary school. </w:t>
      </w:r>
      <w:hyperlink r:id="rId8" w:history="1">
        <w:r w:rsidRPr="00191C9A">
          <w:rPr>
            <w:rStyle w:val="Hyperlink"/>
            <w:color w:val="auto"/>
            <w:bdr w:val="none" w:sz="0" w:space="0" w:color="auto" w:frame="1"/>
          </w:rPr>
          <w:t xml:space="preserve">Human Rights </w:t>
        </w:r>
        <w:r w:rsidRPr="00191C9A">
          <w:rPr>
            <w:rStyle w:val="Hyperlink"/>
            <w:color w:val="auto"/>
            <w:bdr w:val="none" w:sz="0" w:space="0" w:color="auto" w:frame="1"/>
          </w:rPr>
          <w:lastRenderedPageBreak/>
          <w:t>Watch</w:t>
        </w:r>
      </w:hyperlink>
      <w:r w:rsidRPr="00191C9A">
        <w:t> has documented Taliban abuses against women since they took over, including seeking out high-profile women, compulsory dress codes and denying freedom of movement outside their homes.</w:t>
      </w:r>
    </w:p>
    <w:p w14:paraId="7DA06F07" w14:textId="77777777" w:rsidR="00191C9A" w:rsidRPr="00191C9A" w:rsidRDefault="00191C9A" w:rsidP="00191C9A">
      <w:pPr>
        <w:pStyle w:val="dcr-s23rjr"/>
        <w:shd w:val="clear" w:color="auto" w:fill="FFFFFF"/>
        <w:spacing w:before="0" w:after="0"/>
        <w:textAlignment w:val="baseline"/>
      </w:pPr>
      <w:hyperlink r:id="rId9" w:history="1">
        <w:proofErr w:type="spellStart"/>
        <w:r w:rsidRPr="00191C9A">
          <w:rPr>
            <w:rStyle w:val="Hyperlink"/>
            <w:color w:val="auto"/>
            <w:bdr w:val="none" w:sz="0" w:space="0" w:color="auto" w:frame="1"/>
          </w:rPr>
          <w:t>Mahbooba</w:t>
        </w:r>
        <w:proofErr w:type="spellEnd"/>
        <w:r w:rsidRPr="00191C9A">
          <w:rPr>
            <w:rStyle w:val="Hyperlink"/>
            <w:color w:val="auto"/>
            <w:bdr w:val="none" w:sz="0" w:space="0" w:color="auto" w:frame="1"/>
          </w:rPr>
          <w:t xml:space="preserve"> </w:t>
        </w:r>
        <w:proofErr w:type="spellStart"/>
        <w:r w:rsidRPr="00191C9A">
          <w:rPr>
            <w:rStyle w:val="Hyperlink"/>
            <w:color w:val="auto"/>
            <w:bdr w:val="none" w:sz="0" w:space="0" w:color="auto" w:frame="1"/>
          </w:rPr>
          <w:t>Seraj</w:t>
        </w:r>
        <w:proofErr w:type="spellEnd"/>
      </w:hyperlink>
      <w:r w:rsidRPr="00191C9A">
        <w:t>, a veteran women’s rights activist and manager of a shelter for 30 women in Kabul, says the Taliban are still figuring out what to do about women’s refuges. “They’re afraid that women in the shelters will leave, and end up on the streets and enter prostitution, which is very possible,” she says by phone from Kabul. “And they do not want that.”</w:t>
      </w:r>
    </w:p>
    <w:p w14:paraId="0ED0697D" w14:textId="77777777" w:rsidR="00191C9A" w:rsidRPr="00191C9A" w:rsidRDefault="00191C9A" w:rsidP="00191C9A">
      <w:pPr>
        <w:pStyle w:val="dcr-s23rjr"/>
        <w:shd w:val="clear" w:color="auto" w:fill="FFFFFF"/>
        <w:textAlignment w:val="baseline"/>
      </w:pPr>
      <w:r w:rsidRPr="00191C9A">
        <w:t xml:space="preserve">Two weeks ago, 15 Taliban police </w:t>
      </w:r>
      <w:proofErr w:type="gramStart"/>
      <w:r w:rsidRPr="00191C9A">
        <w:t>officers ,</w:t>
      </w:r>
      <w:proofErr w:type="gramEnd"/>
      <w:r w:rsidRPr="00191C9A">
        <w:t xml:space="preserve"> including secret police, visited </w:t>
      </w:r>
      <w:proofErr w:type="spellStart"/>
      <w:r w:rsidRPr="00191C9A">
        <w:t>Seraj’s</w:t>
      </w:r>
      <w:proofErr w:type="spellEnd"/>
      <w:r w:rsidRPr="00191C9A">
        <w:t xml:space="preserve"> shelter over several days, noting residents’ names and snooping around. The women wore veils so they </w:t>
      </w:r>
      <w:proofErr w:type="gramStart"/>
      <w:r w:rsidRPr="00191C9A">
        <w:t>could not be identified</w:t>
      </w:r>
      <w:proofErr w:type="gramEnd"/>
      <w:r w:rsidRPr="00191C9A">
        <w:t xml:space="preserve">, </w:t>
      </w:r>
      <w:proofErr w:type="spellStart"/>
      <w:r w:rsidRPr="00191C9A">
        <w:t>Seraj</w:t>
      </w:r>
      <w:proofErr w:type="spellEnd"/>
      <w:r w:rsidRPr="00191C9A">
        <w:t xml:space="preserve"> said.</w:t>
      </w:r>
    </w:p>
    <w:p w14:paraId="6C6BA352" w14:textId="77777777" w:rsidR="00191C9A" w:rsidRPr="00191C9A" w:rsidRDefault="00191C9A" w:rsidP="00191C9A">
      <w:pPr>
        <w:pStyle w:val="dcr-s23rjr"/>
        <w:shd w:val="clear" w:color="auto" w:fill="FFFFFF"/>
        <w:textAlignment w:val="baseline"/>
      </w:pPr>
      <w:proofErr w:type="spellStart"/>
      <w:r w:rsidRPr="00191C9A">
        <w:t>Seraj</w:t>
      </w:r>
      <w:proofErr w:type="spellEnd"/>
      <w:r w:rsidRPr="00191C9A">
        <w:t xml:space="preserve"> told the Taliban that their visit was exceptional – a man had never crossed her shelter’s threshold before. “They looked at me as if they didn’t believe me. </w:t>
      </w:r>
      <w:proofErr w:type="gramStart"/>
      <w:r w:rsidRPr="00191C9A">
        <w:t>And</w:t>
      </w:r>
      <w:proofErr w:type="gramEnd"/>
      <w:r w:rsidRPr="00191C9A">
        <w:t xml:space="preserve"> one policeman asked, ‘Even the Americans?’ I laughed and said, ‘Neither American nor Afghan. Period.’ Why they thought Americans visited is beyond me.”</w:t>
      </w:r>
    </w:p>
    <w:p w14:paraId="7865627E" w14:textId="77777777" w:rsidR="00191C9A" w:rsidRPr="00191C9A" w:rsidRDefault="00191C9A" w:rsidP="00191C9A">
      <w:pPr>
        <w:pStyle w:val="dcr-s23rjr"/>
        <w:shd w:val="clear" w:color="auto" w:fill="FFFFFF"/>
        <w:textAlignment w:val="baseline"/>
      </w:pPr>
      <w:r w:rsidRPr="00191C9A">
        <w:t xml:space="preserve">Now </w:t>
      </w:r>
      <w:proofErr w:type="spellStart"/>
      <w:r w:rsidRPr="00191C9A">
        <w:t>Seraj</w:t>
      </w:r>
      <w:proofErr w:type="spellEnd"/>
      <w:r w:rsidRPr="00191C9A">
        <w:t>, the 73-year-old founder of the Afghan Women’s Network, an umbrella rights group, wants to know what the Taliban are planning for abused women. Even before the group seized power, Afghanistan regularly topped the list of countries with the poorest protections for women.</w:t>
      </w:r>
    </w:p>
    <w:p w14:paraId="64807694" w14:textId="77777777" w:rsidR="00191C9A" w:rsidRPr="00191C9A" w:rsidRDefault="00191C9A" w:rsidP="00191C9A">
      <w:pPr>
        <w:pStyle w:val="dcr-s23rjr"/>
        <w:shd w:val="clear" w:color="auto" w:fill="FFFFFF"/>
        <w:spacing w:before="0" w:after="0"/>
        <w:textAlignment w:val="baseline"/>
      </w:pPr>
      <w:r w:rsidRPr="00191C9A">
        <w:t>“The problems of the women of Afghanistan are the same as they were before the Taliban came to power. Women are still being abused, still have abusive families and are still drug addicts.” Despite a landmark 2009 law on the elimination of violence against women, more than half of all Afghan women reported physical abuse and of those who were married, 59% were in forced unions, according to </w:t>
      </w:r>
      <w:hyperlink r:id="rId10" w:history="1">
        <w:r w:rsidRPr="00191C9A">
          <w:rPr>
            <w:rStyle w:val="Hyperlink"/>
            <w:color w:val="auto"/>
            <w:bdr w:val="none" w:sz="0" w:space="0" w:color="auto" w:frame="1"/>
          </w:rPr>
          <w:t>government studies</w:t>
        </w:r>
      </w:hyperlink>
      <w:r w:rsidRPr="00191C9A">
        <w:t>.</w:t>
      </w:r>
    </w:p>
    <w:p w14:paraId="2F5200E1" w14:textId="77777777" w:rsidR="00191C9A" w:rsidRPr="00191C9A" w:rsidRDefault="00191C9A" w:rsidP="00191C9A">
      <w:pPr>
        <w:pStyle w:val="dcr-s23rjr"/>
        <w:shd w:val="clear" w:color="auto" w:fill="FFFFFF"/>
        <w:textAlignment w:val="baseline"/>
      </w:pPr>
      <w:r w:rsidRPr="00191C9A">
        <w:t>The past 20 years have proved how invaluable protection services are for Afghan society, said Kevin Schumacher, deputy executive director at Women for Afghan Women, a Washington-based nonprofit that manages the largest network of shelters in the country. “Next time there’s a gross violation of human rights … and the victim happens to be a woman, where is she going to go? Society does not function based on our ideological views. If the Taliban want to run a country, they need to have answers for these very real social needs.”</w:t>
      </w:r>
    </w:p>
    <w:p w14:paraId="77F88DE7" w14:textId="77777777" w:rsidR="00191C9A" w:rsidRPr="00191C9A" w:rsidRDefault="00191C9A" w:rsidP="00191C9A">
      <w:pPr>
        <w:pStyle w:val="dcr-s23rjr"/>
        <w:shd w:val="clear" w:color="auto" w:fill="FFFFFF"/>
        <w:spacing w:before="0" w:after="0"/>
        <w:textAlignment w:val="baseline"/>
      </w:pPr>
      <w:r w:rsidRPr="00191C9A">
        <w:t>However, this is not the first time Afghan women have been at risk of losing their safe houses. The previous, American-backed government </w:t>
      </w:r>
      <w:hyperlink r:id="rId11" w:history="1">
        <w:r w:rsidRPr="00191C9A">
          <w:rPr>
            <w:rStyle w:val="Hyperlink"/>
            <w:color w:val="auto"/>
            <w:bdr w:val="none" w:sz="0" w:space="0" w:color="auto" w:frame="1"/>
          </w:rPr>
          <w:t>repeatedly tried</w:t>
        </w:r>
      </w:hyperlink>
      <w:r w:rsidRPr="00191C9A">
        <w:t> to bring the shelters under its control, describing them as corrupt brothels full of drug-addled women. In 2011, the government wanted to subject women entering shelters to medically baseless and humiliating “virginity tests”. International donors who fund the refuges </w:t>
      </w:r>
      <w:hyperlink r:id="rId12" w:history="1">
        <w:r w:rsidRPr="00191C9A">
          <w:rPr>
            <w:rStyle w:val="Hyperlink"/>
            <w:color w:val="auto"/>
            <w:bdr w:val="none" w:sz="0" w:space="0" w:color="auto" w:frame="1"/>
          </w:rPr>
          <w:t>successfully prevented</w:t>
        </w:r>
      </w:hyperlink>
      <w:r w:rsidRPr="00191C9A">
        <w:t> the takeover.</w:t>
      </w:r>
    </w:p>
    <w:p w14:paraId="1568D2C7" w14:textId="77777777" w:rsidR="00191C9A" w:rsidRPr="00191C9A" w:rsidRDefault="00191C9A" w:rsidP="00191C9A">
      <w:pPr>
        <w:pStyle w:val="dcr-s23rjr"/>
        <w:shd w:val="clear" w:color="auto" w:fill="FFFFFF"/>
        <w:textAlignment w:val="baseline"/>
      </w:pPr>
      <w:r w:rsidRPr="00191C9A">
        <w:t>The US state department, which had split funding of the shelters with the UN, estimates that about 2,000 women and girls – mostly in Kabul – have used the shelters each year. A state department spokesperson said it spent $11m (£8m) on the shelters annually.</w:t>
      </w:r>
    </w:p>
    <w:p w14:paraId="716AD982" w14:textId="77777777" w:rsidR="00191C9A" w:rsidRPr="00191C9A" w:rsidRDefault="00191C9A" w:rsidP="00191C9A">
      <w:pPr>
        <w:pStyle w:val="dcr-s23rjr"/>
        <w:shd w:val="clear" w:color="auto" w:fill="FFFFFF"/>
        <w:spacing w:before="0" w:after="0"/>
        <w:textAlignment w:val="baseline"/>
      </w:pPr>
      <w:r w:rsidRPr="00191C9A">
        <w:lastRenderedPageBreak/>
        <w:t xml:space="preserve">It is now unclear what funding, if any, the shelters can expect. Afghanistan is bracing for economic collapse and humanitarian disaster, compounded by the worst drought in decades. During the </w:t>
      </w:r>
      <w:proofErr w:type="spellStart"/>
      <w:r w:rsidRPr="00191C9A">
        <w:t>Nato</w:t>
      </w:r>
      <w:proofErr w:type="spellEnd"/>
      <w:r w:rsidRPr="00191C9A">
        <w:t>-led war, foreign aid propped up the Afghan economy, and its fate will now depend on whether or not the Taliban can garner support from its former enemies. Despite the </w:t>
      </w:r>
      <w:hyperlink r:id="rId13" w:history="1">
        <w:r w:rsidRPr="00191C9A">
          <w:rPr>
            <w:rStyle w:val="Hyperlink"/>
            <w:color w:val="auto"/>
            <w:bdr w:val="none" w:sz="0" w:space="0" w:color="auto" w:frame="1"/>
          </w:rPr>
          <w:t>Taliban’s plea to the UN last week</w:t>
        </w:r>
      </w:hyperlink>
      <w:r w:rsidRPr="00191C9A">
        <w:t xml:space="preserve"> for legitimacy, no country has </w:t>
      </w:r>
      <w:proofErr w:type="spellStart"/>
      <w:r w:rsidRPr="00191C9A">
        <w:t>recognised</w:t>
      </w:r>
      <w:proofErr w:type="spellEnd"/>
      <w:r w:rsidRPr="00191C9A">
        <w:t xml:space="preserve"> its government.</w:t>
      </w:r>
    </w:p>
    <w:p w14:paraId="2B27396D" w14:textId="77777777" w:rsidR="00191C9A" w:rsidRPr="00191C9A" w:rsidRDefault="00191C9A" w:rsidP="00191C9A">
      <w:pPr>
        <w:pStyle w:val="dcr-s23rjr"/>
        <w:shd w:val="clear" w:color="auto" w:fill="FFFFFF"/>
        <w:textAlignment w:val="baseline"/>
      </w:pPr>
      <w:r w:rsidRPr="00191C9A">
        <w:t>When a Kabul-based shelter that once housed 80 women closed during the Taliban takeover, its cook lost her income as well as a way to provide for her extended family. “My mother and I were the breadwinners but now we both sit at home, not knowing how we will survive,” says the 30-year-old, who spoke on condition of anonymity.</w:t>
      </w:r>
    </w:p>
    <w:p w14:paraId="1AD2E557" w14:textId="77777777" w:rsidR="00191C9A" w:rsidRPr="00191C9A" w:rsidRDefault="00191C9A" w:rsidP="00191C9A">
      <w:pPr>
        <w:pStyle w:val="dcr-s23rjr"/>
        <w:shd w:val="clear" w:color="auto" w:fill="FFFFFF"/>
        <w:textAlignment w:val="baseline"/>
      </w:pPr>
      <w:r w:rsidRPr="00191C9A">
        <w:t>Since last year she cooked, twice a day, receiving £190 a month and independence from her abusive husband, who was a crystal meth addict. Her mother, who was the cook at another shelter funded by the same western NGO, also lost her job.</w:t>
      </w:r>
    </w:p>
    <w:p w14:paraId="27B4ECCF" w14:textId="77777777" w:rsidR="00191C9A" w:rsidRPr="00191C9A" w:rsidRDefault="00191C9A" w:rsidP="00191C9A">
      <w:pPr>
        <w:pStyle w:val="dcr-s23rjr"/>
        <w:shd w:val="clear" w:color="auto" w:fill="FFFFFF"/>
        <w:textAlignment w:val="baseline"/>
      </w:pPr>
      <w:r w:rsidRPr="00191C9A">
        <w:t xml:space="preserve">“Now that I am locked up in my house, I suffer a lot, mentally and financially,” the daughter says. She fears for her own two daughters, who </w:t>
      </w:r>
      <w:proofErr w:type="gramStart"/>
      <w:r w:rsidRPr="00191C9A">
        <w:t>were meant</w:t>
      </w:r>
      <w:proofErr w:type="gramEnd"/>
      <w:r w:rsidRPr="00191C9A">
        <w:t xml:space="preserve"> to enter secondary school next year. “As an illiterate Afghan woman, I was working to help my two daughters go to school but now they can’t even get an education.”</w:t>
      </w:r>
    </w:p>
    <w:p w14:paraId="62ED8F7F" w14:textId="77777777" w:rsidR="00191C9A" w:rsidRPr="00191C9A" w:rsidRDefault="00191C9A">
      <w:pPr>
        <w:rPr>
          <w:rFonts w:cs="Times New Roman"/>
          <w:szCs w:val="24"/>
        </w:rPr>
      </w:pPr>
    </w:p>
    <w:sectPr w:rsidR="00191C9A" w:rsidRPr="0019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C"/>
    <w:rsid w:val="00191C9A"/>
    <w:rsid w:val="007733EE"/>
    <w:rsid w:val="00877E19"/>
    <w:rsid w:val="00A86523"/>
    <w:rsid w:val="00AE203F"/>
    <w:rsid w:val="00BF2241"/>
    <w:rsid w:val="00FA5DC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F86B"/>
  <w15:chartTrackingRefBased/>
  <w15:docId w15:val="{6088491F-166B-467B-BA5C-D570B726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1C9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C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1C9A"/>
    <w:rPr>
      <w:color w:val="0000FF"/>
      <w:u w:val="single"/>
    </w:rPr>
  </w:style>
  <w:style w:type="paragraph" w:customStyle="1" w:styleId="dcr-s23rjr">
    <w:name w:val="dcr-s23rjr"/>
    <w:basedOn w:val="Normal"/>
    <w:rsid w:val="00191C9A"/>
    <w:pPr>
      <w:spacing w:before="100" w:beforeAutospacing="1" w:after="100" w:afterAutospacing="1" w:line="240" w:lineRule="auto"/>
    </w:pPr>
    <w:rPr>
      <w:rFonts w:eastAsia="Times New Roman" w:cs="Times New Roman"/>
      <w:szCs w:val="24"/>
    </w:rPr>
  </w:style>
  <w:style w:type="character" w:customStyle="1" w:styleId="dcr-s23rjr1">
    <w:name w:val="dcr-s23rjr1"/>
    <w:basedOn w:val="DefaultParagraphFont"/>
    <w:rsid w:val="00191C9A"/>
  </w:style>
  <w:style w:type="character" w:styleId="Strong">
    <w:name w:val="Strong"/>
    <w:basedOn w:val="DefaultParagraphFont"/>
    <w:uiPriority w:val="22"/>
    <w:qFormat/>
    <w:rsid w:val="0019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207">
      <w:bodyDiv w:val="1"/>
      <w:marLeft w:val="0"/>
      <w:marRight w:val="0"/>
      <w:marTop w:val="0"/>
      <w:marBottom w:val="0"/>
      <w:divBdr>
        <w:top w:val="none" w:sz="0" w:space="0" w:color="auto"/>
        <w:left w:val="none" w:sz="0" w:space="0" w:color="auto"/>
        <w:bottom w:val="none" w:sz="0" w:space="0" w:color="auto"/>
        <w:right w:val="none" w:sz="0" w:space="0" w:color="auto"/>
      </w:divBdr>
    </w:div>
    <w:div w:id="352805562">
      <w:bodyDiv w:val="1"/>
      <w:marLeft w:val="0"/>
      <w:marRight w:val="0"/>
      <w:marTop w:val="0"/>
      <w:marBottom w:val="0"/>
      <w:divBdr>
        <w:top w:val="none" w:sz="0" w:space="0" w:color="auto"/>
        <w:left w:val="none" w:sz="0" w:space="0" w:color="auto"/>
        <w:bottom w:val="none" w:sz="0" w:space="0" w:color="auto"/>
        <w:right w:val="none" w:sz="0" w:space="0" w:color="auto"/>
      </w:divBdr>
    </w:div>
    <w:div w:id="1409301268">
      <w:bodyDiv w:val="1"/>
      <w:marLeft w:val="0"/>
      <w:marRight w:val="0"/>
      <w:marTop w:val="0"/>
      <w:marBottom w:val="0"/>
      <w:divBdr>
        <w:top w:val="none" w:sz="0" w:space="0" w:color="auto"/>
        <w:left w:val="none" w:sz="0" w:space="0" w:color="auto"/>
        <w:bottom w:val="none" w:sz="0" w:space="0" w:color="auto"/>
        <w:right w:val="none" w:sz="0" w:space="0" w:color="auto"/>
      </w:divBdr>
    </w:div>
    <w:div w:id="1412047065">
      <w:bodyDiv w:val="1"/>
      <w:marLeft w:val="0"/>
      <w:marRight w:val="0"/>
      <w:marTop w:val="0"/>
      <w:marBottom w:val="0"/>
      <w:divBdr>
        <w:top w:val="none" w:sz="0" w:space="0" w:color="auto"/>
        <w:left w:val="none" w:sz="0" w:space="0" w:color="auto"/>
        <w:bottom w:val="none" w:sz="0" w:space="0" w:color="auto"/>
        <w:right w:val="none" w:sz="0" w:space="0" w:color="auto"/>
      </w:divBdr>
    </w:div>
    <w:div w:id="20109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1/09/23/afghanistan-taliban-abuses-cause-widespread-fear" TargetMode="External"/><Relationship Id="rId13" Type="http://schemas.openxmlformats.org/officeDocument/2006/relationships/hyperlink" Target="https://apnews.com/article/united-nations-general-assembly-europe-middle-east-afghanistan-united-nations-cf0f0df6563f0b2641cdee6393dc2fe0" TargetMode="External"/><Relationship Id="rId3" Type="http://schemas.openxmlformats.org/officeDocument/2006/relationships/webSettings" Target="webSettings.xml"/><Relationship Id="rId7" Type="http://schemas.openxmlformats.org/officeDocument/2006/relationships/hyperlink" Target="https://www.theguardian.com/world/taliban" TargetMode="External"/><Relationship Id="rId12" Type="http://schemas.openxmlformats.org/officeDocument/2006/relationships/hyperlink" Target="https://www.hrw.org/news/2018/03/19/no-shelter-afghan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afghanistan" TargetMode="External"/><Relationship Id="rId11" Type="http://schemas.openxmlformats.org/officeDocument/2006/relationships/hyperlink" Target="https://www.hrw.org/news/2011/02/13/afghanistan-government-takeover-shelters-threatens-womens-safety" TargetMode="External"/><Relationship Id="rId5" Type="http://schemas.openxmlformats.org/officeDocument/2006/relationships/hyperlink" Target="https://www.theguardian.com/global-development/2021/oct/01/i-dont-know-where-to-go-uncertain-fate-of-the-women-in-kabuls-shelters" TargetMode="External"/><Relationship Id="rId15" Type="http://schemas.openxmlformats.org/officeDocument/2006/relationships/theme" Target="theme/theme1.xml"/><Relationship Id="rId10" Type="http://schemas.openxmlformats.org/officeDocument/2006/relationships/hyperlink" Target="https://www2.unwomen.org/-/media/field%20office%20eseasia/docs/publications/2017/01/aco_evawstrategy_jan17_email-r2.pdf?vs=1821" TargetMode="External"/><Relationship Id="rId4" Type="http://schemas.openxmlformats.org/officeDocument/2006/relationships/hyperlink" Target="https://www.theguardian.com/profile/amie-ferris-rottman" TargetMode="External"/><Relationship Id="rId9" Type="http://schemas.openxmlformats.org/officeDocument/2006/relationships/hyperlink" Target="https://www.npr.org/2021/08/17/1028422817/afghanistan-women-taliban-afghan-womens-network-mahbooba-seraj?t=16330042796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2021-09-30T21:40:00Z</dcterms:created>
  <dcterms:modified xsi:type="dcterms:W3CDTF">2021-10-01T16:29:00Z</dcterms:modified>
</cp:coreProperties>
</file>