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C2" w:rsidRPr="000B0EC2" w:rsidRDefault="000B0EC2" w:rsidP="000B0EC2">
      <w:pPr>
        <w:shd w:val="clear" w:color="auto" w:fill="FFFFFF"/>
        <w:spacing w:after="180" w:line="690" w:lineRule="atLeast"/>
        <w:textAlignment w:val="baseline"/>
        <w:outlineLvl w:val="0"/>
        <w:rPr>
          <w:rFonts w:ascii="roboto" w:eastAsia="Times New Roman" w:hAnsi="roboto" w:cs="Times New Roman"/>
          <w:bCs/>
          <w:color w:val="1E1E1E"/>
          <w:kern w:val="36"/>
          <w:sz w:val="40"/>
          <w:szCs w:val="40"/>
        </w:rPr>
      </w:pPr>
      <w:r w:rsidRPr="000B0EC2">
        <w:rPr>
          <w:rFonts w:ascii="roboto" w:eastAsia="Times New Roman" w:hAnsi="roboto" w:cs="Times New Roman"/>
          <w:bCs/>
          <w:color w:val="1E1E1E"/>
          <w:kern w:val="36"/>
          <w:sz w:val="40"/>
          <w:szCs w:val="40"/>
        </w:rPr>
        <w:t>Soldier lightly wounded in West Bank shooting; IDF: Civilians also targeted</w:t>
      </w:r>
    </w:p>
    <w:p w:rsidR="002711F6" w:rsidRDefault="000B0EC2" w:rsidP="000B0EC2">
      <w:pPr>
        <w:spacing w:after="0" w:line="240" w:lineRule="auto"/>
      </w:pPr>
      <w:r>
        <w:t>October 2, 2022</w:t>
      </w:r>
    </w:p>
    <w:p w:rsidR="000B0EC2" w:rsidRDefault="000B0EC2" w:rsidP="000B0EC2">
      <w:pPr>
        <w:spacing w:after="0" w:line="240" w:lineRule="auto"/>
      </w:pPr>
      <w:r>
        <w:t>By Emanuel Fabian</w:t>
      </w:r>
    </w:p>
    <w:p w:rsidR="000B0EC2" w:rsidRDefault="000B0EC2" w:rsidP="000B0EC2">
      <w:pPr>
        <w:spacing w:after="0" w:line="240" w:lineRule="auto"/>
      </w:pPr>
      <w:r>
        <w:t>The Times of Israel</w:t>
      </w:r>
    </w:p>
    <w:p w:rsidR="000B0EC2" w:rsidRDefault="000B0EC2" w:rsidP="000B0EC2">
      <w:pPr>
        <w:spacing w:after="0" w:line="240" w:lineRule="auto"/>
      </w:pPr>
      <w:hyperlink r:id="rId4" w:history="1">
        <w:r w:rsidRPr="001C04E1">
          <w:rPr>
            <w:rStyle w:val="Hyperlink"/>
          </w:rPr>
          <w:t>https://www.timesofisrael.com/soldier-lightly-hurt-in-west-bank-shooting-after-earlier-attack-nearby/</w:t>
        </w:r>
      </w:hyperlink>
    </w:p>
    <w:p w:rsidR="000B0EC2" w:rsidRDefault="000B0EC2" w:rsidP="000B0EC2">
      <w:pPr>
        <w:spacing w:after="0" w:line="240" w:lineRule="auto"/>
      </w:pPr>
    </w:p>
    <w:p w:rsidR="000B0EC2" w:rsidRPr="000B0EC2" w:rsidRDefault="000B0EC2" w:rsidP="000B0EC2">
      <w:bookmarkStart w:id="0" w:name="_GoBack"/>
      <w:bookmarkEnd w:id="0"/>
      <w:r w:rsidRPr="000B0EC2">
        <w:t xml:space="preserve">An Israeli soldier was lightly hurt after shots were fired at a military </w:t>
      </w:r>
      <w:proofErr w:type="spellStart"/>
      <w:r w:rsidRPr="000B0EC2">
        <w:t>checkpost</w:t>
      </w:r>
      <w:proofErr w:type="spellEnd"/>
      <w:r w:rsidRPr="000B0EC2">
        <w:t xml:space="preserve"> in the northern West Bank on Sunday evening, the military and medics said, hours after a shooting left another person wounded nearby.</w:t>
      </w:r>
    </w:p>
    <w:p w:rsidR="000B0EC2" w:rsidRPr="000B0EC2" w:rsidRDefault="000B0EC2" w:rsidP="000B0EC2">
      <w:r w:rsidRPr="000B0EC2">
        <w:t xml:space="preserve">The Israel Defense Forces said the attack, which wounded a combat soldier, </w:t>
      </w:r>
      <w:proofErr w:type="gramStart"/>
      <w:r w:rsidRPr="000B0EC2">
        <w:t>was aimed</w:t>
      </w:r>
      <w:proofErr w:type="gramEnd"/>
      <w:r w:rsidRPr="000B0EC2">
        <w:t xml:space="preserve"> at both Israeli civilians and soldiers near Nablus.</w:t>
      </w:r>
    </w:p>
    <w:p w:rsidR="000B0EC2" w:rsidRPr="000B0EC2" w:rsidRDefault="000B0EC2" w:rsidP="000B0EC2">
      <w:r w:rsidRPr="000B0EC2">
        <w:t xml:space="preserve">According to the Rescuers </w:t>
      </w:r>
      <w:proofErr w:type="gramStart"/>
      <w:r w:rsidRPr="000B0EC2">
        <w:t>Without</w:t>
      </w:r>
      <w:proofErr w:type="gramEnd"/>
      <w:r w:rsidRPr="000B0EC2">
        <w:t xml:space="preserve"> Border emergency service, the soldier was struck in the leg by gunfire on a road between the settlement of </w:t>
      </w:r>
      <w:proofErr w:type="spellStart"/>
      <w:r w:rsidRPr="000B0EC2">
        <w:t>Itamar</w:t>
      </w:r>
      <w:proofErr w:type="spellEnd"/>
      <w:r w:rsidRPr="000B0EC2">
        <w:t xml:space="preserve"> and the military’s Samaria regional brigade base.</w:t>
      </w:r>
    </w:p>
    <w:p w:rsidR="000B0EC2" w:rsidRPr="000B0EC2" w:rsidRDefault="000B0EC2" w:rsidP="000B0EC2">
      <w:r w:rsidRPr="000B0EC2">
        <w:t xml:space="preserve">The Samaria Regional Council said the attack occurred at the end of a demonstration it held in the area, after another shooting Sunday morning, when Palestinian gunmen opened fire at several Israeli vehicles driving close to the nearby settlement of Elon </w:t>
      </w:r>
      <w:proofErr w:type="spellStart"/>
      <w:r w:rsidRPr="000B0EC2">
        <w:t>Moreh</w:t>
      </w:r>
      <w:proofErr w:type="spellEnd"/>
      <w:r w:rsidRPr="000B0EC2">
        <w:t>.</w:t>
      </w:r>
    </w:p>
    <w:p w:rsidR="000B0EC2" w:rsidRPr="000B0EC2" w:rsidRDefault="000B0EC2" w:rsidP="000B0EC2">
      <w:r w:rsidRPr="000B0EC2">
        <w:t xml:space="preserve">Footage published by the council showed its </w:t>
      </w:r>
      <w:proofErr w:type="gramStart"/>
      <w:r w:rsidRPr="000B0EC2">
        <w:t>chairman</w:t>
      </w:r>
      <w:proofErr w:type="gramEnd"/>
      <w:r w:rsidRPr="000B0EC2">
        <w:t>, Yossi Dagan, and several other Israelis — including children — taking cover behind vehicles as shots rang out in the area.</w:t>
      </w:r>
    </w:p>
    <w:p w:rsidR="000B0EC2" w:rsidRDefault="000B0EC2" w:rsidP="000B0EC2">
      <w:r w:rsidRPr="000B0EC2">
        <w:t xml:space="preserve">The wounded soldier </w:t>
      </w:r>
      <w:proofErr w:type="gramStart"/>
      <w:r w:rsidRPr="000B0EC2">
        <w:t>was taken</w:t>
      </w:r>
      <w:proofErr w:type="gramEnd"/>
      <w:r w:rsidRPr="000B0EC2">
        <w:t xml:space="preserve"> by ambulance to the </w:t>
      </w:r>
      <w:proofErr w:type="spellStart"/>
      <w:r w:rsidRPr="000B0EC2">
        <w:t>Beilinson</w:t>
      </w:r>
      <w:proofErr w:type="spellEnd"/>
      <w:r w:rsidRPr="000B0EC2">
        <w:t xml:space="preserve"> Hospital in Petah </w:t>
      </w:r>
      <w:proofErr w:type="spellStart"/>
      <w:r w:rsidRPr="000B0EC2">
        <w:t>Tikva</w:t>
      </w:r>
      <w:proofErr w:type="spellEnd"/>
      <w:r w:rsidRPr="000B0EC2">
        <w:t>, the emergency service said.</w:t>
      </w:r>
    </w:p>
    <w:p w:rsidR="000B0EC2" w:rsidRPr="000B0EC2" w:rsidRDefault="000B0EC2" w:rsidP="000B0EC2">
      <w:r w:rsidRPr="000B0EC2">
        <w:t xml:space="preserve">In the shooting attack Sunday morning, a taxi driver was lightly hurt, and a bus driver reported that the windshield of his vehicle </w:t>
      </w:r>
      <w:proofErr w:type="gramStart"/>
      <w:r w:rsidRPr="000B0EC2">
        <w:t>was damaged</w:t>
      </w:r>
      <w:proofErr w:type="gramEnd"/>
      <w:r w:rsidRPr="000B0EC2">
        <w:t>.</w:t>
      </w:r>
    </w:p>
    <w:p w:rsidR="000B0EC2" w:rsidRPr="000B0EC2" w:rsidRDefault="000B0EC2" w:rsidP="000B0EC2">
      <w:r w:rsidRPr="000B0EC2">
        <w:t>Hours after that, a 24-year-old Israeli man was lightly hurt when Palestinians hurled stones at his vehicle, close to where the shooting took place, medics said.</w:t>
      </w:r>
    </w:p>
    <w:p w:rsidR="000B0EC2" w:rsidRPr="000B0EC2" w:rsidRDefault="000B0EC2" w:rsidP="000B0EC2">
      <w:r w:rsidRPr="000B0EC2">
        <w:t xml:space="preserve">Troops were operating in the area following the shooting and </w:t>
      </w:r>
      <w:proofErr w:type="gramStart"/>
      <w:r w:rsidRPr="000B0EC2">
        <w:t>stone-throwing</w:t>
      </w:r>
      <w:proofErr w:type="gramEnd"/>
      <w:r w:rsidRPr="000B0EC2">
        <w:t>.</w:t>
      </w:r>
    </w:p>
    <w:p w:rsidR="000B0EC2" w:rsidRPr="000B0EC2" w:rsidRDefault="000B0EC2" w:rsidP="000B0EC2">
      <w:r w:rsidRPr="000B0EC2">
        <w:t>An armed Palestinian faction calling itself Lion’s Den claimed responsibility for both shootings in separate statements.</w:t>
      </w:r>
    </w:p>
    <w:p w:rsidR="000B0EC2" w:rsidRPr="000B0EC2" w:rsidRDefault="000B0EC2" w:rsidP="000B0EC2">
      <w:proofErr w:type="gramStart"/>
      <w:r w:rsidRPr="000B0EC2">
        <w:t>The group — based in Nablus’ old city — was established in recent months by members of various terror groups</w:t>
      </w:r>
      <w:proofErr w:type="gramEnd"/>
      <w:r w:rsidRPr="000B0EC2">
        <w:t xml:space="preserve">. Some of its members </w:t>
      </w:r>
      <w:proofErr w:type="gramStart"/>
      <w:r w:rsidRPr="000B0EC2">
        <w:t>were apparently previously affiliated</w:t>
      </w:r>
      <w:proofErr w:type="gramEnd"/>
      <w:r w:rsidRPr="000B0EC2">
        <w:t xml:space="preserve"> with the Al-Aqsa Martyrs’ Brigade and Palestinian Islamic Jihad.</w:t>
      </w:r>
    </w:p>
    <w:p w:rsidR="000B0EC2" w:rsidRPr="000B0EC2" w:rsidRDefault="000B0EC2" w:rsidP="000B0EC2">
      <w:r w:rsidRPr="000B0EC2">
        <w:t>It has claimed responsibility for numerous attacks in the northern West Bank in recent weeks.</w:t>
      </w:r>
    </w:p>
    <w:p w:rsidR="000B0EC2" w:rsidRPr="000B0EC2" w:rsidRDefault="000B0EC2" w:rsidP="000B0EC2">
      <w:r w:rsidRPr="000B0EC2">
        <w:lastRenderedPageBreak/>
        <w:t xml:space="preserve">According to the </w:t>
      </w:r>
      <w:proofErr w:type="spellStart"/>
      <w:r w:rsidRPr="000B0EC2">
        <w:t>Kan</w:t>
      </w:r>
      <w:proofErr w:type="spellEnd"/>
      <w:r w:rsidRPr="000B0EC2">
        <w:t xml:space="preserve"> public broadcaster, police were worried the group may attempt to commit attacks in Israel proper, rather than continue to focus on the Nablus area in the West Bank.</w:t>
      </w:r>
    </w:p>
    <w:p w:rsidR="000B0EC2" w:rsidRPr="000B0EC2" w:rsidRDefault="000B0EC2" w:rsidP="000B0EC2">
      <w:r w:rsidRPr="000B0EC2">
        <w:t>The shooting came amid a surge in violence in the West Bank.</w:t>
      </w:r>
    </w:p>
    <w:p w:rsidR="000B0EC2" w:rsidRPr="000B0EC2" w:rsidRDefault="000B0EC2" w:rsidP="000B0EC2">
      <w:r w:rsidRPr="000B0EC2">
        <w:t xml:space="preserve">Later on Sunday, Palestinian gunmen fired volleys of gunfire into the air in Hebron, which according to local officials </w:t>
      </w:r>
      <w:proofErr w:type="gramStart"/>
      <w:r w:rsidRPr="000B0EC2">
        <w:t>was directed</w:t>
      </w:r>
      <w:proofErr w:type="gramEnd"/>
      <w:r w:rsidRPr="000B0EC2">
        <w:t xml:space="preserve"> at the settlement of </w:t>
      </w:r>
      <w:proofErr w:type="spellStart"/>
      <w:r w:rsidRPr="000B0EC2">
        <w:t>Kiryat</w:t>
      </w:r>
      <w:proofErr w:type="spellEnd"/>
      <w:r w:rsidRPr="000B0EC2">
        <w:t xml:space="preserve"> </w:t>
      </w:r>
      <w:proofErr w:type="spellStart"/>
      <w:r w:rsidRPr="000B0EC2">
        <w:t>Arba</w:t>
      </w:r>
      <w:proofErr w:type="spellEnd"/>
      <w:r w:rsidRPr="000B0EC2">
        <w:t>.</w:t>
      </w:r>
    </w:p>
    <w:p w:rsidR="000B0EC2" w:rsidRPr="000B0EC2" w:rsidRDefault="000B0EC2" w:rsidP="000B0EC2">
      <w:proofErr w:type="gramStart"/>
      <w:r w:rsidRPr="000B0EC2">
        <w:t>And</w:t>
      </w:r>
      <w:proofErr w:type="gramEnd"/>
      <w:r w:rsidRPr="000B0EC2">
        <w:t xml:space="preserve"> in another incident, a 25-year-old pregnant Israeli woman was lightly hurt after Palestinians hurled stones at her vehicle on Route 3157 near the Gush </w:t>
      </w:r>
      <w:proofErr w:type="spellStart"/>
      <w:r w:rsidRPr="000B0EC2">
        <w:t>Eztion</w:t>
      </w:r>
      <w:proofErr w:type="spellEnd"/>
      <w:r w:rsidRPr="000B0EC2">
        <w:t xml:space="preserve"> settlement bloc. The </w:t>
      </w:r>
      <w:proofErr w:type="spellStart"/>
      <w:r w:rsidRPr="000B0EC2">
        <w:t>Magen</w:t>
      </w:r>
      <w:proofErr w:type="spellEnd"/>
      <w:r w:rsidRPr="000B0EC2">
        <w:t xml:space="preserve"> David </w:t>
      </w:r>
      <w:proofErr w:type="spellStart"/>
      <w:r w:rsidRPr="000B0EC2">
        <w:t>Adom</w:t>
      </w:r>
      <w:proofErr w:type="spellEnd"/>
      <w:r w:rsidRPr="000B0EC2">
        <w:t xml:space="preserve"> ambulance service said it was taking her to the </w:t>
      </w:r>
      <w:proofErr w:type="spellStart"/>
      <w:r w:rsidRPr="000B0EC2">
        <w:t>Shaare</w:t>
      </w:r>
      <w:proofErr w:type="spellEnd"/>
      <w:r w:rsidRPr="000B0EC2">
        <w:t xml:space="preserve"> </w:t>
      </w:r>
      <w:proofErr w:type="spellStart"/>
      <w:r w:rsidRPr="000B0EC2">
        <w:t>Zedek</w:t>
      </w:r>
      <w:proofErr w:type="spellEnd"/>
      <w:r w:rsidRPr="000B0EC2">
        <w:t xml:space="preserve"> hospital in Jerusalem with injuries to her face.</w:t>
      </w:r>
    </w:p>
    <w:p w:rsidR="000B0EC2" w:rsidRPr="000B0EC2" w:rsidRDefault="000B0EC2" w:rsidP="000B0EC2">
      <w:r w:rsidRPr="000B0EC2">
        <w:t>Palestinian gunmen in recent months have targeted military posts, troops operating along the West Bank security barrier, Israeli settlements and civilians on the roads.</w:t>
      </w:r>
    </w:p>
    <w:p w:rsidR="000B0EC2" w:rsidRPr="000B0EC2" w:rsidRDefault="000B0EC2" w:rsidP="000B0EC2">
      <w:r w:rsidRPr="000B0EC2">
        <w:t xml:space="preserve">The Israel Defense Forces and police have been on heightened alert since last </w:t>
      </w:r>
      <w:proofErr w:type="gramStart"/>
      <w:r w:rsidRPr="000B0EC2">
        <w:t>week’s</w:t>
      </w:r>
      <w:proofErr w:type="gramEnd"/>
      <w:r w:rsidRPr="000B0EC2">
        <w:t xml:space="preserve"> beginning to the Jewish holiday season, with tensions already high due to an Israeli anti-terror offensive that has seen over 100 Palestinians killed and more than 2,000 arrested in nightly raids in the West Bank.</w:t>
      </w:r>
    </w:p>
    <w:p w:rsidR="000B0EC2" w:rsidRPr="000B0EC2" w:rsidRDefault="000B0EC2" w:rsidP="000B0EC2">
      <w:r w:rsidRPr="000B0EC2">
        <w:t>Israeli troops have also repeatedly come under gunfire during nightly raids in Palestinian cities in the West Bank.</w:t>
      </w:r>
    </w:p>
    <w:p w:rsidR="000B0EC2" w:rsidRPr="000B0EC2" w:rsidRDefault="000B0EC2" w:rsidP="000B0EC2">
      <w:r w:rsidRPr="000B0EC2">
        <w:t>The military launched the arrest operations after a series of attacks that killed 19 people between mid-March and the beginning of May.</w:t>
      </w:r>
    </w:p>
    <w:p w:rsidR="000B0EC2" w:rsidRPr="000B0EC2" w:rsidRDefault="000B0EC2" w:rsidP="000B0EC2"/>
    <w:p w:rsidR="000B0EC2" w:rsidRPr="000B0EC2" w:rsidRDefault="000B0EC2" w:rsidP="000B0EC2"/>
    <w:p w:rsidR="000B0EC2" w:rsidRPr="000B0EC2" w:rsidRDefault="000B0EC2" w:rsidP="000B0EC2">
      <w:r w:rsidRPr="000B0EC2">
        <w:t> </w:t>
      </w:r>
    </w:p>
    <w:p w:rsidR="000B0EC2" w:rsidRDefault="000B0EC2"/>
    <w:sectPr w:rsidR="000B0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C2"/>
    <w:rsid w:val="000B0EC2"/>
    <w:rsid w:val="007733EE"/>
    <w:rsid w:val="00877E19"/>
    <w:rsid w:val="00A86523"/>
    <w:rsid w:val="00AE203F"/>
    <w:rsid w:val="00BF2241"/>
    <w:rsid w:val="00E30F42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E3C9B"/>
  <w15:chartTrackingRefBased/>
  <w15:docId w15:val="{2CED9C14-6759-4723-83CD-D680BB46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B0EC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E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B0E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1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0345">
              <w:marLeft w:val="0"/>
              <w:marRight w:val="0"/>
              <w:marTop w:val="0"/>
              <w:marBottom w:val="0"/>
              <w:divBdr>
                <w:top w:val="none" w:sz="0" w:space="4" w:color="D6D6D6"/>
                <w:left w:val="none" w:sz="0" w:space="0" w:color="D6D6D6"/>
                <w:bottom w:val="dotted" w:sz="6" w:space="4" w:color="D6D6D6"/>
                <w:right w:val="none" w:sz="0" w:space="0" w:color="D6D6D6"/>
              </w:divBdr>
            </w:div>
          </w:divsChild>
        </w:div>
        <w:div w:id="1849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2400">
                  <w:marLeft w:val="0"/>
                  <w:marRight w:val="0"/>
                  <w:marTop w:val="390"/>
                  <w:marBottom w:val="390"/>
                  <w:divBdr>
                    <w:top w:val="single" w:sz="6" w:space="21" w:color="CC2729"/>
                    <w:left w:val="none" w:sz="0" w:space="0" w:color="auto"/>
                    <w:bottom w:val="single" w:sz="6" w:space="6" w:color="CC2729"/>
                    <w:right w:val="none" w:sz="0" w:space="0" w:color="auto"/>
                  </w:divBdr>
                  <w:divsChild>
                    <w:div w:id="15445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02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651967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300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soldier-lightly-hurt-in-west-bank-shooting-after-earlier-attack-near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2022-10-03T13:40:00Z</dcterms:created>
  <dcterms:modified xsi:type="dcterms:W3CDTF">2022-10-03T13:49:00Z</dcterms:modified>
</cp:coreProperties>
</file>