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892E0" w14:textId="77777777" w:rsidR="00DF5498" w:rsidRPr="00DF5498" w:rsidRDefault="00DF5498" w:rsidP="00DF5498">
      <w:pPr>
        <w:rPr>
          <w:sz w:val="40"/>
          <w:szCs w:val="40"/>
        </w:rPr>
      </w:pPr>
      <w:r w:rsidRPr="00DF5498">
        <w:rPr>
          <w:sz w:val="40"/>
          <w:szCs w:val="40"/>
        </w:rPr>
        <w:t>In Ruined Homes, Palestinians Recall Assad's Torture</w:t>
      </w:r>
    </w:p>
    <w:p w14:paraId="3718D1FC" w14:textId="45CD0AAB" w:rsidR="00121B4F" w:rsidRDefault="00DF5498" w:rsidP="00DF5498">
      <w:pPr>
        <w:spacing w:after="0" w:line="240" w:lineRule="auto"/>
      </w:pPr>
      <w:r>
        <w:t>December 21, 2024</w:t>
      </w:r>
    </w:p>
    <w:p w14:paraId="5135ECE9" w14:textId="1202EAE8" w:rsidR="00DF5498" w:rsidRDefault="00DF5498" w:rsidP="00DF5498">
      <w:pPr>
        <w:spacing w:after="0" w:line="240" w:lineRule="auto"/>
      </w:pPr>
      <w:r>
        <w:t>By Dave Clark, AFP</w:t>
      </w:r>
    </w:p>
    <w:p w14:paraId="6E6D72D5" w14:textId="5092C1AF" w:rsidR="00DF5498" w:rsidRDefault="00DF5498" w:rsidP="00DF5498">
      <w:pPr>
        <w:spacing w:after="0" w:line="240" w:lineRule="auto"/>
      </w:pPr>
      <w:r>
        <w:t>Barron’s News</w:t>
      </w:r>
    </w:p>
    <w:p w14:paraId="6191D043" w14:textId="739DCE17" w:rsidR="00DF5498" w:rsidRDefault="00DF5498" w:rsidP="00DF5498">
      <w:pPr>
        <w:spacing w:after="0" w:line="240" w:lineRule="auto"/>
      </w:pPr>
      <w:hyperlink r:id="rId4" w:history="1">
        <w:r w:rsidRPr="00DF78A9">
          <w:rPr>
            <w:rStyle w:val="Hyperlink"/>
          </w:rPr>
          <w:t>https://www.barrons.com/amp/news/in-ruined-homes-palestinians-recall-assad-s-torture-ee0970ad</w:t>
        </w:r>
      </w:hyperlink>
    </w:p>
    <w:p w14:paraId="3F60FEE2" w14:textId="77777777" w:rsidR="00DF5498" w:rsidRDefault="00DF5498" w:rsidP="00DF5498">
      <w:pPr>
        <w:spacing w:after="0" w:line="240" w:lineRule="auto"/>
      </w:pPr>
    </w:p>
    <w:p w14:paraId="457B11C5" w14:textId="77777777" w:rsidR="00DF5498" w:rsidRPr="00DF5498" w:rsidRDefault="00DF5498" w:rsidP="00DF5498">
      <w:r w:rsidRPr="00DF5498">
        <w:t>School lessons ended in Syria's biggest Palestinian refugee camp on October 18, 2012, judging by the date still chalked up on the board more than a decade later.</w:t>
      </w:r>
    </w:p>
    <w:p w14:paraId="1D659A1F" w14:textId="77777777" w:rsidR="00DF5498" w:rsidRPr="00DF5498" w:rsidRDefault="00DF5498" w:rsidP="00DF5498">
      <w:r w:rsidRPr="00DF5498">
        <w:t>"I am playing football"; "She is eating an apple"; "The boys are flying a kite" are written in English.</w:t>
      </w:r>
    </w:p>
    <w:p w14:paraId="5DD64BC9" w14:textId="77777777" w:rsidR="00DF5498" w:rsidRPr="00DF5498" w:rsidRDefault="00DF5498" w:rsidP="00DF5498">
      <w:r w:rsidRPr="00DF5498">
        <w:t xml:space="preserve">Outside, the remaining children in the Damascus suburb of </w:t>
      </w:r>
      <w:proofErr w:type="spellStart"/>
      <w:r w:rsidRPr="00DF5498">
        <w:t>Yarmuk</w:t>
      </w:r>
      <w:proofErr w:type="spellEnd"/>
      <w:r w:rsidRPr="00DF5498">
        <w:t xml:space="preserve"> now play among the shattered ruins left by Syria's years of civil war.</w:t>
      </w:r>
    </w:p>
    <w:p w14:paraId="01264487" w14:textId="77777777" w:rsidR="00DF5498" w:rsidRPr="00DF5498" w:rsidRDefault="00DF5498" w:rsidP="00DF5498">
      <w:r w:rsidRPr="00DF5498">
        <w:t>And as the kids chase through clouds of concrete dust, a torture victim -- freed from jail this month when rebels toppled Bashar al-Assad's government -- hobbles through the rubble.</w:t>
      </w:r>
    </w:p>
    <w:p w14:paraId="341F8EBD" w14:textId="77777777" w:rsidR="00DF5498" w:rsidRPr="00DF5498" w:rsidRDefault="00DF5498" w:rsidP="00DF5498">
      <w:r w:rsidRPr="00DF5498">
        <w:t>"Since I left the prison until now, I sleep one or two hours max," 30-year-old Mahmud Khaled Ajaj told AFP.</w:t>
      </w:r>
    </w:p>
    <w:p w14:paraId="39B3BC22" w14:textId="77777777" w:rsidR="00DF5498" w:rsidRPr="00DF5498" w:rsidRDefault="00DF5498" w:rsidP="00DF5498">
      <w:r w:rsidRPr="00DF5498">
        <w:t xml:space="preserve">Since 1957, </w:t>
      </w:r>
      <w:proofErr w:type="spellStart"/>
      <w:r w:rsidRPr="00DF5498">
        <w:t>Yarmuk</w:t>
      </w:r>
      <w:proofErr w:type="spellEnd"/>
      <w:r w:rsidRPr="00DF5498">
        <w:t xml:space="preserve"> has been a 2.1-square-kilometre (519-acre) "refugee camp" for Palestinians displaced by the founding of the modern Israeli state.</w:t>
      </w:r>
    </w:p>
    <w:p w14:paraId="3F4530AB" w14:textId="77777777" w:rsidR="00DF5498" w:rsidRPr="00DF5498" w:rsidRDefault="00DF5498" w:rsidP="00DF5498">
      <w:r w:rsidRPr="00DF5498">
        <w:t>Like similar camps across the Middle East, over the decades it has become a dense urban community of multi-</w:t>
      </w:r>
      <w:proofErr w:type="spellStart"/>
      <w:r w:rsidRPr="00DF5498">
        <w:t>storey</w:t>
      </w:r>
      <w:proofErr w:type="spellEnd"/>
      <w:r w:rsidRPr="00DF5498">
        <w:t xml:space="preserve"> concrete housing blocks and businesses.</w:t>
      </w:r>
    </w:p>
    <w:p w14:paraId="5C68D6DA" w14:textId="77777777" w:rsidR="00DF5498" w:rsidRPr="00DF5498" w:rsidRDefault="00DF5498" w:rsidP="00DF5498">
      <w:r w:rsidRPr="00DF5498">
        <w:t>According to the United Nations agency for Palestinian refugees, UNRWA, at the start of Syria's conflict in 2011 it was home to 160,000 registered refugees.</w:t>
      </w:r>
    </w:p>
    <w:p w14:paraId="77A6C370" w14:textId="58E0E648" w:rsidR="00DF5498" w:rsidRPr="00DF5498" w:rsidRDefault="00DF5498" w:rsidP="00DF5498">
      <w:pPr>
        <w:rPr>
          <w:b/>
          <w:bCs/>
        </w:rPr>
      </w:pPr>
      <w:r w:rsidRPr="00DF5498">
        <w:t>Rebellion, air strikes and a siege by government forces had devastated the area and left by September this year only 8,160 people still clinging to life in the ruins.</w:t>
      </w:r>
    </w:p>
    <w:p w14:paraId="53A4909B" w14:textId="77777777" w:rsidR="00DF5498" w:rsidRPr="00DF5498" w:rsidRDefault="00DF5498" w:rsidP="00DF5498">
      <w:r w:rsidRPr="00DF5498">
        <w:t>With Assad's fall, more may return to reopen the damaged schools and mosques, but many like Ajaj will have terrible tales to tell of Assad's persecution.</w:t>
      </w:r>
    </w:p>
    <w:p w14:paraId="6B4C59F4" w14:textId="77777777" w:rsidR="00DF5498" w:rsidRPr="00DF5498" w:rsidRDefault="00DF5498" w:rsidP="00DF5498">
      <w:r w:rsidRPr="00DF5498">
        <w:t xml:space="preserve">The former Free Syrian Army rebel fighter spent seven years in government custody, most of it at the notorious </w:t>
      </w:r>
      <w:proofErr w:type="spellStart"/>
      <w:r w:rsidRPr="00DF5498">
        <w:t>Saydnaya</w:t>
      </w:r>
      <w:proofErr w:type="spellEnd"/>
      <w:r w:rsidRPr="00DF5498">
        <w:t xml:space="preserve"> prison, and was only released when Assad's rule ended on December 8.</w:t>
      </w:r>
    </w:p>
    <w:p w14:paraId="6B23E910" w14:textId="77777777" w:rsidR="00DF5498" w:rsidRPr="00DF5498" w:rsidRDefault="00DF5498" w:rsidP="00DF5498">
      <w:r w:rsidRPr="00DF5498">
        <w:t xml:space="preserve">Ajaj's face is still paler than those of his </w:t>
      </w:r>
      <w:proofErr w:type="spellStart"/>
      <w:r w:rsidRPr="00DF5498">
        <w:t>neighbours</w:t>
      </w:r>
      <w:proofErr w:type="spellEnd"/>
      <w:r w:rsidRPr="00DF5498">
        <w:t>, who are tanned from sitting outside ruined homes, and he walks awkwardly with a back brace after years of beatings.</w:t>
      </w:r>
    </w:p>
    <w:p w14:paraId="5BB0FBBA" w14:textId="77777777" w:rsidR="00DF5498" w:rsidRPr="00DF5498" w:rsidRDefault="00DF5498" w:rsidP="00DF5498">
      <w:r w:rsidRPr="00DF5498">
        <w:t xml:space="preserve">At one point, a prison doctor injected him in the spine and partly </w:t>
      </w:r>
      <w:proofErr w:type="spellStart"/>
      <w:r w:rsidRPr="00DF5498">
        <w:t>paralysed</w:t>
      </w:r>
      <w:proofErr w:type="spellEnd"/>
      <w:r w:rsidRPr="00DF5498">
        <w:t xml:space="preserve"> him -- he thinks on purpose -- but what really haunts him was the hunger in his packed cell.</w:t>
      </w:r>
    </w:p>
    <w:p w14:paraId="2FB60495" w14:textId="77777777" w:rsidR="00DF5498" w:rsidRPr="00DF5498" w:rsidRDefault="00DF5498" w:rsidP="00DF5498">
      <w:r w:rsidRPr="00DF5498">
        <w:lastRenderedPageBreak/>
        <w:t xml:space="preserve">"My </w:t>
      </w:r>
      <w:proofErr w:type="spellStart"/>
      <w:r w:rsidRPr="00DF5498">
        <w:t>neighbours</w:t>
      </w:r>
      <w:proofErr w:type="spellEnd"/>
      <w:r w:rsidRPr="00DF5498">
        <w:t xml:space="preserve"> and relatives know that I had little food, so they bring me food and fruit. I don't sleep if the food is not next to me. The bread, especially the bread," he said.</w:t>
      </w:r>
    </w:p>
    <w:p w14:paraId="74DAA530" w14:textId="77777777" w:rsidR="00DF5498" w:rsidRPr="00DF5498" w:rsidRDefault="00DF5498" w:rsidP="00DF5498">
      <w:r w:rsidRPr="00DF5498">
        <w:t>"Yesterday, we had bread leftovers," he said, relishing being outside after his windowless group cell, and ignoring calls from his family to come to see a concerned aunt.</w:t>
      </w:r>
    </w:p>
    <w:p w14:paraId="03001335" w14:textId="77777777" w:rsidR="00DF5498" w:rsidRPr="00DF5498" w:rsidRDefault="00DF5498" w:rsidP="00DF5498">
      <w:r w:rsidRPr="00DF5498">
        <w:t>"My parents usually keep them for the birds to feed them. I told them: 'Give part of them to the birds and keep the rest for me. Even if they are dry or old I want them for me'."</w:t>
      </w:r>
    </w:p>
    <w:p w14:paraId="34ED99F8" w14:textId="77777777" w:rsidR="00DF5498" w:rsidRPr="00DF5498" w:rsidRDefault="00DF5498" w:rsidP="00DF5498">
      <w:r w:rsidRPr="00DF5498">
        <w:t>As Ajaj spoke to AFP, two passing Palestinian women paused to see if he had any news of missing relatives since Syria's ousted leader fled to Russia.</w:t>
      </w:r>
    </w:p>
    <w:p w14:paraId="1A387E0A" w14:textId="77777777" w:rsidR="00DF5498" w:rsidRPr="00DF5498" w:rsidRDefault="00DF5498" w:rsidP="00DF5498">
      <w:r w:rsidRPr="00DF5498">
        <w:t>The International Committee of the Red Cross has documented more than 35,000 cases of disappearances under Assad's rule.</w:t>
      </w:r>
    </w:p>
    <w:p w14:paraId="0447FFEE" w14:textId="77777777" w:rsidR="00DF5498" w:rsidRPr="00DF5498" w:rsidRDefault="00DF5498" w:rsidP="00DF5498">
      <w:r w:rsidRPr="00DF5498">
        <w:t xml:space="preserve">Ajaj's ordeal was extreme, but the entire </w:t>
      </w:r>
      <w:proofErr w:type="spellStart"/>
      <w:r w:rsidRPr="00DF5498">
        <w:t>Yarmuk</w:t>
      </w:r>
      <w:proofErr w:type="spellEnd"/>
      <w:r w:rsidRPr="00DF5498">
        <w:t xml:space="preserve"> community has suffered on the frontline of Assad's war for survival, with Palestinians roped into fighting on both sides.</w:t>
      </w:r>
    </w:p>
    <w:p w14:paraId="59320D13" w14:textId="77777777" w:rsidR="00DF5498" w:rsidRPr="00DF5498" w:rsidRDefault="00DF5498" w:rsidP="00DF5498">
      <w:r w:rsidRPr="00DF5498">
        <w:t>The graveyard is cratered by air strikes. Families struggle to find the tombs of their dead amid the devastation. The scars left by mortar strikes dot empty basketball courts.</w:t>
      </w:r>
    </w:p>
    <w:p w14:paraId="702C73E8" w14:textId="77777777" w:rsidR="00DF5498" w:rsidRPr="00DF5498" w:rsidRDefault="00DF5498" w:rsidP="00DF5498">
      <w:r w:rsidRPr="00DF5498">
        <w:t>Here and there, bulldozers are trying to shift rubble and the homeless try to scavenge re-usable debris. Some find work, but others struggle with trauma.</w:t>
      </w:r>
    </w:p>
    <w:p w14:paraId="74677B99" w14:textId="77777777" w:rsidR="00DF5498" w:rsidRPr="00DF5498" w:rsidRDefault="00DF5498" w:rsidP="00DF5498">
      <w:r w:rsidRPr="00DF5498">
        <w:t>Haitham Hassan al-Nada, a lively and wild-eyed 28-year-old, invited an AFP reporter to run his hand over lumps he says are bullets still lodged in his skull and hands.</w:t>
      </w:r>
    </w:p>
    <w:p w14:paraId="40FD8136" w14:textId="77777777" w:rsidR="00DF5498" w:rsidRPr="00DF5498" w:rsidRDefault="00DF5498" w:rsidP="00DF5498">
      <w:r w:rsidRPr="00DF5498">
        <w:t>His father, a local trader, supports him and his wife and two children after Assad's forces shot him and left him for dead as a deserter from the government side.</w:t>
      </w:r>
    </w:p>
    <w:p w14:paraId="5852CC5B" w14:textId="77777777" w:rsidR="00DF5498" w:rsidRPr="00DF5498" w:rsidRDefault="00DF5498" w:rsidP="00DF5498">
      <w:r w:rsidRPr="00DF5498">
        <w:t>Nada told AFP he fled service because, as a Palestinian, he did not think he should have to serve in Syrian forces. He was caught and shot multiple times, he said.</w:t>
      </w:r>
    </w:p>
    <w:p w14:paraId="7B76B3CB" w14:textId="77777777" w:rsidR="00DF5498" w:rsidRPr="00DF5498" w:rsidRDefault="00DF5498" w:rsidP="00DF5498">
      <w:r w:rsidRPr="00DF5498">
        <w:t>"They called my mother after they 'killed' me, so she went to the airport road, towards Najha. They told her 'This is the dog's body, the deserter'," he said.</w:t>
      </w:r>
    </w:p>
    <w:p w14:paraId="13DC72CD" w14:textId="77777777" w:rsidR="00DF5498" w:rsidRPr="00DF5498" w:rsidRDefault="00DF5498" w:rsidP="00DF5498">
      <w:r w:rsidRPr="00DF5498">
        <w:t>"They didn't wash my body, and when she was kissing me to say goodbye before they buried me, suddenly and by God's power, it's unbelievable, I took a deep breath."</w:t>
      </w:r>
    </w:p>
    <w:p w14:paraId="0B2CE649" w14:textId="77777777" w:rsidR="00DF5498" w:rsidRPr="00DF5498" w:rsidRDefault="00DF5498" w:rsidP="00DF5498">
      <w:r w:rsidRPr="00DF5498">
        <w:t xml:space="preserve">After Nada was released from hospital, he returned to </w:t>
      </w:r>
      <w:proofErr w:type="spellStart"/>
      <w:r w:rsidRPr="00DF5498">
        <w:t>Yarmuk</w:t>
      </w:r>
      <w:proofErr w:type="spellEnd"/>
      <w:r w:rsidRPr="00DF5498">
        <w:t xml:space="preserve"> and found a scene of devastation.</w:t>
      </w:r>
    </w:p>
    <w:p w14:paraId="3C7FDEBB" w14:textId="77777777" w:rsidR="00DF5498" w:rsidRDefault="00DF5498"/>
    <w:sectPr w:rsidR="00DF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98"/>
    <w:rsid w:val="00121B4F"/>
    <w:rsid w:val="00276997"/>
    <w:rsid w:val="00327F9F"/>
    <w:rsid w:val="00D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411F"/>
  <w15:chartTrackingRefBased/>
  <w15:docId w15:val="{9D5F4B77-FE9D-48D9-B5DC-BDB0BBDB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12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390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984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93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45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36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825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7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46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506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858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895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420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95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06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83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3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0973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696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2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762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41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679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3997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697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575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rrons.com/amp/news/in-ruined-homes-palestinians-recall-assad-s-torture-ee0970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2024-12-23T15:24:00Z</dcterms:created>
  <dcterms:modified xsi:type="dcterms:W3CDTF">2024-12-23T15:25:00Z</dcterms:modified>
</cp:coreProperties>
</file>