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3751E" w14:textId="77777777" w:rsidR="00C8741F" w:rsidRPr="003C4FCA" w:rsidRDefault="003C4FCA">
      <w:pPr>
        <w:rPr>
          <w:rFonts w:ascii="Times New Roman" w:hAnsi="Times New Roman" w:cs="Times New Roman"/>
          <w:sz w:val="44"/>
          <w:szCs w:val="44"/>
          <w:lang w:val="en"/>
        </w:rPr>
      </w:pPr>
      <w:r w:rsidRPr="003C4FCA">
        <w:rPr>
          <w:rFonts w:ascii="Times New Roman" w:hAnsi="Times New Roman" w:cs="Times New Roman"/>
          <w:sz w:val="44"/>
          <w:szCs w:val="44"/>
          <w:lang w:val="en"/>
        </w:rPr>
        <w:t>Damascus 'C</w:t>
      </w:r>
      <w:r w:rsidRPr="003C4FCA">
        <w:rPr>
          <w:rFonts w:ascii="Times New Roman" w:hAnsi="Times New Roman" w:cs="Times New Roman"/>
          <w:sz w:val="44"/>
          <w:szCs w:val="44"/>
          <w:lang w:val="en"/>
        </w:rPr>
        <w:t xml:space="preserve">hemical </w:t>
      </w:r>
      <w:r w:rsidRPr="003C4FCA">
        <w:rPr>
          <w:rFonts w:ascii="Times New Roman" w:hAnsi="Times New Roman" w:cs="Times New Roman"/>
          <w:sz w:val="44"/>
          <w:szCs w:val="44"/>
          <w:lang w:val="en"/>
        </w:rPr>
        <w:t>Attack': Syria Activists Accuse G</w:t>
      </w:r>
      <w:r w:rsidRPr="003C4FCA">
        <w:rPr>
          <w:rFonts w:ascii="Times New Roman" w:hAnsi="Times New Roman" w:cs="Times New Roman"/>
          <w:sz w:val="44"/>
          <w:szCs w:val="44"/>
          <w:lang w:val="en"/>
        </w:rPr>
        <w:t>overnment</w:t>
      </w:r>
    </w:p>
    <w:p w14:paraId="52D0CA87" w14:textId="77777777" w:rsidR="003C4FCA" w:rsidRPr="003C4FCA" w:rsidRDefault="003C4FCA" w:rsidP="003C4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hAnsi="Times New Roman" w:cs="Times New Roman"/>
          <w:sz w:val="24"/>
          <w:szCs w:val="24"/>
          <w:lang w:val="en"/>
        </w:rPr>
        <w:t>December 23, 2015</w:t>
      </w:r>
    </w:p>
    <w:p w14:paraId="2EF67396" w14:textId="77777777" w:rsidR="003C4FCA" w:rsidRPr="003C4FCA" w:rsidRDefault="003C4FCA" w:rsidP="003C4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hAnsi="Times New Roman" w:cs="Times New Roman"/>
          <w:sz w:val="24"/>
          <w:szCs w:val="24"/>
          <w:lang w:val="en"/>
        </w:rPr>
        <w:t>BBC News</w:t>
      </w:r>
    </w:p>
    <w:p w14:paraId="3FBD1377" w14:textId="77777777" w:rsidR="003C4FCA" w:rsidRPr="003C4FCA" w:rsidRDefault="003C4FCA" w:rsidP="003C4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hAnsi="Times New Roman" w:cs="Times New Roman"/>
          <w:sz w:val="24"/>
          <w:szCs w:val="24"/>
          <w:lang w:val="en"/>
        </w:rPr>
        <w:t>http://www.bbc.com/news/world-middle-east-35167849</w:t>
      </w:r>
    </w:p>
    <w:p w14:paraId="53A08B21" w14:textId="77777777" w:rsidR="003C4FCA" w:rsidRPr="003C4FCA" w:rsidRDefault="003C4FCA" w:rsidP="003C4FCA">
      <w:pPr>
        <w:shd w:val="clear" w:color="auto" w:fill="FFFFFF"/>
        <w:spacing w:before="360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At least five people have been killed in a suspected chemical weapons attack outside the Syrian capital, Da</w:t>
      </w:r>
      <w:bookmarkStart w:id="0" w:name="_GoBack"/>
      <w:bookmarkEnd w:id="0"/>
      <w:r w:rsidRPr="003C4FC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mascus, opposition activists say.</w:t>
      </w:r>
    </w:p>
    <w:p w14:paraId="51065517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victims reportedly suffocated to death after government rockets and barrel bombs struck the rebel-held suburb of </w:t>
      </w:r>
      <w:proofErr w:type="spellStart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Muadhamiya</w:t>
      </w:r>
      <w:proofErr w:type="spellEnd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Tuesday. </w:t>
      </w:r>
    </w:p>
    <w:p w14:paraId="7AFB46F7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Purported videos of the aftermath of the attack show several bodies with no visible external injuries.</w:t>
      </w:r>
    </w:p>
    <w:p w14:paraId="14DE7C5A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But one security source denied that the military had used chemical weapons.</w:t>
      </w:r>
    </w:p>
    <w:p w14:paraId="36553DAC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Hundreds were killed when rockets filled with the nerve agent sarin were fired at </w:t>
      </w:r>
      <w:proofErr w:type="spellStart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Muadhamiya</w:t>
      </w:r>
      <w:proofErr w:type="spellEnd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other Damascus suburbs in 2013. Western powers said only the government could have been responsible, but it blamed the rebels.</w:t>
      </w:r>
    </w:p>
    <w:p w14:paraId="7F2BB311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Local Co-ordination Committees, an opposition activist network, said 10 people had died after "rockets loaded with chemicals" were fired at </w:t>
      </w:r>
      <w:proofErr w:type="spellStart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Muadhamiya</w:t>
      </w:r>
      <w:proofErr w:type="spellEnd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Tuesday night, while a local activist told the Associated Press that five were killed.</w:t>
      </w:r>
    </w:p>
    <w:p w14:paraId="4A818D3C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The Syrian Observatory for Human Rights, a UK-based monitoring group, reported that the government's bombardment of the suburb with barrel bombs and rockets had killed or wounded 28 people, with all but five suffering breathing difficulties.</w:t>
      </w:r>
    </w:p>
    <w:p w14:paraId="67140C96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main opposition alliance, the National Coalition, also said civilians in </w:t>
      </w:r>
      <w:proofErr w:type="spellStart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Muadhamiya</w:t>
      </w:r>
      <w:proofErr w:type="spellEnd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had been "targeted with toxic gas" by the government.</w:t>
      </w:r>
    </w:p>
    <w:p w14:paraId="0733D5E0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The reports could not be independently verified, but video footage of what activists said was the scene at a field hospital afterwards showed bodies with no injuries but with blood around their mouths and noses.</w:t>
      </w:r>
    </w:p>
    <w:p w14:paraId="6AA09DC2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A security source told the AFP news agency that the accusation that the military had used chemical weapons was "baseless". He added: "This is a cheap ruse and a broken record that they are using in an attempt to justify their defeats."</w:t>
      </w:r>
    </w:p>
    <w:p w14:paraId="2ED0FBD6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The government agreed to destroy its chemical arsenal after the 2013 attack.</w:t>
      </w:r>
    </w:p>
    <w:p w14:paraId="225A0AD9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Despite this, the </w:t>
      </w:r>
      <w:proofErr w:type="spellStart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Organisation</w:t>
      </w:r>
      <w:proofErr w:type="spellEnd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the Prohibition of Chemical Weapons (OPCW) documented the use of toxic chemicals, such as chlorine and ammonia, in a series of deadly attacks on rebel-held northern villages between April and July 2014.</w:t>
      </w:r>
    </w:p>
    <w:p w14:paraId="735EF2F5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jihadist group Islamic State has also been accused of using chemical weapons, including </w:t>
      </w:r>
      <w:proofErr w:type="spellStart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sulphur</w:t>
      </w:r>
      <w:proofErr w:type="spellEnd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mustard. The OPCW said the blister agent was used in an attack on the northern town of </w:t>
      </w:r>
      <w:proofErr w:type="spellStart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>Marea</w:t>
      </w:r>
      <w:proofErr w:type="spellEnd"/>
      <w:r w:rsidRPr="003C4F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August that killed a baby.</w:t>
      </w:r>
    </w:p>
    <w:p w14:paraId="1C9B8FD3" w14:textId="77777777" w:rsidR="003C4FCA" w:rsidRPr="003C4FCA" w:rsidRDefault="003C4FCA" w:rsidP="003C4FCA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6E95E02" w14:textId="77777777" w:rsidR="003C4FCA" w:rsidRPr="003C4FCA" w:rsidRDefault="003C4FCA">
      <w:pPr>
        <w:rPr>
          <w:rFonts w:ascii="Times New Roman" w:hAnsi="Times New Roman" w:cs="Times New Roman"/>
          <w:sz w:val="24"/>
          <w:szCs w:val="24"/>
        </w:rPr>
      </w:pPr>
    </w:p>
    <w:sectPr w:rsidR="003C4FCA" w:rsidRPr="003C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A"/>
    <w:rsid w:val="003C4FC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915F"/>
  <w15:chartTrackingRefBased/>
  <w15:docId w15:val="{CF11C33D-4C6D-4504-9A56-058C5BE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C4FC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F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ory-bodyintroduction1">
    <w:name w:val="story-body__introduction1"/>
    <w:basedOn w:val="Normal"/>
    <w:rsid w:val="003C4FCA"/>
    <w:pPr>
      <w:spacing w:before="360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9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2015-12-24T14:48:00Z</dcterms:created>
  <dcterms:modified xsi:type="dcterms:W3CDTF">2015-12-24T14:50:00Z</dcterms:modified>
</cp:coreProperties>
</file>