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B98" w:rsidRPr="00B51B98" w:rsidRDefault="00B51B98" w:rsidP="00B51B98">
      <w:pPr>
        <w:shd w:val="clear" w:color="auto" w:fill="FFFFFF"/>
        <w:spacing w:after="0" w:line="240" w:lineRule="auto"/>
        <w:rPr>
          <w:rFonts w:ascii="Helvetica" w:eastAsia="Times New Roman" w:hAnsi="Helvetica" w:cs="Helvetica"/>
          <w:b/>
          <w:bCs/>
          <w:color w:val="E54425"/>
          <w:szCs w:val="20"/>
        </w:rPr>
      </w:pPr>
      <w:r w:rsidRPr="00B51B98">
        <w:rPr>
          <w:rFonts w:ascii="Helvetica" w:eastAsia="Times New Roman" w:hAnsi="Helvetica" w:cs="Helvetica"/>
          <w:color w:val="666666"/>
          <w:sz w:val="20"/>
          <w:szCs w:val="20"/>
        </w:rPr>
        <w:fldChar w:fldCharType="begin"/>
      </w:r>
      <w:r w:rsidRPr="00B51B98">
        <w:rPr>
          <w:rFonts w:ascii="Helvetica" w:eastAsia="Times New Roman" w:hAnsi="Helvetica" w:cs="Helvetica"/>
          <w:color w:val="666666"/>
          <w:sz w:val="20"/>
          <w:szCs w:val="20"/>
        </w:rPr>
        <w:instrText xml:space="preserve"> HYPERLINK "https://uscpr.org/where-we-stand-on-ben-jerrys/" </w:instrText>
      </w:r>
      <w:r w:rsidRPr="00B51B98">
        <w:rPr>
          <w:rFonts w:ascii="Helvetica" w:eastAsia="Times New Roman" w:hAnsi="Helvetica" w:cs="Helvetica"/>
          <w:color w:val="666666"/>
          <w:sz w:val="20"/>
          <w:szCs w:val="20"/>
        </w:rPr>
        <w:fldChar w:fldCharType="separate"/>
      </w:r>
    </w:p>
    <w:p w:rsidR="00B51B98" w:rsidRPr="00B51B98" w:rsidRDefault="00B51B98" w:rsidP="00B51B98">
      <w:pPr>
        <w:shd w:val="clear" w:color="auto" w:fill="FFFFFF"/>
        <w:spacing w:after="240" w:line="480" w:lineRule="atLeast"/>
        <w:outlineLvl w:val="3"/>
        <w:rPr>
          <w:rFonts w:eastAsia="Times New Roman" w:cs="Times New Roman"/>
          <w:b/>
          <w:bCs/>
          <w:color w:val="292929"/>
          <w:sz w:val="42"/>
          <w:szCs w:val="42"/>
        </w:rPr>
      </w:pPr>
      <w:r w:rsidRPr="00B51B98">
        <w:rPr>
          <w:rFonts w:ascii="Helvetica" w:eastAsia="Times New Roman" w:hAnsi="Helvetica" w:cs="Helvetica"/>
          <w:b/>
          <w:bCs/>
          <w:caps/>
          <w:color w:val="FFFFFF"/>
          <w:spacing w:val="15"/>
          <w:sz w:val="15"/>
          <w:szCs w:val="15"/>
          <w:shd w:val="clear" w:color="auto" w:fill="E54425"/>
        </w:rPr>
        <w:t xml:space="preserve">12 </w:t>
      </w:r>
      <w:proofErr w:type="spellStart"/>
      <w:r w:rsidRPr="00B51B98">
        <w:rPr>
          <w:rFonts w:ascii="Helvetica" w:eastAsia="Times New Roman" w:hAnsi="Helvetica" w:cs="Helvetica"/>
          <w:b/>
          <w:bCs/>
          <w:caps/>
          <w:color w:val="FFFFFF"/>
          <w:spacing w:val="15"/>
          <w:sz w:val="15"/>
          <w:szCs w:val="15"/>
          <w:shd w:val="clear" w:color="auto" w:fill="E54425"/>
        </w:rPr>
        <w:t>AUG</w:t>
      </w:r>
      <w:r w:rsidRPr="00B51B98">
        <w:rPr>
          <w:rFonts w:ascii="Helvetica" w:eastAsia="Times New Roman" w:hAnsi="Helvetica" w:cs="Helvetica"/>
          <w:color w:val="292929"/>
          <w:sz w:val="42"/>
          <w:szCs w:val="42"/>
        </w:rPr>
        <w:t>Where</w:t>
      </w:r>
      <w:proofErr w:type="spellEnd"/>
      <w:r w:rsidRPr="00B51B98">
        <w:rPr>
          <w:rFonts w:ascii="Helvetica" w:eastAsia="Times New Roman" w:hAnsi="Helvetica" w:cs="Helvetica"/>
          <w:color w:val="292929"/>
          <w:sz w:val="42"/>
          <w:szCs w:val="42"/>
        </w:rPr>
        <w:t xml:space="preserve"> We Stand on Ben &amp; Jerry’s</w:t>
      </w:r>
    </w:p>
    <w:p w:rsidR="00B51B98" w:rsidRPr="00B51B98" w:rsidRDefault="00B51B98" w:rsidP="00B51B98">
      <w:pPr>
        <w:shd w:val="clear" w:color="auto" w:fill="FFFFFF"/>
        <w:spacing w:after="0" w:line="240" w:lineRule="auto"/>
        <w:rPr>
          <w:rFonts w:ascii="Helvetica" w:eastAsia="Times New Roman" w:hAnsi="Helvetica" w:cs="Helvetica"/>
          <w:color w:val="666666"/>
          <w:sz w:val="20"/>
          <w:szCs w:val="20"/>
        </w:rPr>
      </w:pPr>
      <w:r w:rsidRPr="00B51B98">
        <w:rPr>
          <w:rFonts w:ascii="Helvetica" w:eastAsia="Times New Roman" w:hAnsi="Helvetica" w:cs="Helvetica"/>
          <w:color w:val="666666"/>
          <w:sz w:val="20"/>
          <w:szCs w:val="20"/>
        </w:rPr>
        <w:fldChar w:fldCharType="end"/>
      </w:r>
    </w:p>
    <w:p w:rsidR="00B51B98" w:rsidRPr="00B51B98" w:rsidRDefault="00B51B98" w:rsidP="00B51B98">
      <w:pPr>
        <w:numPr>
          <w:ilvl w:val="0"/>
          <w:numId w:val="1"/>
        </w:numPr>
        <w:shd w:val="clear" w:color="auto" w:fill="FFFFFF"/>
        <w:spacing w:before="100" w:beforeAutospacing="1" w:after="100" w:afterAutospacing="1" w:line="240" w:lineRule="auto"/>
        <w:ind w:right="360"/>
        <w:rPr>
          <w:rFonts w:ascii="Helvetica" w:eastAsia="Times New Roman" w:hAnsi="Helvetica" w:cs="Helvetica"/>
          <w:color w:val="666666"/>
          <w:sz w:val="20"/>
          <w:szCs w:val="20"/>
        </w:rPr>
      </w:pPr>
      <w:r w:rsidRPr="00B51B98">
        <w:rPr>
          <w:rFonts w:ascii="Helvetica" w:eastAsia="Times New Roman" w:hAnsi="Helvetica" w:cs="Helvetica"/>
          <w:color w:val="666666"/>
          <w:sz w:val="20"/>
          <w:szCs w:val="20"/>
        </w:rPr>
        <w:t> Written by </w:t>
      </w:r>
      <w:proofErr w:type="spellStart"/>
      <w:r w:rsidRPr="00B51B98">
        <w:rPr>
          <w:rFonts w:ascii="Helvetica" w:eastAsia="Times New Roman" w:hAnsi="Helvetica" w:cs="Helvetica"/>
          <w:color w:val="666666"/>
          <w:sz w:val="20"/>
          <w:szCs w:val="20"/>
        </w:rPr>
        <w:fldChar w:fldCharType="begin"/>
      </w:r>
      <w:r w:rsidRPr="00B51B98">
        <w:rPr>
          <w:rFonts w:ascii="Helvetica" w:eastAsia="Times New Roman" w:hAnsi="Helvetica" w:cs="Helvetica"/>
          <w:color w:val="666666"/>
          <w:sz w:val="20"/>
          <w:szCs w:val="20"/>
        </w:rPr>
        <w:instrText xml:space="preserve"> HYPERLINK "https://uscpr.org/author/uscpr/" \o "Posts by uscpr" </w:instrText>
      </w:r>
      <w:r w:rsidRPr="00B51B98">
        <w:rPr>
          <w:rFonts w:ascii="Helvetica" w:eastAsia="Times New Roman" w:hAnsi="Helvetica" w:cs="Helvetica"/>
          <w:color w:val="666666"/>
          <w:sz w:val="20"/>
          <w:szCs w:val="20"/>
        </w:rPr>
        <w:fldChar w:fldCharType="separate"/>
      </w:r>
      <w:r w:rsidRPr="00B51B98">
        <w:rPr>
          <w:rFonts w:ascii="Helvetica" w:eastAsia="Times New Roman" w:hAnsi="Helvetica" w:cs="Helvetica"/>
          <w:b/>
          <w:bCs/>
          <w:color w:val="E54425"/>
          <w:sz w:val="20"/>
          <w:szCs w:val="20"/>
        </w:rPr>
        <w:t>uscpr</w:t>
      </w:r>
      <w:proofErr w:type="spellEnd"/>
      <w:r w:rsidRPr="00B51B98">
        <w:rPr>
          <w:rFonts w:ascii="Helvetica" w:eastAsia="Times New Roman" w:hAnsi="Helvetica" w:cs="Helvetica"/>
          <w:color w:val="666666"/>
          <w:sz w:val="20"/>
          <w:szCs w:val="20"/>
        </w:rPr>
        <w:fldChar w:fldCharType="end"/>
      </w:r>
    </w:p>
    <w:p w:rsidR="00B51B98" w:rsidRPr="00B51B98" w:rsidRDefault="00B51B98" w:rsidP="00B51B98">
      <w:pPr>
        <w:numPr>
          <w:ilvl w:val="0"/>
          <w:numId w:val="1"/>
        </w:numPr>
        <w:shd w:val="clear" w:color="auto" w:fill="FFFFFF"/>
        <w:spacing w:before="100" w:beforeAutospacing="1" w:after="100" w:afterAutospacing="1" w:line="240" w:lineRule="auto"/>
        <w:ind w:right="360"/>
        <w:rPr>
          <w:rFonts w:ascii="Helvetica" w:eastAsia="Times New Roman" w:hAnsi="Helvetica" w:cs="Helvetica"/>
          <w:color w:val="666666"/>
          <w:sz w:val="20"/>
          <w:szCs w:val="20"/>
        </w:rPr>
      </w:pPr>
      <w:r w:rsidRPr="00B51B98">
        <w:rPr>
          <w:rFonts w:ascii="Helvetica" w:eastAsia="Times New Roman" w:hAnsi="Helvetica" w:cs="Helvetica"/>
          <w:color w:val="666666"/>
          <w:sz w:val="20"/>
          <w:szCs w:val="20"/>
        </w:rPr>
        <w:t> </w:t>
      </w:r>
      <w:proofErr w:type="spellStart"/>
      <w:r w:rsidRPr="00B51B98">
        <w:rPr>
          <w:rFonts w:ascii="Helvetica" w:eastAsia="Times New Roman" w:hAnsi="Helvetica" w:cs="Helvetica"/>
          <w:color w:val="666666"/>
          <w:sz w:val="20"/>
          <w:szCs w:val="20"/>
        </w:rPr>
        <w:t>Categorised</w:t>
      </w:r>
      <w:proofErr w:type="spellEnd"/>
      <w:r w:rsidRPr="00B51B98">
        <w:rPr>
          <w:rFonts w:ascii="Helvetica" w:eastAsia="Times New Roman" w:hAnsi="Helvetica" w:cs="Helvetica"/>
          <w:color w:val="666666"/>
          <w:sz w:val="20"/>
          <w:szCs w:val="20"/>
        </w:rPr>
        <w:t> </w:t>
      </w:r>
      <w:hyperlink r:id="rId5" w:history="1">
        <w:r w:rsidRPr="00B51B98">
          <w:rPr>
            <w:rFonts w:ascii="Helvetica" w:eastAsia="Times New Roman" w:hAnsi="Helvetica" w:cs="Helvetica"/>
            <w:b/>
            <w:bCs/>
            <w:color w:val="E54425"/>
            <w:sz w:val="20"/>
            <w:szCs w:val="20"/>
          </w:rPr>
          <w:t>Anti-BDS Legislation</w:t>
        </w:r>
      </w:hyperlink>
      <w:r w:rsidRPr="00B51B98">
        <w:rPr>
          <w:rFonts w:ascii="Helvetica" w:eastAsia="Times New Roman" w:hAnsi="Helvetica" w:cs="Helvetica"/>
          <w:color w:val="666666"/>
          <w:sz w:val="20"/>
          <w:szCs w:val="20"/>
        </w:rPr>
        <w:t>, </w:t>
      </w:r>
      <w:hyperlink r:id="rId6" w:history="1">
        <w:r w:rsidRPr="00B51B98">
          <w:rPr>
            <w:rFonts w:ascii="Helvetica" w:eastAsia="Times New Roman" w:hAnsi="Helvetica" w:cs="Helvetica"/>
            <w:b/>
            <w:bCs/>
            <w:color w:val="E54425"/>
            <w:sz w:val="20"/>
            <w:szCs w:val="20"/>
          </w:rPr>
          <w:t>Israeli Settlements</w:t>
        </w:r>
      </w:hyperlink>
      <w:r w:rsidRPr="00B51B98">
        <w:rPr>
          <w:rFonts w:ascii="Helvetica" w:eastAsia="Times New Roman" w:hAnsi="Helvetica" w:cs="Helvetica"/>
          <w:color w:val="666666"/>
          <w:sz w:val="20"/>
          <w:szCs w:val="20"/>
        </w:rPr>
        <w:t>, </w:t>
      </w:r>
      <w:hyperlink r:id="rId7" w:history="1">
        <w:r w:rsidRPr="00B51B98">
          <w:rPr>
            <w:rFonts w:ascii="Helvetica" w:eastAsia="Times New Roman" w:hAnsi="Helvetica" w:cs="Helvetica"/>
            <w:b/>
            <w:bCs/>
            <w:color w:val="E54425"/>
            <w:sz w:val="20"/>
            <w:szCs w:val="20"/>
          </w:rPr>
          <w:t>Joint Struggle</w:t>
        </w:r>
      </w:hyperlink>
      <w:r w:rsidRPr="00B51B98">
        <w:rPr>
          <w:rFonts w:ascii="Helvetica" w:eastAsia="Times New Roman" w:hAnsi="Helvetica" w:cs="Helvetica"/>
          <w:color w:val="666666"/>
          <w:sz w:val="20"/>
          <w:szCs w:val="20"/>
        </w:rPr>
        <w:t>, </w:t>
      </w:r>
      <w:hyperlink r:id="rId8" w:history="1">
        <w:r w:rsidRPr="00B51B98">
          <w:rPr>
            <w:rFonts w:ascii="Helvetica" w:eastAsia="Times New Roman" w:hAnsi="Helvetica" w:cs="Helvetica"/>
            <w:b/>
            <w:bCs/>
            <w:color w:val="E54425"/>
            <w:sz w:val="20"/>
            <w:szCs w:val="20"/>
          </w:rPr>
          <w:t>Other BDS Campaigns</w:t>
        </w:r>
      </w:hyperlink>
      <w:r w:rsidRPr="00B51B98">
        <w:rPr>
          <w:rFonts w:ascii="Helvetica" w:eastAsia="Times New Roman" w:hAnsi="Helvetica" w:cs="Helvetica"/>
          <w:color w:val="666666"/>
          <w:sz w:val="20"/>
          <w:szCs w:val="20"/>
        </w:rPr>
        <w:t>, </w:t>
      </w:r>
      <w:hyperlink r:id="rId9" w:history="1">
        <w:r w:rsidRPr="00B51B98">
          <w:rPr>
            <w:rFonts w:ascii="Helvetica" w:eastAsia="Times New Roman" w:hAnsi="Helvetica" w:cs="Helvetica"/>
            <w:b/>
            <w:bCs/>
            <w:color w:val="E54425"/>
            <w:sz w:val="20"/>
            <w:szCs w:val="20"/>
          </w:rPr>
          <w:t>Press Releases</w:t>
        </w:r>
      </w:hyperlink>
    </w:p>
    <w:p w:rsidR="00B51B98" w:rsidRDefault="00B51B98" w:rsidP="00B51B98">
      <w:pPr>
        <w:spacing w:after="360" w:line="240" w:lineRule="auto"/>
        <w:rPr>
          <w:rFonts w:eastAsia="Times New Roman" w:cs="Times New Roman"/>
          <w:szCs w:val="24"/>
        </w:rPr>
      </w:pPr>
      <w:r>
        <w:rPr>
          <w:rFonts w:eastAsia="Times New Roman" w:cs="Times New Roman"/>
          <w:szCs w:val="24"/>
        </w:rPr>
        <w:t>August 12, 2021</w:t>
      </w:r>
    </w:p>
    <w:p w:rsidR="00B51B98" w:rsidRPr="00B51B98" w:rsidRDefault="00B51B98" w:rsidP="00B51B98">
      <w:pPr>
        <w:spacing w:after="360" w:line="240" w:lineRule="auto"/>
        <w:rPr>
          <w:rFonts w:eastAsia="Times New Roman" w:cs="Times New Roman"/>
          <w:szCs w:val="24"/>
        </w:rPr>
      </w:pPr>
      <w:hyperlink r:id="rId10" w:history="1">
        <w:r w:rsidRPr="002C5C9E">
          <w:rPr>
            <w:rStyle w:val="Hyperlink"/>
            <w:rFonts w:eastAsia="Times New Roman" w:cs="Times New Roman"/>
            <w:szCs w:val="24"/>
          </w:rPr>
          <w:t>https://uscpr.org/where-we-stand-on-ben-jerrys/</w:t>
        </w:r>
      </w:hyperlink>
      <w:r>
        <w:rPr>
          <w:rFonts w:eastAsia="Times New Roman" w:cs="Times New Roman"/>
          <w:szCs w:val="24"/>
        </w:rPr>
        <w:t xml:space="preserve"> </w:t>
      </w:r>
      <w:bookmarkStart w:id="0" w:name="_GoBack"/>
      <w:bookmarkEnd w:id="0"/>
    </w:p>
    <w:p w:rsidR="00B51B98" w:rsidRPr="00B51B98" w:rsidRDefault="00B51B98" w:rsidP="00B51B98">
      <w:pPr>
        <w:shd w:val="clear" w:color="auto" w:fill="FFFFFF"/>
        <w:spacing w:after="360" w:line="480" w:lineRule="atLeast"/>
        <w:rPr>
          <w:rFonts w:ascii="Helvetica" w:eastAsia="Times New Roman" w:hAnsi="Helvetica" w:cs="Helvetica"/>
          <w:color w:val="666666"/>
          <w:szCs w:val="24"/>
        </w:rPr>
      </w:pPr>
      <w:r w:rsidRPr="00B51B98">
        <w:rPr>
          <w:rFonts w:ascii="Helvetica" w:eastAsia="Times New Roman" w:hAnsi="Helvetica" w:cs="Helvetica"/>
          <w:color w:val="666666"/>
          <w:szCs w:val="24"/>
        </w:rPr>
        <w:t>FOR IMMEDIATE RELEASE</w:t>
      </w:r>
    </w:p>
    <w:p w:rsidR="00B51B98" w:rsidRPr="00B51B98" w:rsidRDefault="00B51B98" w:rsidP="00B51B98">
      <w:pPr>
        <w:shd w:val="clear" w:color="auto" w:fill="FFFFFF"/>
        <w:spacing w:after="360" w:line="480" w:lineRule="atLeast"/>
        <w:rPr>
          <w:rFonts w:ascii="Helvetica" w:eastAsia="Times New Roman" w:hAnsi="Helvetica" w:cs="Helvetica"/>
          <w:color w:val="666666"/>
          <w:szCs w:val="24"/>
        </w:rPr>
      </w:pPr>
      <w:r w:rsidRPr="00B51B98">
        <w:rPr>
          <w:rFonts w:ascii="Helvetica" w:eastAsia="Times New Roman" w:hAnsi="Helvetica" w:cs="Helvetica"/>
          <w:i/>
          <w:iCs/>
          <w:color w:val="666666"/>
          <w:szCs w:val="24"/>
        </w:rPr>
        <w:t xml:space="preserve">Organizations: </w:t>
      </w:r>
      <w:proofErr w:type="spellStart"/>
      <w:r w:rsidRPr="00B51B98">
        <w:rPr>
          <w:rFonts w:ascii="Helvetica" w:eastAsia="Times New Roman" w:hAnsi="Helvetica" w:cs="Helvetica"/>
          <w:i/>
          <w:iCs/>
          <w:color w:val="666666"/>
          <w:szCs w:val="24"/>
        </w:rPr>
        <w:t>Adalah</w:t>
      </w:r>
      <w:proofErr w:type="spellEnd"/>
      <w:r w:rsidRPr="00B51B98">
        <w:rPr>
          <w:rFonts w:ascii="Helvetica" w:eastAsia="Times New Roman" w:hAnsi="Helvetica" w:cs="Helvetica"/>
          <w:i/>
          <w:iCs/>
          <w:color w:val="666666"/>
          <w:szCs w:val="24"/>
        </w:rPr>
        <w:t xml:space="preserve"> Justice Project, US Campaign for Palestinian Rights, Movement for Black Lives (M4BL), Vermonters for Justice in Palestine, Palestine Legal, American Friends Service Committee, BDS Movement, Jewish Voice for Peace</w:t>
      </w:r>
    </w:p>
    <w:p w:rsidR="00B51B98" w:rsidRPr="00B51B98" w:rsidRDefault="00B51B98" w:rsidP="00B51B98">
      <w:pPr>
        <w:shd w:val="clear" w:color="auto" w:fill="FFFFFF"/>
        <w:spacing w:after="360" w:line="480" w:lineRule="atLeast"/>
        <w:rPr>
          <w:rFonts w:ascii="Helvetica" w:eastAsia="Times New Roman" w:hAnsi="Helvetica" w:cs="Helvetica"/>
          <w:color w:val="666666"/>
          <w:szCs w:val="24"/>
        </w:rPr>
      </w:pPr>
      <w:r w:rsidRPr="00B51B98">
        <w:rPr>
          <w:rFonts w:ascii="Helvetica" w:eastAsia="Times New Roman" w:hAnsi="Helvetica" w:cs="Helvetica"/>
          <w:b/>
          <w:bCs/>
          <w:color w:val="666666"/>
          <w:szCs w:val="24"/>
        </w:rPr>
        <w:t>WASHINGTON, DC, August 12, 2021</w:t>
      </w:r>
      <w:r w:rsidRPr="00B51B98">
        <w:rPr>
          <w:rFonts w:ascii="Helvetica" w:eastAsia="Times New Roman" w:hAnsi="Helvetica" w:cs="Helvetica"/>
          <w:color w:val="666666"/>
          <w:szCs w:val="24"/>
        </w:rPr>
        <w:t>—</w:t>
      </w:r>
      <w:proofErr w:type="gramStart"/>
      <w:r w:rsidRPr="00B51B98">
        <w:rPr>
          <w:rFonts w:ascii="Helvetica" w:eastAsia="Times New Roman" w:hAnsi="Helvetica" w:cs="Helvetica"/>
          <w:color w:val="666666"/>
          <w:szCs w:val="24"/>
        </w:rPr>
        <w:t>Recent</w:t>
      </w:r>
      <w:proofErr w:type="gramEnd"/>
      <w:r w:rsidRPr="00B51B98">
        <w:rPr>
          <w:rFonts w:ascii="Helvetica" w:eastAsia="Times New Roman" w:hAnsi="Helvetica" w:cs="Helvetica"/>
          <w:color w:val="666666"/>
          <w:szCs w:val="24"/>
        </w:rPr>
        <w:t xml:space="preserve"> statements by the board of Ben &amp; Jerry’s have confirmed the company will not renew its licensing agreement in Israel when it expires at the end of 2022. This effectively </w:t>
      </w:r>
      <w:r w:rsidRPr="00B51B98">
        <w:rPr>
          <w:rFonts w:ascii="Helvetica" w:eastAsia="Times New Roman" w:hAnsi="Helvetica" w:cs="Helvetica"/>
          <w:b/>
          <w:bCs/>
          <w:color w:val="666666"/>
          <w:szCs w:val="24"/>
        </w:rPr>
        <w:t>means the licensee will not sell or manufacture Ben &amp; Jerry’s ice cream in Israel or its illegal settlements.</w:t>
      </w:r>
      <w:r w:rsidRPr="00B51B98">
        <w:rPr>
          <w:rFonts w:ascii="Helvetica" w:eastAsia="Times New Roman" w:hAnsi="Helvetica" w:cs="Helvetica"/>
          <w:color w:val="666666"/>
          <w:szCs w:val="24"/>
        </w:rPr>
        <w:t> The announcement made by parent company Unilever on July 19th about Ben &amp; Jerry’s business operations in Israel caused some confusion.</w:t>
      </w:r>
    </w:p>
    <w:p w:rsidR="00B51B98" w:rsidRPr="00B51B98" w:rsidRDefault="00B51B98" w:rsidP="00B51B98">
      <w:pPr>
        <w:shd w:val="clear" w:color="auto" w:fill="FFFFFF"/>
        <w:spacing w:after="360" w:line="480" w:lineRule="atLeast"/>
        <w:rPr>
          <w:rFonts w:ascii="Helvetica" w:eastAsia="Times New Roman" w:hAnsi="Helvetica" w:cs="Helvetica"/>
          <w:color w:val="666666"/>
          <w:szCs w:val="24"/>
        </w:rPr>
      </w:pPr>
      <w:hyperlink r:id="rId11" w:tgtFrame="_blank" w:history="1">
        <w:r w:rsidRPr="00B51B98">
          <w:rPr>
            <w:rFonts w:ascii="Helvetica" w:eastAsia="Times New Roman" w:hAnsi="Helvetica" w:cs="Helvetica"/>
            <w:b/>
            <w:bCs/>
            <w:color w:val="E54425"/>
            <w:szCs w:val="24"/>
          </w:rPr>
          <w:t>According</w:t>
        </w:r>
      </w:hyperlink>
      <w:r w:rsidRPr="00B51B98">
        <w:rPr>
          <w:rFonts w:ascii="Helvetica" w:eastAsia="Times New Roman" w:hAnsi="Helvetica" w:cs="Helvetica"/>
          <w:color w:val="666666"/>
          <w:szCs w:val="24"/>
        </w:rPr>
        <w:t> to Ben &amp; Jerry’s independent board, the statement referencing continued business in Israel “through a different arrangement” was released without approval from the board. The company retains an independent board of directors with authority to make decisions regarding the brand’s social mission.</w:t>
      </w:r>
    </w:p>
    <w:p w:rsidR="00B51B98" w:rsidRPr="00B51B98" w:rsidRDefault="00B51B98" w:rsidP="00B51B98">
      <w:pPr>
        <w:shd w:val="clear" w:color="auto" w:fill="FFFFFF"/>
        <w:spacing w:after="360" w:line="480" w:lineRule="atLeast"/>
        <w:rPr>
          <w:rFonts w:ascii="Helvetica" w:eastAsia="Times New Roman" w:hAnsi="Helvetica" w:cs="Helvetica"/>
          <w:color w:val="666666"/>
          <w:szCs w:val="24"/>
        </w:rPr>
      </w:pPr>
      <w:r w:rsidRPr="00B51B98">
        <w:rPr>
          <w:rFonts w:ascii="Helvetica" w:eastAsia="Times New Roman" w:hAnsi="Helvetica" w:cs="Helvetica"/>
          <w:color w:val="666666"/>
          <w:szCs w:val="24"/>
        </w:rPr>
        <w:lastRenderedPageBreak/>
        <w:t>Israel treats its illegal settlements as part and parcel of the state and codifies this into law. Israel’s apartheid system is clearly reflected in the racist </w:t>
      </w:r>
      <w:hyperlink r:id="rId12" w:tgtFrame="_blank" w:history="1">
        <w:r w:rsidRPr="00B51B98">
          <w:rPr>
            <w:rFonts w:ascii="Helvetica" w:eastAsia="Times New Roman" w:hAnsi="Helvetica" w:cs="Helvetica"/>
            <w:b/>
            <w:bCs/>
            <w:color w:val="E54425"/>
            <w:szCs w:val="24"/>
          </w:rPr>
          <w:t>Nation State Law</w:t>
        </w:r>
      </w:hyperlink>
      <w:r w:rsidRPr="00B51B98">
        <w:rPr>
          <w:rFonts w:ascii="Helvetica" w:eastAsia="Times New Roman" w:hAnsi="Helvetica" w:cs="Helvetica"/>
          <w:color w:val="666666"/>
          <w:szCs w:val="24"/>
        </w:rPr>
        <w:t>, which denies indigenous Palestinians their right to self-determination.</w:t>
      </w:r>
    </w:p>
    <w:p w:rsidR="00B51B98" w:rsidRPr="00B51B98" w:rsidRDefault="00B51B98" w:rsidP="00B51B98">
      <w:pPr>
        <w:shd w:val="clear" w:color="auto" w:fill="FFFFFF"/>
        <w:spacing w:after="360" w:line="480" w:lineRule="atLeast"/>
        <w:rPr>
          <w:rFonts w:ascii="Helvetica" w:eastAsia="Times New Roman" w:hAnsi="Helvetica" w:cs="Helvetica"/>
          <w:color w:val="666666"/>
          <w:szCs w:val="24"/>
        </w:rPr>
      </w:pPr>
      <w:r w:rsidRPr="00B51B98">
        <w:rPr>
          <w:rFonts w:ascii="Helvetica" w:eastAsia="Times New Roman" w:hAnsi="Helvetica" w:cs="Helvetica"/>
          <w:color w:val="666666"/>
          <w:szCs w:val="24"/>
        </w:rPr>
        <w:t>The reality is undeniable: Israel rules over the lives of all people living between the Jordan River and Mediterranean Sea, and denies Palestinians their rights. Palestinians live under blockade, occupation, and </w:t>
      </w:r>
      <w:hyperlink r:id="rId13" w:tgtFrame="_blank" w:history="1">
        <w:r w:rsidRPr="00B51B98">
          <w:rPr>
            <w:rFonts w:ascii="Helvetica" w:eastAsia="Times New Roman" w:hAnsi="Helvetica" w:cs="Helvetica"/>
            <w:b/>
            <w:bCs/>
            <w:color w:val="E54425"/>
            <w:szCs w:val="24"/>
          </w:rPr>
          <w:t>apartheid</w:t>
        </w:r>
      </w:hyperlink>
      <w:r w:rsidRPr="00B51B98">
        <w:rPr>
          <w:rFonts w:ascii="Helvetica" w:eastAsia="Times New Roman" w:hAnsi="Helvetica" w:cs="Helvetica"/>
          <w:color w:val="666666"/>
          <w:szCs w:val="24"/>
        </w:rPr>
        <w:t>. No company should profit off apartheid and settler-colonialism.</w:t>
      </w:r>
    </w:p>
    <w:p w:rsidR="00B51B98" w:rsidRPr="00B51B98" w:rsidRDefault="00B51B98" w:rsidP="00B51B98">
      <w:pPr>
        <w:shd w:val="clear" w:color="auto" w:fill="FFFFFF"/>
        <w:spacing w:after="360" w:line="480" w:lineRule="atLeast"/>
        <w:rPr>
          <w:rFonts w:ascii="Helvetica" w:eastAsia="Times New Roman" w:hAnsi="Helvetica" w:cs="Helvetica"/>
          <w:color w:val="666666"/>
          <w:szCs w:val="24"/>
        </w:rPr>
      </w:pPr>
      <w:r w:rsidRPr="00B51B98">
        <w:rPr>
          <w:rFonts w:ascii="Helvetica" w:eastAsia="Times New Roman" w:hAnsi="Helvetica" w:cs="Helvetica"/>
          <w:color w:val="666666"/>
          <w:szCs w:val="24"/>
        </w:rPr>
        <w:t>In the aftermath of Ben &amp; Jerry’s decision, Israeli politicians and some U.S. officials are waging a new wave of legal and political warfare against the company to suppress the growing support for Palestinian freedom and to silence anyone who speaks out against Israeli injustice.</w:t>
      </w:r>
    </w:p>
    <w:p w:rsidR="00B51B98" w:rsidRPr="00B51B98" w:rsidRDefault="00B51B98" w:rsidP="00B51B98">
      <w:pPr>
        <w:shd w:val="clear" w:color="auto" w:fill="FFFFFF"/>
        <w:spacing w:after="360" w:line="480" w:lineRule="atLeast"/>
        <w:rPr>
          <w:rFonts w:ascii="Helvetica" w:eastAsia="Times New Roman" w:hAnsi="Helvetica" w:cs="Helvetica"/>
          <w:color w:val="666666"/>
          <w:szCs w:val="24"/>
        </w:rPr>
      </w:pPr>
      <w:r w:rsidRPr="00B51B98">
        <w:rPr>
          <w:rFonts w:ascii="Helvetica" w:eastAsia="Times New Roman" w:hAnsi="Helvetica" w:cs="Helvetica"/>
          <w:color w:val="666666"/>
          <w:szCs w:val="24"/>
        </w:rPr>
        <w:t xml:space="preserve">The Israeli government is mobilizing its propaganda and lobby power to trample on Americans’ constitutionally-protected rights because an ice cream company dared to take a courageous and principled step to end complicity in Israel’s occupation and human rights violations. The response by anti-Palestinian Zionist groups has been ruthless, including threats of violence and racist and misogynistic attacks against Ben &amp; Jerry’s board Chair </w:t>
      </w:r>
      <w:proofErr w:type="spellStart"/>
      <w:r w:rsidRPr="00B51B98">
        <w:rPr>
          <w:rFonts w:ascii="Helvetica" w:eastAsia="Times New Roman" w:hAnsi="Helvetica" w:cs="Helvetica"/>
          <w:color w:val="666666"/>
          <w:szCs w:val="24"/>
        </w:rPr>
        <w:t>Anuradha</w:t>
      </w:r>
      <w:proofErr w:type="spellEnd"/>
      <w:r w:rsidRPr="00B51B98">
        <w:rPr>
          <w:rFonts w:ascii="Helvetica" w:eastAsia="Times New Roman" w:hAnsi="Helvetica" w:cs="Helvetica"/>
          <w:color w:val="666666"/>
          <w:szCs w:val="24"/>
        </w:rPr>
        <w:t xml:space="preserve"> Mittal.</w:t>
      </w:r>
    </w:p>
    <w:p w:rsidR="00B51B98" w:rsidRPr="00B51B98" w:rsidRDefault="00B51B98" w:rsidP="00B51B98">
      <w:pPr>
        <w:shd w:val="clear" w:color="auto" w:fill="FFFFFF"/>
        <w:spacing w:after="360" w:line="480" w:lineRule="atLeast"/>
        <w:rPr>
          <w:rFonts w:ascii="Helvetica" w:eastAsia="Times New Roman" w:hAnsi="Helvetica" w:cs="Helvetica"/>
          <w:color w:val="666666"/>
          <w:szCs w:val="24"/>
        </w:rPr>
      </w:pPr>
      <w:r w:rsidRPr="00B51B98">
        <w:rPr>
          <w:rFonts w:ascii="Helvetica" w:eastAsia="Times New Roman" w:hAnsi="Helvetica" w:cs="Helvetica"/>
          <w:color w:val="666666"/>
          <w:szCs w:val="24"/>
        </w:rPr>
        <w:t>The movement for Palestinian freedom knows this Israeli-led repression and bullying all too well; Palestinians and advocates for Palestinian rights have long faced censorship, persecution, and legal repercussions for advocating for Palestinian liberation.</w:t>
      </w:r>
    </w:p>
    <w:p w:rsidR="00B51B98" w:rsidRPr="00B51B98" w:rsidRDefault="00B51B98" w:rsidP="00B51B98">
      <w:pPr>
        <w:shd w:val="clear" w:color="auto" w:fill="FFFFFF"/>
        <w:spacing w:after="360" w:line="480" w:lineRule="atLeast"/>
        <w:rPr>
          <w:rFonts w:ascii="Helvetica" w:eastAsia="Times New Roman" w:hAnsi="Helvetica" w:cs="Helvetica"/>
          <w:color w:val="666666"/>
          <w:szCs w:val="24"/>
        </w:rPr>
      </w:pPr>
      <w:r w:rsidRPr="00B51B98">
        <w:rPr>
          <w:rFonts w:ascii="Helvetica" w:eastAsia="Times New Roman" w:hAnsi="Helvetica" w:cs="Helvetica"/>
          <w:color w:val="666666"/>
          <w:szCs w:val="24"/>
        </w:rPr>
        <w:t xml:space="preserve">Repression of the right to support Palestinian freedom is linked to larger attacks on dissent both in the U.S. and worldwide. In response to growing protest and civil disobedience—from the Black-led struggle against police violence and systemic racism </w:t>
      </w:r>
      <w:r w:rsidRPr="00B51B98">
        <w:rPr>
          <w:rFonts w:ascii="Helvetica" w:eastAsia="Times New Roman" w:hAnsi="Helvetica" w:cs="Helvetica"/>
          <w:color w:val="666666"/>
          <w:szCs w:val="24"/>
        </w:rPr>
        <w:lastRenderedPageBreak/>
        <w:t>to the indigenous fight for climate justice at Standing Rock and beyond—states across the U.S. are enacting new draconian anti-protest laws. Our movements have the right to protest, and we refuse to be silenced.</w:t>
      </w:r>
    </w:p>
    <w:p w:rsidR="00B51B98" w:rsidRPr="00B51B98" w:rsidRDefault="00B51B98" w:rsidP="00B51B98">
      <w:pPr>
        <w:shd w:val="clear" w:color="auto" w:fill="FFFFFF"/>
        <w:spacing w:after="360" w:line="480" w:lineRule="atLeast"/>
        <w:rPr>
          <w:rFonts w:ascii="Helvetica" w:eastAsia="Times New Roman" w:hAnsi="Helvetica" w:cs="Helvetica"/>
          <w:color w:val="666666"/>
          <w:szCs w:val="24"/>
        </w:rPr>
      </w:pPr>
      <w:r w:rsidRPr="00B51B98">
        <w:rPr>
          <w:rFonts w:ascii="Helvetica" w:eastAsia="Times New Roman" w:hAnsi="Helvetica" w:cs="Helvetica"/>
          <w:color w:val="666666"/>
          <w:szCs w:val="24"/>
        </w:rPr>
        <w:t>We must continue to uplift the Palestinian call for freedom, and to demand a world free of all oppression now.</w:t>
      </w:r>
    </w:p>
    <w:p w:rsidR="00B51B98" w:rsidRPr="00B51B98" w:rsidRDefault="00B51B98" w:rsidP="00B51B98">
      <w:pPr>
        <w:shd w:val="clear" w:color="auto" w:fill="FFFFFF"/>
        <w:spacing w:after="360" w:line="480" w:lineRule="atLeast"/>
        <w:rPr>
          <w:rFonts w:ascii="Helvetica" w:eastAsia="Times New Roman" w:hAnsi="Helvetica" w:cs="Helvetica"/>
          <w:color w:val="666666"/>
          <w:szCs w:val="24"/>
        </w:rPr>
      </w:pPr>
      <w:hyperlink r:id="rId14" w:tgtFrame="_blank" w:history="1">
        <w:r w:rsidRPr="00B51B98">
          <w:rPr>
            <w:rFonts w:ascii="Helvetica" w:eastAsia="Times New Roman" w:hAnsi="Helvetica" w:cs="Helvetica"/>
            <w:b/>
            <w:bCs/>
            <w:color w:val="E54425"/>
            <w:szCs w:val="24"/>
          </w:rPr>
          <w:t>Take action</w:t>
        </w:r>
      </w:hyperlink>
      <w:r w:rsidRPr="00B51B98">
        <w:rPr>
          <w:rFonts w:ascii="Helvetica" w:eastAsia="Times New Roman" w:hAnsi="Helvetica" w:cs="Helvetica"/>
          <w:color w:val="666666"/>
          <w:szCs w:val="24"/>
        </w:rPr>
        <w:t> to uplift the </w:t>
      </w:r>
      <w:hyperlink r:id="rId15" w:tgtFrame="_blank" w:history="1">
        <w:r w:rsidRPr="00B51B98">
          <w:rPr>
            <w:rFonts w:ascii="Helvetica" w:eastAsia="Times New Roman" w:hAnsi="Helvetica" w:cs="Helvetica"/>
            <w:b/>
            <w:bCs/>
            <w:color w:val="E54425"/>
            <w:szCs w:val="24"/>
          </w:rPr>
          <w:t>Palestinian call for justice</w:t>
        </w:r>
      </w:hyperlink>
      <w:r w:rsidRPr="00B51B98">
        <w:rPr>
          <w:rFonts w:ascii="Helvetica" w:eastAsia="Times New Roman" w:hAnsi="Helvetica" w:cs="Helvetica"/>
          <w:color w:val="666666"/>
          <w:szCs w:val="24"/>
        </w:rPr>
        <w:t> and protect the right to protest:</w:t>
      </w:r>
    </w:p>
    <w:p w:rsidR="00B51B98" w:rsidRPr="00B51B98" w:rsidRDefault="00B51B98" w:rsidP="00B51B98">
      <w:pPr>
        <w:numPr>
          <w:ilvl w:val="0"/>
          <w:numId w:val="2"/>
        </w:numPr>
        <w:shd w:val="clear" w:color="auto" w:fill="FFFFFF"/>
        <w:spacing w:before="100" w:beforeAutospacing="1" w:after="100" w:afterAutospacing="1" w:line="240" w:lineRule="auto"/>
        <w:ind w:left="300"/>
        <w:rPr>
          <w:rFonts w:ascii="Helvetica" w:eastAsia="Times New Roman" w:hAnsi="Helvetica" w:cs="Helvetica"/>
          <w:color w:val="666666"/>
          <w:sz w:val="23"/>
          <w:szCs w:val="23"/>
        </w:rPr>
      </w:pPr>
      <w:r w:rsidRPr="00B51B98">
        <w:rPr>
          <w:rFonts w:ascii="Helvetica" w:eastAsia="Times New Roman" w:hAnsi="Helvetica" w:cs="Helvetica"/>
          <w:color w:val="666666"/>
          <w:sz w:val="23"/>
          <w:szCs w:val="23"/>
        </w:rPr>
        <w:t>Express support for Ben &amp; Jerry’s board decision, urge Unilever to publicly uphold and support the decision and Board Chair Mittal. Call on other companies to follow suit.</w:t>
      </w:r>
    </w:p>
    <w:p w:rsidR="00B51B98" w:rsidRPr="00B51B98" w:rsidRDefault="00B51B98" w:rsidP="00B51B98">
      <w:pPr>
        <w:numPr>
          <w:ilvl w:val="0"/>
          <w:numId w:val="2"/>
        </w:numPr>
        <w:shd w:val="clear" w:color="auto" w:fill="FFFFFF"/>
        <w:spacing w:before="100" w:beforeAutospacing="1" w:after="100" w:afterAutospacing="1" w:line="240" w:lineRule="auto"/>
        <w:ind w:left="300"/>
        <w:rPr>
          <w:rFonts w:ascii="Helvetica" w:eastAsia="Times New Roman" w:hAnsi="Helvetica" w:cs="Helvetica"/>
          <w:color w:val="666666"/>
          <w:sz w:val="23"/>
          <w:szCs w:val="23"/>
        </w:rPr>
      </w:pPr>
      <w:r w:rsidRPr="00B51B98">
        <w:rPr>
          <w:rFonts w:ascii="Helvetica" w:eastAsia="Times New Roman" w:hAnsi="Helvetica" w:cs="Helvetica"/>
          <w:color w:val="666666"/>
          <w:sz w:val="23"/>
          <w:szCs w:val="23"/>
        </w:rPr>
        <w:t>Organize against the onslaught of unconstitutional federal and state bills curtailing First Amendment rights to protest and boycott. Contact your representatives to </w:t>
      </w:r>
      <w:hyperlink r:id="rId16" w:tgtFrame="_blank" w:history="1">
        <w:r w:rsidRPr="00B51B98">
          <w:rPr>
            <w:rFonts w:ascii="Helvetica" w:eastAsia="Times New Roman" w:hAnsi="Helvetica" w:cs="Helvetica"/>
            <w:b/>
            <w:bCs/>
            <w:color w:val="E54425"/>
            <w:sz w:val="23"/>
            <w:szCs w:val="23"/>
          </w:rPr>
          <w:t>reject S. 2119</w:t>
        </w:r>
      </w:hyperlink>
      <w:r w:rsidRPr="00B51B98">
        <w:rPr>
          <w:rFonts w:ascii="Helvetica" w:eastAsia="Times New Roman" w:hAnsi="Helvetica" w:cs="Helvetica"/>
          <w:color w:val="666666"/>
          <w:sz w:val="23"/>
          <w:szCs w:val="23"/>
        </w:rPr>
        <w:t> and connect with groups in your state </w:t>
      </w:r>
      <w:hyperlink r:id="rId17" w:tgtFrame="_blank" w:history="1">
        <w:r w:rsidRPr="00B51B98">
          <w:rPr>
            <w:rFonts w:ascii="Helvetica" w:eastAsia="Times New Roman" w:hAnsi="Helvetica" w:cs="Helvetica"/>
            <w:b/>
            <w:bCs/>
            <w:color w:val="E54425"/>
            <w:sz w:val="23"/>
            <w:szCs w:val="23"/>
          </w:rPr>
          <w:t>here</w:t>
        </w:r>
      </w:hyperlink>
      <w:r w:rsidRPr="00B51B98">
        <w:rPr>
          <w:rFonts w:ascii="Helvetica" w:eastAsia="Times New Roman" w:hAnsi="Helvetica" w:cs="Helvetica"/>
          <w:color w:val="666666"/>
          <w:sz w:val="23"/>
          <w:szCs w:val="23"/>
        </w:rPr>
        <w:t>.</w:t>
      </w:r>
    </w:p>
    <w:p w:rsidR="00B51B98" w:rsidRPr="00B51B98" w:rsidRDefault="00B51B98" w:rsidP="00B51B98">
      <w:pPr>
        <w:numPr>
          <w:ilvl w:val="0"/>
          <w:numId w:val="2"/>
        </w:numPr>
        <w:shd w:val="clear" w:color="auto" w:fill="FFFFFF"/>
        <w:spacing w:before="100" w:beforeAutospacing="1" w:after="100" w:afterAutospacing="1" w:line="240" w:lineRule="auto"/>
        <w:ind w:left="300"/>
        <w:rPr>
          <w:rFonts w:ascii="Helvetica" w:eastAsia="Times New Roman" w:hAnsi="Helvetica" w:cs="Helvetica"/>
          <w:color w:val="666666"/>
          <w:sz w:val="23"/>
          <w:szCs w:val="23"/>
        </w:rPr>
      </w:pPr>
      <w:r w:rsidRPr="00B51B98">
        <w:rPr>
          <w:rFonts w:ascii="Helvetica" w:eastAsia="Times New Roman" w:hAnsi="Helvetica" w:cs="Helvetica"/>
          <w:color w:val="666666"/>
          <w:sz w:val="23"/>
          <w:szCs w:val="23"/>
        </w:rPr>
        <w:t>Learn how to support or plug into existing BDS campaigns </w:t>
      </w:r>
      <w:hyperlink r:id="rId18" w:tgtFrame="_blank" w:history="1">
        <w:r w:rsidRPr="00B51B98">
          <w:rPr>
            <w:rFonts w:ascii="Helvetica" w:eastAsia="Times New Roman" w:hAnsi="Helvetica" w:cs="Helvetica"/>
            <w:b/>
            <w:bCs/>
            <w:color w:val="E54425"/>
            <w:sz w:val="23"/>
            <w:szCs w:val="23"/>
          </w:rPr>
          <w:t>here</w:t>
        </w:r>
      </w:hyperlink>
      <w:r w:rsidRPr="00B51B98">
        <w:rPr>
          <w:rFonts w:ascii="Helvetica" w:eastAsia="Times New Roman" w:hAnsi="Helvetica" w:cs="Helvetica"/>
          <w:color w:val="666666"/>
          <w:sz w:val="23"/>
          <w:szCs w:val="23"/>
        </w:rPr>
        <w:t>.</w:t>
      </w:r>
    </w:p>
    <w:p w:rsidR="00B51B98" w:rsidRPr="00B51B98" w:rsidRDefault="00B51B98" w:rsidP="00B51B98">
      <w:pPr>
        <w:numPr>
          <w:ilvl w:val="0"/>
          <w:numId w:val="2"/>
        </w:numPr>
        <w:shd w:val="clear" w:color="auto" w:fill="FFFFFF"/>
        <w:spacing w:before="100" w:beforeAutospacing="1" w:after="100" w:afterAutospacing="1" w:line="240" w:lineRule="auto"/>
        <w:ind w:left="300"/>
        <w:rPr>
          <w:rFonts w:ascii="Helvetica" w:eastAsia="Times New Roman" w:hAnsi="Helvetica" w:cs="Helvetica"/>
          <w:color w:val="666666"/>
          <w:sz w:val="23"/>
          <w:szCs w:val="23"/>
        </w:rPr>
      </w:pPr>
      <w:r w:rsidRPr="00B51B98">
        <w:rPr>
          <w:rFonts w:ascii="Helvetica" w:eastAsia="Times New Roman" w:hAnsi="Helvetica" w:cs="Helvetica"/>
          <w:color w:val="666666"/>
          <w:sz w:val="23"/>
          <w:szCs w:val="23"/>
        </w:rPr>
        <w:t>Support Palestinians on the ground who are being persecuted for protesting against Israel’s occupation, settler-colonialism and apartheid.</w:t>
      </w:r>
    </w:p>
    <w:p w:rsidR="002711F6" w:rsidRDefault="00B51B98"/>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3E80"/>
    <w:multiLevelType w:val="multilevel"/>
    <w:tmpl w:val="05A0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032A50"/>
    <w:multiLevelType w:val="multilevel"/>
    <w:tmpl w:val="147C4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98"/>
    <w:rsid w:val="007733EE"/>
    <w:rsid w:val="00877E19"/>
    <w:rsid w:val="00A86523"/>
    <w:rsid w:val="00AE203F"/>
    <w:rsid w:val="00B51B98"/>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1A34"/>
  <w15:chartTrackingRefBased/>
  <w15:docId w15:val="{9B4D93D7-B2C2-4761-9B4B-64E74DA6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4">
    <w:name w:val="heading 4"/>
    <w:basedOn w:val="Normal"/>
    <w:link w:val="Heading4Char"/>
    <w:uiPriority w:val="9"/>
    <w:qFormat/>
    <w:rsid w:val="00B51B98"/>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51B9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51B98"/>
    <w:rPr>
      <w:color w:val="0000FF"/>
      <w:u w:val="single"/>
    </w:rPr>
  </w:style>
  <w:style w:type="character" w:customStyle="1" w:styleId="label">
    <w:name w:val="label"/>
    <w:basedOn w:val="DefaultParagraphFont"/>
    <w:rsid w:val="00B51B98"/>
  </w:style>
  <w:style w:type="paragraph" w:styleId="NormalWeb">
    <w:name w:val="Normal (Web)"/>
    <w:basedOn w:val="Normal"/>
    <w:uiPriority w:val="99"/>
    <w:semiHidden/>
    <w:unhideWhenUsed/>
    <w:rsid w:val="00B51B98"/>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51B98"/>
    <w:rPr>
      <w:i/>
      <w:iCs/>
    </w:rPr>
  </w:style>
  <w:style w:type="character" w:styleId="Strong">
    <w:name w:val="Strong"/>
    <w:basedOn w:val="DefaultParagraphFont"/>
    <w:uiPriority w:val="22"/>
    <w:qFormat/>
    <w:rsid w:val="00B51B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984179">
      <w:bodyDiv w:val="1"/>
      <w:marLeft w:val="0"/>
      <w:marRight w:val="0"/>
      <w:marTop w:val="0"/>
      <w:marBottom w:val="0"/>
      <w:divBdr>
        <w:top w:val="none" w:sz="0" w:space="0" w:color="auto"/>
        <w:left w:val="none" w:sz="0" w:space="0" w:color="auto"/>
        <w:bottom w:val="none" w:sz="0" w:space="0" w:color="auto"/>
        <w:right w:val="none" w:sz="0" w:space="0" w:color="auto"/>
      </w:divBdr>
      <w:divsChild>
        <w:div w:id="877594832">
          <w:marLeft w:val="0"/>
          <w:marRight w:val="0"/>
          <w:marTop w:val="0"/>
          <w:marBottom w:val="0"/>
          <w:divBdr>
            <w:top w:val="none" w:sz="0" w:space="0" w:color="auto"/>
            <w:left w:val="none" w:sz="0" w:space="0" w:color="auto"/>
            <w:bottom w:val="none" w:sz="0" w:space="0" w:color="auto"/>
            <w:right w:val="none" w:sz="0" w:space="0" w:color="auto"/>
          </w:divBdr>
        </w:div>
        <w:div w:id="40906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pr.org/category/other-bds-campaigns/" TargetMode="External"/><Relationship Id="rId13" Type="http://schemas.openxmlformats.org/officeDocument/2006/relationships/hyperlink" Target="https://www.hrw.org/report/2021/04/27/threshold-crossed/israeli-authorities-and-crimes-apartheid-and-persecution" TargetMode="External"/><Relationship Id="rId18" Type="http://schemas.openxmlformats.org/officeDocument/2006/relationships/hyperlink" Target="https://bdsmovement.net/economic-boycott" TargetMode="External"/><Relationship Id="rId3" Type="http://schemas.openxmlformats.org/officeDocument/2006/relationships/settings" Target="settings.xml"/><Relationship Id="rId7" Type="http://schemas.openxmlformats.org/officeDocument/2006/relationships/hyperlink" Target="https://uscpr.org/category/joint-struggle/" TargetMode="External"/><Relationship Id="rId12" Type="http://schemas.openxmlformats.org/officeDocument/2006/relationships/hyperlink" Target="https://www.adalah.org/en/content/view/9569" TargetMode="External"/><Relationship Id="rId17" Type="http://schemas.openxmlformats.org/officeDocument/2006/relationships/hyperlink" Target="https://legislation.palestinelegal.org/take-action/state-coalitions" TargetMode="External"/><Relationship Id="rId2" Type="http://schemas.openxmlformats.org/officeDocument/2006/relationships/styles" Target="styles.xml"/><Relationship Id="rId16" Type="http://schemas.openxmlformats.org/officeDocument/2006/relationships/hyperlink" Target="https://www.jvpaction.org/protect-the-right-to-boycot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scpr.org/category/settlements/" TargetMode="External"/><Relationship Id="rId11" Type="http://schemas.openxmlformats.org/officeDocument/2006/relationships/hyperlink" Target="https://www.nbcnews.com/business/business-news/ben-jerry-s-withdraws-sales-israeli-settlements-clashes-parent-company-n1274403" TargetMode="External"/><Relationship Id="rId5" Type="http://schemas.openxmlformats.org/officeDocument/2006/relationships/hyperlink" Target="https://uscpr.org/category/anti-bds-legislation/" TargetMode="External"/><Relationship Id="rId15" Type="http://schemas.openxmlformats.org/officeDocument/2006/relationships/hyperlink" Target="https://bdsmovement.net/call" TargetMode="External"/><Relationship Id="rId10" Type="http://schemas.openxmlformats.org/officeDocument/2006/relationships/hyperlink" Target="https://uscpr.org/where-we-stand-on-ben-jerry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cpr.org/category/press-releases/" TargetMode="External"/><Relationship Id="rId14" Type="http://schemas.openxmlformats.org/officeDocument/2006/relationships/hyperlink" Target="https://bdsmovement.net/campa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2022-09-22T18:56:00Z</dcterms:created>
  <dcterms:modified xsi:type="dcterms:W3CDTF">2022-09-22T18:56:00Z</dcterms:modified>
</cp:coreProperties>
</file>