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0BE3" w14:textId="77777777" w:rsidR="009206B5" w:rsidRPr="009206B5" w:rsidRDefault="009206B5" w:rsidP="009206B5">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rPr>
      </w:pPr>
      <w:r w:rsidRPr="009206B5">
        <w:rPr>
          <w:rFonts w:asciiTheme="majorBidi" w:eastAsia="Times New Roman" w:hAnsiTheme="majorBidi" w:cstheme="majorBidi"/>
          <w:color w:val="1E1E1E"/>
          <w:kern w:val="36"/>
          <w:sz w:val="40"/>
          <w:szCs w:val="40"/>
          <w:lang w:bidi="he-IL"/>
        </w:rPr>
        <w:t>Israeli man critically hurt in West Bank terror shooting — IDF</w:t>
      </w:r>
    </w:p>
    <w:p w14:paraId="4247C8B3" w14:textId="77777777" w:rsidR="00121B4F" w:rsidRDefault="009206B5" w:rsidP="009206B5">
      <w:pPr>
        <w:spacing w:after="0" w:line="240" w:lineRule="auto"/>
      </w:pPr>
      <w:r>
        <w:t>February 27, 2023</w:t>
      </w:r>
    </w:p>
    <w:p w14:paraId="56EB4E92" w14:textId="77777777" w:rsidR="009206B5" w:rsidRDefault="009206B5" w:rsidP="009206B5">
      <w:pPr>
        <w:spacing w:after="0" w:line="240" w:lineRule="auto"/>
      </w:pPr>
      <w:r>
        <w:t>By Emanuel Fabian</w:t>
      </w:r>
    </w:p>
    <w:p w14:paraId="1C322530" w14:textId="77777777" w:rsidR="009206B5" w:rsidRDefault="009206B5" w:rsidP="009206B5">
      <w:pPr>
        <w:spacing w:after="0" w:line="240" w:lineRule="auto"/>
      </w:pPr>
      <w:r>
        <w:t>The Times of Israel</w:t>
      </w:r>
    </w:p>
    <w:p w14:paraId="4AC9565D" w14:textId="77777777" w:rsidR="009206B5" w:rsidRDefault="009206B5" w:rsidP="009206B5">
      <w:pPr>
        <w:spacing w:after="0" w:line="240" w:lineRule="auto"/>
      </w:pPr>
      <w:hyperlink r:id="rId4" w:history="1">
        <w:r w:rsidRPr="00FC287C">
          <w:rPr>
            <w:rStyle w:val="Hyperlink"/>
          </w:rPr>
          <w:t>https://www.timesofisrael.com/israeli-man-critically-hurt-in-suspected-west-bank-terror-shooting/</w:t>
        </w:r>
      </w:hyperlink>
    </w:p>
    <w:p w14:paraId="290302E8" w14:textId="77777777" w:rsidR="009206B5" w:rsidRDefault="009206B5" w:rsidP="009206B5">
      <w:pPr>
        <w:spacing w:after="0" w:line="240" w:lineRule="auto"/>
      </w:pPr>
    </w:p>
    <w:p w14:paraId="73933EF1" w14:textId="77777777" w:rsidR="009206B5" w:rsidRPr="009206B5" w:rsidRDefault="009206B5" w:rsidP="009206B5">
      <w:r w:rsidRPr="009206B5">
        <w:t>An Israeli man was shot and critically hurt in a terror attack near Jericho in the West Bank on Monday, the military and medics said, a day after two Israeli brothers were killed in a similar attack.</w:t>
      </w:r>
    </w:p>
    <w:p w14:paraId="72E29A62" w14:textId="77777777" w:rsidR="009206B5" w:rsidRPr="009206B5" w:rsidRDefault="009206B5" w:rsidP="009206B5">
      <w:r w:rsidRPr="009206B5">
        <w:t xml:space="preserve">According to the Israel Defense Forces, multiple gunmen arrived by car at the Beit </w:t>
      </w:r>
      <w:proofErr w:type="spellStart"/>
      <w:r w:rsidRPr="009206B5">
        <w:t>Ha’arava</w:t>
      </w:r>
      <w:proofErr w:type="spellEnd"/>
      <w:r w:rsidRPr="009206B5">
        <w:t xml:space="preserve"> Junction and opened fire at an Israeli-owned car. The terrorists then continued driving and opened fire at another car in the area, the IDF said.</w:t>
      </w:r>
    </w:p>
    <w:p w14:paraId="7A49A519" w14:textId="77777777" w:rsidR="009206B5" w:rsidRPr="009206B5" w:rsidRDefault="009206B5" w:rsidP="009206B5">
      <w:r w:rsidRPr="009206B5">
        <w:t xml:space="preserve">The Magen David Adom ambulance service said medics were called to the scene after receiving reports of a car crash. When first responders </w:t>
      </w:r>
      <w:proofErr w:type="gramStart"/>
      <w:r w:rsidRPr="009206B5">
        <w:t>arrived</w:t>
      </w:r>
      <w:proofErr w:type="gramEnd"/>
      <w:r w:rsidRPr="009206B5">
        <w:t xml:space="preserve"> they found a 25-year-old man in critical condition suffering from gunshot wounds.</w:t>
      </w:r>
    </w:p>
    <w:p w14:paraId="764FA7E4" w14:textId="77777777" w:rsidR="009206B5" w:rsidRPr="009206B5" w:rsidRDefault="009206B5" w:rsidP="009206B5">
      <w:r w:rsidRPr="009206B5">
        <w:t>The victim was taken by MDA to the Hadassah Hospital Mount Scopus in Jerusalem.</w:t>
      </w:r>
    </w:p>
    <w:p w14:paraId="68E8C0C0" w14:textId="77777777" w:rsidR="009206B5" w:rsidRPr="009206B5" w:rsidRDefault="009206B5" w:rsidP="009206B5">
      <w:r w:rsidRPr="009206B5">
        <w:t xml:space="preserve">The motorists in the second Israeli-owned car that came under gunfire in the area continued driving until reaching the nearby </w:t>
      </w:r>
      <w:proofErr w:type="spellStart"/>
      <w:r w:rsidRPr="009206B5">
        <w:t>Almog</w:t>
      </w:r>
      <w:proofErr w:type="spellEnd"/>
      <w:r w:rsidRPr="009206B5">
        <w:t xml:space="preserve"> Junction and reported the incident to authorities. The Rescuers Without Border emergency service said none of the passengers were hurt.</w:t>
      </w:r>
    </w:p>
    <w:p w14:paraId="44376762" w14:textId="77777777" w:rsidR="009206B5" w:rsidRPr="009206B5" w:rsidRDefault="009206B5" w:rsidP="009206B5">
      <w:r w:rsidRPr="009206B5">
        <w:t>The IDF said the gunmen fled the scene. According to the Kan public broadcaster, the gunmen set fire to their car at some point and continued to flee by foot into Jericho.</w:t>
      </w:r>
    </w:p>
    <w:p w14:paraId="1C85E814" w14:textId="77777777" w:rsidR="009206B5" w:rsidRPr="009206B5" w:rsidRDefault="009206B5" w:rsidP="009206B5">
      <w:r w:rsidRPr="009206B5">
        <w:t>“IDF soldiers are conducting searches and setting up road blocks and checkpoints in the area,” the military said.</w:t>
      </w:r>
    </w:p>
    <w:p w14:paraId="58251A0F" w14:textId="77777777" w:rsidR="009206B5" w:rsidRPr="009206B5" w:rsidRDefault="009206B5" w:rsidP="009206B5">
      <w:r w:rsidRPr="009206B5">
        <w:t>Palestinian media outlets reported increased Israeli military activity in the Jericho area, with some roads being closed.</w:t>
      </w:r>
    </w:p>
    <w:p w14:paraId="2265A6A4" w14:textId="77777777" w:rsidR="009206B5" w:rsidRPr="009206B5" w:rsidRDefault="009206B5" w:rsidP="009206B5">
      <w:r w:rsidRPr="009206B5">
        <w:t>The attack came a day after </w:t>
      </w:r>
      <w:hyperlink r:id="rId5" w:history="1">
        <w:r w:rsidRPr="009206B5">
          <w:rPr>
            <w:rStyle w:val="Hyperlink"/>
          </w:rPr>
          <w:t xml:space="preserve">Hallel Yaniv, 21, and </w:t>
        </w:r>
        <w:proofErr w:type="spellStart"/>
        <w:r w:rsidRPr="009206B5">
          <w:rPr>
            <w:rStyle w:val="Hyperlink"/>
          </w:rPr>
          <w:t>Yagel</w:t>
        </w:r>
        <w:proofErr w:type="spellEnd"/>
        <w:r w:rsidRPr="009206B5">
          <w:rPr>
            <w:rStyle w:val="Hyperlink"/>
          </w:rPr>
          <w:t xml:space="preserve"> Yaniv, 19</w:t>
        </w:r>
      </w:hyperlink>
      <w:r w:rsidRPr="009206B5">
        <w:t xml:space="preserve">, were killed as they drove through the West Bank Palestinian town of </w:t>
      </w:r>
      <w:proofErr w:type="spellStart"/>
      <w:r w:rsidRPr="009206B5">
        <w:t>Huwara</w:t>
      </w:r>
      <w:proofErr w:type="spellEnd"/>
      <w:r w:rsidRPr="009206B5">
        <w:t xml:space="preserve"> on Sunday.</w:t>
      </w:r>
    </w:p>
    <w:p w14:paraId="30B6985A" w14:textId="77777777" w:rsidR="009206B5" w:rsidRPr="009206B5" w:rsidRDefault="009206B5" w:rsidP="009206B5">
      <w:r w:rsidRPr="009206B5">
        <w:t>An initial probe of the Sunday shooting suggested the gunman took advantage of a traffic jam on the Route 60 highway that traverses through the Palestinian town to carry out the attack.</w:t>
      </w:r>
    </w:p>
    <w:p w14:paraId="67FF8611" w14:textId="77777777" w:rsidR="009206B5" w:rsidRPr="009206B5" w:rsidRDefault="009206B5" w:rsidP="009206B5">
      <w:r w:rsidRPr="009206B5">
        <w:t>The IDF was searching for the gunman, who has not yet been apprehended.</w:t>
      </w:r>
    </w:p>
    <w:p w14:paraId="50C71E0E" w14:textId="77777777" w:rsidR="009206B5" w:rsidRPr="009206B5" w:rsidRDefault="009206B5" w:rsidP="009206B5">
      <w:r w:rsidRPr="009206B5">
        <w:t>The military has </w:t>
      </w:r>
      <w:hyperlink r:id="rId6" w:history="1">
        <w:r w:rsidRPr="009206B5">
          <w:rPr>
            <w:rStyle w:val="Hyperlink"/>
          </w:rPr>
          <w:t>bolstered</w:t>
        </w:r>
      </w:hyperlink>
      <w:r w:rsidRPr="009206B5">
        <w:t> the West Bank with an additional four infantry battalions following the attack and subsequent </w:t>
      </w:r>
      <w:hyperlink r:id="rId7" w:history="1">
        <w:r w:rsidRPr="009206B5">
          <w:rPr>
            <w:rStyle w:val="Hyperlink"/>
          </w:rPr>
          <w:t>rioting</w:t>
        </w:r>
      </w:hyperlink>
      <w:r w:rsidRPr="009206B5">
        <w:t xml:space="preserve"> by settlers in </w:t>
      </w:r>
      <w:proofErr w:type="spellStart"/>
      <w:r w:rsidRPr="009206B5">
        <w:t>Huwara</w:t>
      </w:r>
      <w:proofErr w:type="spellEnd"/>
      <w:r w:rsidRPr="009206B5">
        <w:t>.</w:t>
      </w:r>
    </w:p>
    <w:p w14:paraId="01D8DDCD" w14:textId="77777777" w:rsidR="009206B5" w:rsidRPr="009206B5" w:rsidRDefault="009206B5" w:rsidP="009206B5">
      <w:r w:rsidRPr="009206B5">
        <w:lastRenderedPageBreak/>
        <w:t>In recent months, Palestinian gunmen have repeatedly targeted military posts, troops operating along the West Bank security barrier, Israeli settlements and civilians on the roads.</w:t>
      </w:r>
    </w:p>
    <w:p w14:paraId="77C1A55C" w14:textId="77777777" w:rsidR="009206B5" w:rsidRPr="009206B5" w:rsidRDefault="009206B5" w:rsidP="009206B5">
      <w:r w:rsidRPr="009206B5">
        <w:t>Tensions between Israel and the Palestinians have been high for the past year, with the IDF conducting near-nightly raids in the West Bank amid a series of deadly Palestinian terror attacks.</w:t>
      </w:r>
    </w:p>
    <w:p w14:paraId="5AF1BADA" w14:textId="77777777" w:rsidR="009206B5" w:rsidRPr="009206B5" w:rsidRDefault="009206B5" w:rsidP="009206B5">
      <w:r w:rsidRPr="009206B5">
        <w:t>However, the nightly raids have been on </w:t>
      </w:r>
      <w:hyperlink r:id="rId8" w:history="1">
        <w:r w:rsidRPr="009206B5">
          <w:rPr>
            <w:rStyle w:val="Hyperlink"/>
          </w:rPr>
          <w:t>pause</w:t>
        </w:r>
      </w:hyperlink>
      <w:r w:rsidRPr="009206B5">
        <w:t> since Wednesday, ahead of and following a Jordan-hosted meeting between Israeli and Palestinian officials on Sunday whose goal was to restore calm to the West Bank and Gaza Strip.</w:t>
      </w:r>
    </w:p>
    <w:p w14:paraId="069A147E" w14:textId="77777777" w:rsidR="009206B5" w:rsidRDefault="009206B5"/>
    <w:sectPr w:rsidR="0092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B5"/>
    <w:rsid w:val="00121B4F"/>
    <w:rsid w:val="00920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16A7"/>
  <w15:chartTrackingRefBased/>
  <w15:docId w15:val="{A7244D9A-885F-4482-883D-DD70DE68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6B5"/>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6B5"/>
    <w:rPr>
      <w:rFonts w:eastAsia="Times New Roman"/>
      <w:b/>
      <w:bCs/>
      <w:kern w:val="36"/>
      <w:sz w:val="48"/>
      <w:szCs w:val="48"/>
      <w:lang w:bidi="he-IL"/>
    </w:rPr>
  </w:style>
  <w:style w:type="character" w:styleId="Hyperlink">
    <w:name w:val="Hyperlink"/>
    <w:basedOn w:val="DefaultParagraphFont"/>
    <w:uiPriority w:val="99"/>
    <w:unhideWhenUsed/>
    <w:rsid w:val="009206B5"/>
    <w:rPr>
      <w:color w:val="0563C1" w:themeColor="hyperlink"/>
      <w:u w:val="single"/>
    </w:rPr>
  </w:style>
  <w:style w:type="character" w:styleId="UnresolvedMention">
    <w:name w:val="Unresolved Mention"/>
    <w:basedOn w:val="DefaultParagraphFont"/>
    <w:uiPriority w:val="99"/>
    <w:semiHidden/>
    <w:unhideWhenUsed/>
    <w:rsid w:val="0092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215">
      <w:bodyDiv w:val="1"/>
      <w:marLeft w:val="0"/>
      <w:marRight w:val="0"/>
      <w:marTop w:val="0"/>
      <w:marBottom w:val="0"/>
      <w:divBdr>
        <w:top w:val="none" w:sz="0" w:space="0" w:color="auto"/>
        <w:left w:val="none" w:sz="0" w:space="0" w:color="auto"/>
        <w:bottom w:val="none" w:sz="0" w:space="0" w:color="auto"/>
        <w:right w:val="none" w:sz="0" w:space="0" w:color="auto"/>
      </w:divBdr>
    </w:div>
    <w:div w:id="442237153">
      <w:bodyDiv w:val="1"/>
      <w:marLeft w:val="0"/>
      <w:marRight w:val="0"/>
      <w:marTop w:val="0"/>
      <w:marBottom w:val="0"/>
      <w:divBdr>
        <w:top w:val="none" w:sz="0" w:space="0" w:color="auto"/>
        <w:left w:val="none" w:sz="0" w:space="0" w:color="auto"/>
        <w:bottom w:val="none" w:sz="0" w:space="0" w:color="auto"/>
        <w:right w:val="none" w:sz="0" w:space="0" w:color="auto"/>
      </w:divBdr>
    </w:div>
    <w:div w:id="1603954398">
      <w:bodyDiv w:val="1"/>
      <w:marLeft w:val="0"/>
      <w:marRight w:val="0"/>
      <w:marTop w:val="0"/>
      <w:marBottom w:val="0"/>
      <w:divBdr>
        <w:top w:val="none" w:sz="0" w:space="0" w:color="auto"/>
        <w:left w:val="none" w:sz="0" w:space="0" w:color="auto"/>
        <w:bottom w:val="none" w:sz="0" w:space="0" w:color="auto"/>
        <w:right w:val="none" w:sz="0" w:space="0" w:color="auto"/>
      </w:divBdr>
    </w:div>
    <w:div w:id="20144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military-slows-down-west-bank-raids-ahead-of-aqaba-summit-aimed-at-restoring-calm/" TargetMode="External"/><Relationship Id="rId3" Type="http://schemas.openxmlformats.org/officeDocument/2006/relationships/webSettings" Target="webSettings.xml"/><Relationship Id="rId7" Type="http://schemas.openxmlformats.org/officeDocument/2006/relationships/hyperlink" Target="https://www.timesofisrael.com/settlers-said-to-rampage-in-huwara-after-deadly-attack-set-fire-to-cars-and-h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bolsters-forces-in-west-bank-amid-manhunt-for-huwara-gunman-settler-riots/" TargetMode="External"/><Relationship Id="rId5" Type="http://schemas.openxmlformats.org/officeDocument/2006/relationships/hyperlink" Target="https://www.timesofisrael.com/two-israelis-shot-dead-in-west-bank-suspected-terror-attack/" TargetMode="External"/><Relationship Id="rId10" Type="http://schemas.openxmlformats.org/officeDocument/2006/relationships/theme" Target="theme/theme1.xml"/><Relationship Id="rId4" Type="http://schemas.openxmlformats.org/officeDocument/2006/relationships/hyperlink" Target="https://www.timesofisrael.com/israeli-man-critically-hurt-in-suspected-west-bank-terror-shoo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2023-02-27T17:45:00Z</dcterms:created>
  <dcterms:modified xsi:type="dcterms:W3CDTF">2023-02-27T17:47:00Z</dcterms:modified>
</cp:coreProperties>
</file>