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B11779"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Fatah members participated in Friday’s terror attack</w:t>
      </w:r>
    </w:p>
    <w:p w:rsidR="00C16EDD" w:rsidRPr="00C16EDD" w:rsidRDefault="00C16EDD" w:rsidP="00C57ED8">
      <w:pPr>
        <w:spacing w:after="0" w:line="240" w:lineRule="auto"/>
        <w:rPr>
          <w:rFonts w:ascii="Times New Roman" w:hAnsi="Times New Roman" w:cs="Times New Roman"/>
          <w:sz w:val="24"/>
          <w:szCs w:val="24"/>
        </w:rPr>
      </w:pPr>
    </w:p>
    <w:p w:rsidR="001E42F6" w:rsidRDefault="00B11779"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December 30, 2007</w:t>
      </w:r>
    </w:p>
    <w:p w:rsidR="00F46B66" w:rsidRDefault="00B11779" w:rsidP="00F46B66">
      <w:pPr>
        <w:spacing w:after="0" w:line="240" w:lineRule="auto"/>
      </w:pPr>
      <w:r>
        <w:t xml:space="preserve">Israel </w:t>
      </w:r>
      <w:proofErr w:type="spellStart"/>
      <w:r>
        <w:t>Matzav</w:t>
      </w:r>
      <w:proofErr w:type="spellEnd"/>
    </w:p>
    <w:p w:rsidR="009029A9" w:rsidRDefault="00B11779" w:rsidP="00F46B66">
      <w:pPr>
        <w:spacing w:after="0" w:line="240" w:lineRule="auto"/>
      </w:pPr>
      <w:hyperlink r:id="rId5" w:history="1">
        <w:r w:rsidRPr="006200E6">
          <w:rPr>
            <w:rStyle w:val="Hyperlink"/>
          </w:rPr>
          <w:t>http://israelmatzav.blogspot.com/2007/12/fatah-members-involved-in-fridays.html</w:t>
        </w:r>
      </w:hyperlink>
    </w:p>
    <w:p w:rsidR="00B11779" w:rsidRDefault="00B11779" w:rsidP="00F46B66">
      <w:pPr>
        <w:spacing w:after="0" w:line="240" w:lineRule="auto"/>
      </w:pPr>
    </w:p>
    <w:p w:rsidR="00B11779" w:rsidRPr="00B11779" w:rsidRDefault="00B11779" w:rsidP="00B11779">
      <w:pPr>
        <w:spacing w:line="240" w:lineRule="auto"/>
        <w:rPr>
          <w:rFonts w:ascii="Times New Roman" w:hAnsi="Times New Roman" w:cs="Times New Roman"/>
          <w:sz w:val="24"/>
          <w:szCs w:val="24"/>
        </w:rPr>
      </w:pPr>
      <w:r w:rsidRPr="00B11779">
        <w:rPr>
          <w:rFonts w:ascii="Times New Roman" w:hAnsi="Times New Roman" w:cs="Times New Roman"/>
          <w:color w:val="474B4E"/>
          <w:sz w:val="24"/>
          <w:szCs w:val="24"/>
          <w:shd w:val="clear" w:color="auto" w:fill="FFFFFF"/>
        </w:rPr>
        <w:t>I'm sure you'll all be shocked - just shocked - to hear that</w:t>
      </w:r>
      <w:r w:rsidRPr="00B11779">
        <w:rPr>
          <w:rStyle w:val="apple-converted-space"/>
          <w:rFonts w:ascii="Times New Roman" w:hAnsi="Times New Roman" w:cs="Times New Roman"/>
          <w:color w:val="474B4E"/>
          <w:sz w:val="24"/>
          <w:szCs w:val="24"/>
          <w:shd w:val="clear" w:color="auto" w:fill="FFFFFF"/>
        </w:rPr>
        <w:t> </w:t>
      </w:r>
      <w:hyperlink r:id="rId6" w:history="1">
        <w:r w:rsidRPr="00B11779">
          <w:rPr>
            <w:rStyle w:val="Hyperlink"/>
            <w:rFonts w:ascii="Times New Roman" w:hAnsi="Times New Roman" w:cs="Times New Roman"/>
            <w:b/>
            <w:bCs/>
            <w:color w:val="D6A0B6"/>
            <w:sz w:val="24"/>
            <w:szCs w:val="24"/>
            <w:shd w:val="clear" w:color="auto" w:fill="FFFFFF"/>
          </w:rPr>
          <w:t>the 'good' terrorists from Fatah</w:t>
        </w:r>
      </w:hyperlink>
      <w:r w:rsidRPr="00B11779">
        <w:rPr>
          <w:rStyle w:val="apple-converted-space"/>
          <w:rFonts w:ascii="Times New Roman" w:hAnsi="Times New Roman" w:cs="Times New Roman"/>
          <w:color w:val="474B4E"/>
          <w:sz w:val="24"/>
          <w:szCs w:val="24"/>
          <w:shd w:val="clear" w:color="auto" w:fill="FFFFFF"/>
        </w:rPr>
        <w:t> </w:t>
      </w:r>
      <w:r w:rsidRPr="00B11779">
        <w:rPr>
          <w:rFonts w:ascii="Times New Roman" w:hAnsi="Times New Roman" w:cs="Times New Roman"/>
          <w:color w:val="474B4E"/>
          <w:sz w:val="24"/>
          <w:szCs w:val="24"/>
          <w:shd w:val="clear" w:color="auto" w:fill="FFFFFF"/>
        </w:rPr>
        <w:t xml:space="preserve">participated in Friday's terror murder of </w:t>
      </w:r>
      <w:proofErr w:type="spellStart"/>
      <w:r w:rsidRPr="00B11779">
        <w:rPr>
          <w:rFonts w:ascii="Times New Roman" w:hAnsi="Times New Roman" w:cs="Times New Roman"/>
          <w:color w:val="474B4E"/>
          <w:sz w:val="24"/>
          <w:szCs w:val="24"/>
          <w:shd w:val="clear" w:color="auto" w:fill="FFFFFF"/>
        </w:rPr>
        <w:t>Ahikam</w:t>
      </w:r>
      <w:proofErr w:type="spellEnd"/>
      <w:r w:rsidRPr="00B11779">
        <w:rPr>
          <w:rFonts w:ascii="Times New Roman" w:hAnsi="Times New Roman" w:cs="Times New Roman"/>
          <w:color w:val="474B4E"/>
          <w:sz w:val="24"/>
          <w:szCs w:val="24"/>
          <w:shd w:val="clear" w:color="auto" w:fill="FFFFFF"/>
        </w:rPr>
        <w:t xml:space="preserve"> </w:t>
      </w:r>
      <w:proofErr w:type="spellStart"/>
      <w:r w:rsidRPr="00B11779">
        <w:rPr>
          <w:rFonts w:ascii="Times New Roman" w:hAnsi="Times New Roman" w:cs="Times New Roman"/>
          <w:color w:val="474B4E"/>
          <w:sz w:val="24"/>
          <w:szCs w:val="24"/>
          <w:shd w:val="clear" w:color="auto" w:fill="FFFFFF"/>
        </w:rPr>
        <w:t>Amihai</w:t>
      </w:r>
      <w:proofErr w:type="spellEnd"/>
      <w:r w:rsidRPr="00B11779">
        <w:rPr>
          <w:rFonts w:ascii="Times New Roman" w:hAnsi="Times New Roman" w:cs="Times New Roman"/>
          <w:color w:val="474B4E"/>
          <w:sz w:val="24"/>
          <w:szCs w:val="24"/>
          <w:shd w:val="clear" w:color="auto" w:fill="FFFFFF"/>
        </w:rPr>
        <w:t xml:space="preserve"> and Yehuda Rubin HY"D.</w:t>
      </w:r>
      <w:r w:rsidRPr="00B11779">
        <w:rPr>
          <w:rFonts w:ascii="Times New Roman" w:hAnsi="Times New Roman" w:cs="Times New Roman"/>
          <w:color w:val="474B4E"/>
          <w:sz w:val="24"/>
          <w:szCs w:val="24"/>
        </w:rPr>
        <w:br/>
      </w:r>
    </w:p>
    <w:p w:rsidR="00B11779" w:rsidRPr="00E06B01" w:rsidRDefault="00B11779" w:rsidP="00E06B01">
      <w:pPr>
        <w:shd w:val="clear" w:color="auto" w:fill="FFFFFF"/>
        <w:spacing w:line="240" w:lineRule="auto"/>
        <w:ind w:left="720"/>
        <w:rPr>
          <w:rFonts w:ascii="Times New Roman" w:hAnsi="Times New Roman" w:cs="Times New Roman"/>
          <w:i/>
          <w:color w:val="474B4E"/>
          <w:sz w:val="24"/>
          <w:szCs w:val="24"/>
        </w:rPr>
      </w:pPr>
      <w:r w:rsidRPr="00E06B01">
        <w:rPr>
          <w:rFonts w:ascii="Times New Roman" w:hAnsi="Times New Roman" w:cs="Times New Roman"/>
          <w:b/>
          <w:bCs/>
          <w:i/>
          <w:iCs/>
          <w:color w:val="474B4E"/>
          <w:sz w:val="24"/>
          <w:szCs w:val="24"/>
        </w:rPr>
        <w:t>Some of the gunmen who participated in Friday's shooting attack near Hebron belong to Palestinian Authority President Mahmoud Abbas's Fatah faction, Fatah activists in the West Bank confirmed over the weekend</w:t>
      </w:r>
      <w:r w:rsidRPr="00E06B01">
        <w:rPr>
          <w:rFonts w:ascii="Times New Roman" w:hAnsi="Times New Roman" w:cs="Times New Roman"/>
          <w:i/>
          <w:color w:val="474B4E"/>
          <w:sz w:val="24"/>
          <w:szCs w:val="24"/>
        </w:rPr>
        <w:t>.</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They said the attack was carried out jointly by Fatah and Islamic Jihad members.</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The involvement of Fatah members in the attack is seen as a serious embarrassment for Abbas and the PA, whose representatives were quick to denounce the perpetrators, pledging to crack down on all armed groups in the West Bank.</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The attack shows that several armed Fatah groups continue to operate in the West Bank despite statements by top PA officials to the effect that most of these groups had been dismantled.</w:t>
      </w:r>
    </w:p>
    <w:p w:rsidR="00B11779" w:rsidRPr="00B11779" w:rsidRDefault="00B11779" w:rsidP="00B11779">
      <w:pPr>
        <w:spacing w:line="240" w:lineRule="auto"/>
        <w:rPr>
          <w:rFonts w:ascii="Times New Roman" w:hAnsi="Times New Roman" w:cs="Times New Roman"/>
          <w:sz w:val="24"/>
          <w:szCs w:val="24"/>
        </w:rPr>
      </w:pPr>
      <w:r w:rsidRPr="00B11779">
        <w:rPr>
          <w:rFonts w:ascii="Times New Roman" w:hAnsi="Times New Roman" w:cs="Times New Roman"/>
          <w:color w:val="474B4E"/>
          <w:sz w:val="24"/>
          <w:szCs w:val="24"/>
          <w:shd w:val="clear" w:color="auto" w:fill="FFFFFF"/>
        </w:rPr>
        <w:t>So much for the 'Palestinian Authority'</w:t>
      </w:r>
      <w:r w:rsidRPr="00B11779">
        <w:rPr>
          <w:rStyle w:val="apple-converted-space"/>
          <w:rFonts w:ascii="Times New Roman" w:hAnsi="Times New Roman" w:cs="Times New Roman"/>
          <w:color w:val="474B4E"/>
          <w:sz w:val="24"/>
          <w:szCs w:val="24"/>
          <w:shd w:val="clear" w:color="auto" w:fill="FFFFFF"/>
        </w:rPr>
        <w:t> </w:t>
      </w:r>
      <w:hyperlink r:id="rId7" w:history="1">
        <w:r w:rsidRPr="00B11779">
          <w:rPr>
            <w:rStyle w:val="Hyperlink"/>
            <w:rFonts w:ascii="Times New Roman" w:hAnsi="Times New Roman" w:cs="Times New Roman"/>
            <w:b/>
            <w:bCs/>
            <w:color w:val="D6A0B6"/>
            <w:sz w:val="24"/>
            <w:szCs w:val="24"/>
            <w:shd w:val="clear" w:color="auto" w:fill="FFFFFF"/>
          </w:rPr>
          <w:t>dismantling the al-Aqsa Martyrs Brigades</w:t>
        </w:r>
      </w:hyperlink>
      <w:r w:rsidRPr="00B11779">
        <w:rPr>
          <w:rFonts w:ascii="Times New Roman" w:hAnsi="Times New Roman" w:cs="Times New Roman"/>
          <w:color w:val="474B4E"/>
          <w:sz w:val="24"/>
          <w:szCs w:val="24"/>
          <w:shd w:val="clear" w:color="auto" w:fill="FFFFFF"/>
        </w:rPr>
        <w:t>.</w:t>
      </w:r>
      <w:r w:rsidRPr="00B11779">
        <w:rPr>
          <w:rFonts w:ascii="Times New Roman" w:hAnsi="Times New Roman" w:cs="Times New Roman"/>
          <w:color w:val="474B4E"/>
          <w:sz w:val="24"/>
          <w:szCs w:val="24"/>
        </w:rPr>
        <w:br/>
      </w:r>
      <w:r w:rsidRPr="00B11779">
        <w:rPr>
          <w:rFonts w:ascii="Times New Roman" w:hAnsi="Times New Roman" w:cs="Times New Roman"/>
          <w:color w:val="474B4E"/>
          <w:sz w:val="24"/>
          <w:szCs w:val="24"/>
        </w:rPr>
        <w:br/>
      </w:r>
      <w:r w:rsidRPr="00B11779">
        <w:rPr>
          <w:rFonts w:ascii="Times New Roman" w:hAnsi="Times New Roman" w:cs="Times New Roman"/>
          <w:color w:val="474B4E"/>
          <w:sz w:val="24"/>
          <w:szCs w:val="24"/>
          <w:shd w:val="clear" w:color="auto" w:fill="FFFFFF"/>
        </w:rPr>
        <w:t xml:space="preserve">So much for suit-and-tie clad Prime Minister Salam </w:t>
      </w:r>
      <w:proofErr w:type="spellStart"/>
      <w:r w:rsidRPr="00B11779">
        <w:rPr>
          <w:rFonts w:ascii="Times New Roman" w:hAnsi="Times New Roman" w:cs="Times New Roman"/>
          <w:color w:val="474B4E"/>
          <w:sz w:val="24"/>
          <w:szCs w:val="24"/>
          <w:shd w:val="clear" w:color="auto" w:fill="FFFFFF"/>
        </w:rPr>
        <w:t>Fayad</w:t>
      </w:r>
      <w:proofErr w:type="spellEnd"/>
      <w:r w:rsidRPr="00B11779">
        <w:rPr>
          <w:rFonts w:ascii="Times New Roman" w:hAnsi="Times New Roman" w:cs="Times New Roman"/>
          <w:color w:val="474B4E"/>
          <w:sz w:val="24"/>
          <w:szCs w:val="24"/>
          <w:shd w:val="clear" w:color="auto" w:fill="FFFFFF"/>
        </w:rPr>
        <w:t xml:space="preserve"> '</w:t>
      </w:r>
      <w:hyperlink r:id="rId8" w:history="1">
        <w:r w:rsidRPr="00B11779">
          <w:rPr>
            <w:rStyle w:val="Hyperlink"/>
            <w:rFonts w:ascii="Times New Roman" w:hAnsi="Times New Roman" w:cs="Times New Roman"/>
            <w:b/>
            <w:bCs/>
            <w:color w:val="D6A0B6"/>
            <w:sz w:val="24"/>
            <w:szCs w:val="24"/>
            <w:shd w:val="clear" w:color="auto" w:fill="FFFFFF"/>
          </w:rPr>
          <w:t>apologizing</w:t>
        </w:r>
      </w:hyperlink>
      <w:r w:rsidRPr="00B11779">
        <w:rPr>
          <w:rFonts w:ascii="Times New Roman" w:hAnsi="Times New Roman" w:cs="Times New Roman"/>
          <w:color w:val="474B4E"/>
          <w:sz w:val="24"/>
          <w:szCs w:val="24"/>
          <w:shd w:val="clear" w:color="auto" w:fill="FFFFFF"/>
        </w:rPr>
        <w:t>' for Friday's attack.</w:t>
      </w:r>
      <w:r w:rsidRPr="00B11779">
        <w:rPr>
          <w:rFonts w:ascii="Times New Roman" w:hAnsi="Times New Roman" w:cs="Times New Roman"/>
          <w:color w:val="474B4E"/>
          <w:sz w:val="24"/>
          <w:szCs w:val="24"/>
        </w:rPr>
        <w:br/>
      </w:r>
      <w:r w:rsidRPr="00B11779">
        <w:rPr>
          <w:rFonts w:ascii="Times New Roman" w:hAnsi="Times New Roman" w:cs="Times New Roman"/>
          <w:color w:val="474B4E"/>
          <w:sz w:val="24"/>
          <w:szCs w:val="24"/>
        </w:rPr>
        <w:br/>
      </w:r>
      <w:r w:rsidRPr="00B11779">
        <w:rPr>
          <w:rFonts w:ascii="Times New Roman" w:hAnsi="Times New Roman" w:cs="Times New Roman"/>
          <w:color w:val="474B4E"/>
          <w:sz w:val="24"/>
          <w:szCs w:val="24"/>
          <w:shd w:val="clear" w:color="auto" w:fill="FFFFFF"/>
        </w:rPr>
        <w:t xml:space="preserve">The </w:t>
      </w:r>
      <w:proofErr w:type="spellStart"/>
      <w:r w:rsidRPr="00B11779">
        <w:rPr>
          <w:rFonts w:ascii="Times New Roman" w:hAnsi="Times New Roman" w:cs="Times New Roman"/>
          <w:color w:val="474B4E"/>
          <w:sz w:val="24"/>
          <w:szCs w:val="24"/>
          <w:shd w:val="clear" w:color="auto" w:fill="FFFFFF"/>
        </w:rPr>
        <w:t>JPost's</w:t>
      </w:r>
      <w:proofErr w:type="spellEnd"/>
      <w:r w:rsidRPr="00B11779">
        <w:rPr>
          <w:rFonts w:ascii="Times New Roman" w:hAnsi="Times New Roman" w:cs="Times New Roman"/>
          <w:color w:val="474B4E"/>
          <w:sz w:val="24"/>
          <w:szCs w:val="24"/>
          <w:shd w:val="clear" w:color="auto" w:fill="FFFFFF"/>
        </w:rPr>
        <w:t xml:space="preserve"> Khaled Abu </w:t>
      </w:r>
      <w:proofErr w:type="spellStart"/>
      <w:r w:rsidRPr="00B11779">
        <w:rPr>
          <w:rFonts w:ascii="Times New Roman" w:hAnsi="Times New Roman" w:cs="Times New Roman"/>
          <w:color w:val="474B4E"/>
          <w:sz w:val="24"/>
          <w:szCs w:val="24"/>
          <w:shd w:val="clear" w:color="auto" w:fill="FFFFFF"/>
        </w:rPr>
        <w:t>Toameh</w:t>
      </w:r>
      <w:proofErr w:type="spellEnd"/>
      <w:r w:rsidRPr="00B11779">
        <w:rPr>
          <w:rFonts w:ascii="Times New Roman" w:hAnsi="Times New Roman" w:cs="Times New Roman"/>
          <w:color w:val="474B4E"/>
          <w:sz w:val="24"/>
          <w:szCs w:val="24"/>
          <w:shd w:val="clear" w:color="auto" w:fill="FFFFFF"/>
        </w:rPr>
        <w:t xml:space="preserve"> lists the excuses presented by the 'Palestinian Authority.' But the bottom line is that you can't fight terror with words, and the 'Palestinian Authority' - going back to the days of Yasser Arafat - is not willing to risk a civil war among the 'Palestinians' to fight terror.</w:t>
      </w:r>
      <w:r w:rsidRPr="00B11779">
        <w:rPr>
          <w:rFonts w:ascii="Times New Roman" w:hAnsi="Times New Roman" w:cs="Times New Roman"/>
          <w:color w:val="474B4E"/>
          <w:sz w:val="24"/>
          <w:szCs w:val="24"/>
        </w:rPr>
        <w:br/>
      </w:r>
    </w:p>
    <w:p w:rsidR="00B11779" w:rsidRPr="00E06B01" w:rsidRDefault="00B11779" w:rsidP="00E06B01">
      <w:pPr>
        <w:shd w:val="clear" w:color="auto" w:fill="FFFFFF"/>
        <w:spacing w:line="240" w:lineRule="auto"/>
        <w:ind w:left="720"/>
        <w:rPr>
          <w:rFonts w:ascii="Times New Roman" w:hAnsi="Times New Roman" w:cs="Times New Roman"/>
          <w:i/>
          <w:color w:val="474B4E"/>
          <w:sz w:val="24"/>
          <w:szCs w:val="24"/>
        </w:rPr>
      </w:pPr>
      <w:r w:rsidRPr="00E06B01">
        <w:rPr>
          <w:rFonts w:ascii="Times New Roman" w:hAnsi="Times New Roman" w:cs="Times New Roman"/>
          <w:i/>
          <w:color w:val="474B4E"/>
          <w:sz w:val="24"/>
          <w:szCs w:val="24"/>
        </w:rPr>
        <w:t>Although many members of Fatah's armed wing, the Aksa Martyrs Brigades, have in recent months handed over their weapons to the PA security forces in return for jobs and salaries, dozens of Fatah gunmen are still refusing to follow suit.</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Hoping to get better jobs and salaries, these gunmen have set up small militias in various parts of the West Bank.</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Others have refused to surrender their weapons for ideological reasons, preferring to join forces with Hamas and Islamic Jihad.</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 xml:space="preserve">One of these Fatah militias is called </w:t>
      </w:r>
      <w:proofErr w:type="spellStart"/>
      <w:r w:rsidRPr="00E06B01">
        <w:rPr>
          <w:rFonts w:ascii="Times New Roman" w:hAnsi="Times New Roman" w:cs="Times New Roman"/>
          <w:i/>
          <w:color w:val="474B4E"/>
          <w:sz w:val="24"/>
          <w:szCs w:val="24"/>
        </w:rPr>
        <w:t>Fursan</w:t>
      </w:r>
      <w:proofErr w:type="spellEnd"/>
      <w:r w:rsidRPr="00E06B01">
        <w:rPr>
          <w:rFonts w:ascii="Times New Roman" w:hAnsi="Times New Roman" w:cs="Times New Roman"/>
          <w:i/>
          <w:color w:val="474B4E"/>
          <w:sz w:val="24"/>
          <w:szCs w:val="24"/>
        </w:rPr>
        <w:t xml:space="preserve"> al-</w:t>
      </w:r>
      <w:proofErr w:type="spellStart"/>
      <w:r w:rsidRPr="00E06B01">
        <w:rPr>
          <w:rFonts w:ascii="Times New Roman" w:hAnsi="Times New Roman" w:cs="Times New Roman"/>
          <w:i/>
          <w:color w:val="474B4E"/>
          <w:sz w:val="24"/>
          <w:szCs w:val="24"/>
        </w:rPr>
        <w:t>Layil</w:t>
      </w:r>
      <w:proofErr w:type="spellEnd"/>
      <w:r w:rsidRPr="00E06B01">
        <w:rPr>
          <w:rFonts w:ascii="Times New Roman" w:hAnsi="Times New Roman" w:cs="Times New Roman"/>
          <w:i/>
          <w:color w:val="474B4E"/>
          <w:sz w:val="24"/>
          <w:szCs w:val="24"/>
        </w:rPr>
        <w:t xml:space="preserve"> (Horsemen of the Night), which is </w:t>
      </w:r>
      <w:r w:rsidRPr="00E06B01">
        <w:rPr>
          <w:rFonts w:ascii="Times New Roman" w:hAnsi="Times New Roman" w:cs="Times New Roman"/>
          <w:i/>
          <w:color w:val="474B4E"/>
          <w:sz w:val="24"/>
          <w:szCs w:val="24"/>
        </w:rPr>
        <w:lastRenderedPageBreak/>
        <w:t xml:space="preserve">active in the old city of Nablus. Other Fatah gunmen are operating under the auspices of other militias called the Yasser Arafat Groups and the Martyr Ayman </w:t>
      </w:r>
      <w:proofErr w:type="spellStart"/>
      <w:r w:rsidRPr="00E06B01">
        <w:rPr>
          <w:rFonts w:ascii="Times New Roman" w:hAnsi="Times New Roman" w:cs="Times New Roman"/>
          <w:i/>
          <w:color w:val="474B4E"/>
          <w:sz w:val="24"/>
          <w:szCs w:val="24"/>
        </w:rPr>
        <w:t>Judeh</w:t>
      </w:r>
      <w:proofErr w:type="spellEnd"/>
      <w:r w:rsidRPr="00E06B01">
        <w:rPr>
          <w:rFonts w:ascii="Times New Roman" w:hAnsi="Times New Roman" w:cs="Times New Roman"/>
          <w:i/>
          <w:color w:val="474B4E"/>
          <w:sz w:val="24"/>
          <w:szCs w:val="24"/>
        </w:rPr>
        <w:t xml:space="preserve"> Groups, which took credit for Friday's attack.</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On Saturday, the IDF arrested a number of Fatah activists belonging to the Yasser Arafat Groups in Hebron on suspicion of involvement in the killing of the two IDF soldiers on Friday.</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 xml:space="preserve">Among those arrested was the leader of the group in Hebron, Ahmed Abu </w:t>
      </w:r>
      <w:proofErr w:type="spellStart"/>
      <w:r w:rsidRPr="00E06B01">
        <w:rPr>
          <w:rFonts w:ascii="Times New Roman" w:hAnsi="Times New Roman" w:cs="Times New Roman"/>
          <w:i/>
          <w:color w:val="474B4E"/>
          <w:sz w:val="24"/>
          <w:szCs w:val="24"/>
        </w:rPr>
        <w:t>Sittah</w:t>
      </w:r>
      <w:proofErr w:type="spellEnd"/>
      <w:r w:rsidRPr="00E06B01">
        <w:rPr>
          <w:rFonts w:ascii="Times New Roman" w:hAnsi="Times New Roman" w:cs="Times New Roman"/>
          <w:i/>
          <w:color w:val="474B4E"/>
          <w:sz w:val="24"/>
          <w:szCs w:val="24"/>
        </w:rPr>
        <w:t>, also known as Abu Suleiman.</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One of the gunmen killed in the attack, Basel al-</w:t>
      </w:r>
      <w:proofErr w:type="spellStart"/>
      <w:r w:rsidRPr="00E06B01">
        <w:rPr>
          <w:rFonts w:ascii="Times New Roman" w:hAnsi="Times New Roman" w:cs="Times New Roman"/>
          <w:i/>
          <w:color w:val="474B4E"/>
          <w:sz w:val="24"/>
          <w:szCs w:val="24"/>
        </w:rPr>
        <w:t>Natsheh</w:t>
      </w:r>
      <w:proofErr w:type="spellEnd"/>
      <w:r w:rsidRPr="00E06B01">
        <w:rPr>
          <w:rFonts w:ascii="Times New Roman" w:hAnsi="Times New Roman" w:cs="Times New Roman"/>
          <w:i/>
          <w:color w:val="474B4E"/>
          <w:sz w:val="24"/>
          <w:szCs w:val="24"/>
        </w:rPr>
        <w:t>, was also known in Hebron as a Fatah activist, although his father, Nabil, is a Hamas member who is serving time in an Israeli prison.</w:t>
      </w:r>
      <w:r w:rsidRPr="00E06B01">
        <w:rPr>
          <w:rFonts w:ascii="Times New Roman" w:hAnsi="Times New Roman" w:cs="Times New Roman"/>
          <w:i/>
          <w:color w:val="474B4E"/>
          <w:sz w:val="24"/>
          <w:szCs w:val="24"/>
        </w:rPr>
        <w:br/>
      </w:r>
      <w:r w:rsidRPr="00E06B01">
        <w:rPr>
          <w:rFonts w:ascii="Times New Roman" w:hAnsi="Times New Roman" w:cs="Times New Roman"/>
          <w:i/>
          <w:color w:val="474B4E"/>
          <w:sz w:val="24"/>
          <w:szCs w:val="24"/>
        </w:rPr>
        <w:br/>
        <w:t>Six other members of the al-</w:t>
      </w:r>
      <w:proofErr w:type="spellStart"/>
      <w:r w:rsidRPr="00E06B01">
        <w:rPr>
          <w:rFonts w:ascii="Times New Roman" w:hAnsi="Times New Roman" w:cs="Times New Roman"/>
          <w:i/>
          <w:color w:val="474B4E"/>
          <w:sz w:val="24"/>
          <w:szCs w:val="24"/>
        </w:rPr>
        <w:t>Natsheh</w:t>
      </w:r>
      <w:proofErr w:type="spellEnd"/>
      <w:r w:rsidRPr="00E06B01">
        <w:rPr>
          <w:rFonts w:ascii="Times New Roman" w:hAnsi="Times New Roman" w:cs="Times New Roman"/>
          <w:i/>
          <w:color w:val="474B4E"/>
          <w:sz w:val="24"/>
          <w:szCs w:val="24"/>
        </w:rPr>
        <w:t xml:space="preserve"> clan, brothers </w:t>
      </w:r>
      <w:proofErr w:type="spellStart"/>
      <w:r w:rsidRPr="00E06B01">
        <w:rPr>
          <w:rFonts w:ascii="Times New Roman" w:hAnsi="Times New Roman" w:cs="Times New Roman"/>
          <w:i/>
          <w:color w:val="474B4E"/>
          <w:sz w:val="24"/>
          <w:szCs w:val="24"/>
        </w:rPr>
        <w:t>Naim</w:t>
      </w:r>
      <w:proofErr w:type="spellEnd"/>
      <w:r w:rsidRPr="00E06B01">
        <w:rPr>
          <w:rFonts w:ascii="Times New Roman" w:hAnsi="Times New Roman" w:cs="Times New Roman"/>
          <w:i/>
          <w:color w:val="474B4E"/>
          <w:sz w:val="24"/>
          <w:szCs w:val="24"/>
        </w:rPr>
        <w:t xml:space="preserve">, </w:t>
      </w:r>
      <w:proofErr w:type="spellStart"/>
      <w:r w:rsidRPr="00E06B01">
        <w:rPr>
          <w:rFonts w:ascii="Times New Roman" w:hAnsi="Times New Roman" w:cs="Times New Roman"/>
          <w:i/>
          <w:color w:val="474B4E"/>
          <w:sz w:val="24"/>
          <w:szCs w:val="24"/>
        </w:rPr>
        <w:t>Firas</w:t>
      </w:r>
      <w:proofErr w:type="spellEnd"/>
      <w:r w:rsidRPr="00E06B01">
        <w:rPr>
          <w:rFonts w:ascii="Times New Roman" w:hAnsi="Times New Roman" w:cs="Times New Roman"/>
          <w:i/>
          <w:color w:val="474B4E"/>
          <w:sz w:val="24"/>
          <w:szCs w:val="24"/>
        </w:rPr>
        <w:t xml:space="preserve"> and </w:t>
      </w:r>
      <w:proofErr w:type="spellStart"/>
      <w:r w:rsidRPr="00E06B01">
        <w:rPr>
          <w:rFonts w:ascii="Times New Roman" w:hAnsi="Times New Roman" w:cs="Times New Roman"/>
          <w:i/>
          <w:color w:val="474B4E"/>
          <w:sz w:val="24"/>
          <w:szCs w:val="24"/>
        </w:rPr>
        <w:t>Hazem</w:t>
      </w:r>
      <w:proofErr w:type="spellEnd"/>
      <w:r w:rsidRPr="00E06B01">
        <w:rPr>
          <w:rFonts w:ascii="Times New Roman" w:hAnsi="Times New Roman" w:cs="Times New Roman"/>
          <w:i/>
          <w:color w:val="474B4E"/>
          <w:sz w:val="24"/>
          <w:szCs w:val="24"/>
        </w:rPr>
        <w:t xml:space="preserve"> and brothers </w:t>
      </w:r>
      <w:proofErr w:type="spellStart"/>
      <w:r w:rsidRPr="00E06B01">
        <w:rPr>
          <w:rFonts w:ascii="Times New Roman" w:hAnsi="Times New Roman" w:cs="Times New Roman"/>
          <w:i/>
          <w:color w:val="474B4E"/>
          <w:sz w:val="24"/>
          <w:szCs w:val="24"/>
        </w:rPr>
        <w:t>Nu'man</w:t>
      </w:r>
      <w:proofErr w:type="spellEnd"/>
      <w:r w:rsidRPr="00E06B01">
        <w:rPr>
          <w:rFonts w:ascii="Times New Roman" w:hAnsi="Times New Roman" w:cs="Times New Roman"/>
          <w:i/>
          <w:color w:val="474B4E"/>
          <w:sz w:val="24"/>
          <w:szCs w:val="24"/>
        </w:rPr>
        <w:t xml:space="preserve">, Abdullah and </w:t>
      </w:r>
      <w:proofErr w:type="spellStart"/>
      <w:r w:rsidRPr="00E06B01">
        <w:rPr>
          <w:rFonts w:ascii="Times New Roman" w:hAnsi="Times New Roman" w:cs="Times New Roman"/>
          <w:i/>
          <w:color w:val="474B4E"/>
          <w:sz w:val="24"/>
          <w:szCs w:val="24"/>
        </w:rPr>
        <w:t>Shadi</w:t>
      </w:r>
      <w:proofErr w:type="spellEnd"/>
      <w:r w:rsidRPr="00E06B01">
        <w:rPr>
          <w:rFonts w:ascii="Times New Roman" w:hAnsi="Times New Roman" w:cs="Times New Roman"/>
          <w:i/>
          <w:color w:val="474B4E"/>
          <w:sz w:val="24"/>
          <w:szCs w:val="24"/>
        </w:rPr>
        <w:t>, were also arrested by the IDF. They, too, are said to be members of the Yasser Arafat Groups in Hebron.</w:t>
      </w:r>
    </w:p>
    <w:p w:rsidR="00B11779" w:rsidRPr="00B11779" w:rsidRDefault="00B11779" w:rsidP="00B11779">
      <w:pPr>
        <w:spacing w:line="240" w:lineRule="auto"/>
        <w:rPr>
          <w:rFonts w:ascii="Times New Roman" w:hAnsi="Times New Roman" w:cs="Times New Roman"/>
          <w:sz w:val="24"/>
          <w:szCs w:val="24"/>
        </w:rPr>
      </w:pPr>
      <w:r w:rsidRPr="00B11779">
        <w:rPr>
          <w:rFonts w:ascii="Times New Roman" w:hAnsi="Times New Roman" w:cs="Times New Roman"/>
          <w:color w:val="474B4E"/>
          <w:sz w:val="24"/>
          <w:szCs w:val="24"/>
          <w:shd w:val="clear" w:color="auto" w:fill="FFFFFF"/>
        </w:rPr>
        <w:t>Oh and for those who thought the al-Aqsa Martyrs Brigades no longer exist...</w:t>
      </w:r>
      <w:r w:rsidRPr="00B11779">
        <w:rPr>
          <w:rFonts w:ascii="Times New Roman" w:hAnsi="Times New Roman" w:cs="Times New Roman"/>
          <w:color w:val="474B4E"/>
          <w:sz w:val="24"/>
          <w:szCs w:val="24"/>
        </w:rPr>
        <w:br/>
      </w:r>
    </w:p>
    <w:p w:rsidR="00B11779" w:rsidRPr="00E06B01" w:rsidRDefault="00B11779" w:rsidP="00E06B01">
      <w:pPr>
        <w:shd w:val="clear" w:color="auto" w:fill="FFFFFF"/>
        <w:spacing w:line="240" w:lineRule="auto"/>
        <w:ind w:left="720"/>
        <w:rPr>
          <w:rFonts w:ascii="Times New Roman" w:hAnsi="Times New Roman" w:cs="Times New Roman"/>
          <w:i/>
          <w:color w:val="474B4E"/>
          <w:sz w:val="24"/>
          <w:szCs w:val="24"/>
        </w:rPr>
      </w:pPr>
      <w:r w:rsidRPr="00E06B01">
        <w:rPr>
          <w:rFonts w:ascii="Times New Roman" w:hAnsi="Times New Roman" w:cs="Times New Roman"/>
          <w:i/>
          <w:color w:val="474B4E"/>
          <w:sz w:val="24"/>
          <w:szCs w:val="24"/>
        </w:rPr>
        <w:t xml:space="preserve">Shortly after PA Interior Minister Abdel </w:t>
      </w:r>
      <w:proofErr w:type="spellStart"/>
      <w:r w:rsidRPr="00E06B01">
        <w:rPr>
          <w:rFonts w:ascii="Times New Roman" w:hAnsi="Times New Roman" w:cs="Times New Roman"/>
          <w:i/>
          <w:color w:val="474B4E"/>
          <w:sz w:val="24"/>
          <w:szCs w:val="24"/>
        </w:rPr>
        <w:t>Razzak</w:t>
      </w:r>
      <w:proofErr w:type="spellEnd"/>
      <w:r w:rsidRPr="00E06B01">
        <w:rPr>
          <w:rFonts w:ascii="Times New Roman" w:hAnsi="Times New Roman" w:cs="Times New Roman"/>
          <w:i/>
          <w:color w:val="474B4E"/>
          <w:sz w:val="24"/>
          <w:szCs w:val="24"/>
        </w:rPr>
        <w:t xml:space="preserve"> al-Yahya announced Saturday that the Aksa Martyrs Brigades had ceased to exist, the group responded by distributing thousands of leaflets throughout the West Bank scoffing at the claim and vowing to continue the armed struggle against Israel.</w:t>
      </w:r>
    </w:p>
    <w:p w:rsidR="00F27C0C" w:rsidRPr="00B11779" w:rsidRDefault="00B11779" w:rsidP="00B11779">
      <w:pPr>
        <w:pStyle w:val="story-body-text"/>
        <w:shd w:val="clear" w:color="auto" w:fill="FFFFFF"/>
        <w:spacing w:before="0" w:beforeAutospacing="0" w:after="240" w:afterAutospacing="0"/>
        <w:rPr>
          <w:color w:val="333333"/>
        </w:rPr>
      </w:pPr>
      <w:r w:rsidRPr="00B11779">
        <w:rPr>
          <w:color w:val="474B4E"/>
          <w:shd w:val="clear" w:color="auto" w:fill="FFFFFF"/>
        </w:rPr>
        <w:t>Don't expect the terror to stop anytime soon.</w:t>
      </w:r>
      <w:bookmarkStart w:id="0" w:name="_GoBack"/>
      <w:bookmarkEnd w:id="0"/>
    </w:p>
    <w:sectPr w:rsidR="00F27C0C" w:rsidRPr="00B1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8B5C17"/>
    <w:rsid w:val="009029A9"/>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17C3"/>
    <w:rsid w:val="00AF2ED1"/>
    <w:rsid w:val="00B11779"/>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06B01"/>
    <w:rsid w:val="00E4331E"/>
    <w:rsid w:val="00E8672D"/>
    <w:rsid w:val="00E90A58"/>
    <w:rsid w:val="00E93048"/>
    <w:rsid w:val="00F12E79"/>
    <w:rsid w:val="00F27C0C"/>
    <w:rsid w:val="00F44AAD"/>
    <w:rsid w:val="00F46B66"/>
    <w:rsid w:val="00F55072"/>
    <w:rsid w:val="00F636FF"/>
    <w:rsid w:val="00F775EF"/>
    <w:rsid w:val="00F80629"/>
    <w:rsid w:val="00F9474E"/>
    <w:rsid w:val="00FA7331"/>
    <w:rsid w:val="00FC2E04"/>
    <w:rsid w:val="00FD2901"/>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2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298846435">
      <w:bodyDiv w:val="1"/>
      <w:marLeft w:val="0"/>
      <w:marRight w:val="0"/>
      <w:marTop w:val="0"/>
      <w:marBottom w:val="0"/>
      <w:divBdr>
        <w:top w:val="none" w:sz="0" w:space="0" w:color="auto"/>
        <w:left w:val="none" w:sz="0" w:space="0" w:color="auto"/>
        <w:bottom w:val="none" w:sz="0" w:space="0" w:color="auto"/>
        <w:right w:val="none" w:sz="0" w:space="0" w:color="auto"/>
      </w:divBdr>
      <w:divsChild>
        <w:div w:id="906575064">
          <w:marLeft w:val="0"/>
          <w:marRight w:val="0"/>
          <w:marTop w:val="0"/>
          <w:marBottom w:val="0"/>
          <w:divBdr>
            <w:top w:val="none" w:sz="0" w:space="0" w:color="auto"/>
            <w:left w:val="none" w:sz="0" w:space="0" w:color="auto"/>
            <w:bottom w:val="none" w:sz="0" w:space="0" w:color="auto"/>
            <w:right w:val="none" w:sz="0" w:space="0" w:color="auto"/>
          </w:divBdr>
          <w:divsChild>
            <w:div w:id="2063942889">
              <w:marLeft w:val="0"/>
              <w:marRight w:val="0"/>
              <w:marTop w:val="0"/>
              <w:marBottom w:val="0"/>
              <w:divBdr>
                <w:top w:val="none" w:sz="0" w:space="0" w:color="auto"/>
                <w:left w:val="none" w:sz="0" w:space="0" w:color="auto"/>
                <w:bottom w:val="none" w:sz="0" w:space="0" w:color="auto"/>
                <w:right w:val="none" w:sz="0" w:space="0" w:color="auto"/>
              </w:divBdr>
            </w:div>
          </w:divsChild>
        </w:div>
        <w:div w:id="803624553">
          <w:marLeft w:val="0"/>
          <w:marRight w:val="0"/>
          <w:marTop w:val="0"/>
          <w:marBottom w:val="0"/>
          <w:divBdr>
            <w:top w:val="none" w:sz="0" w:space="0" w:color="auto"/>
            <w:left w:val="none" w:sz="0" w:space="0" w:color="auto"/>
            <w:bottom w:val="none" w:sz="0" w:space="0" w:color="auto"/>
            <w:right w:val="none" w:sz="0" w:space="0" w:color="auto"/>
          </w:divBdr>
          <w:divsChild>
            <w:div w:id="1299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0440967">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87796668">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10091101">
      <w:bodyDiv w:val="1"/>
      <w:marLeft w:val="0"/>
      <w:marRight w:val="0"/>
      <w:marTop w:val="0"/>
      <w:marBottom w:val="0"/>
      <w:divBdr>
        <w:top w:val="none" w:sz="0" w:space="0" w:color="auto"/>
        <w:left w:val="none" w:sz="0" w:space="0" w:color="auto"/>
        <w:bottom w:val="none" w:sz="0" w:space="0" w:color="auto"/>
        <w:right w:val="none" w:sz="0" w:space="0" w:color="auto"/>
      </w:divBdr>
      <w:divsChild>
        <w:div w:id="61783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85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0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03701461">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899391777">
      <w:bodyDiv w:val="1"/>
      <w:marLeft w:val="0"/>
      <w:marRight w:val="0"/>
      <w:marTop w:val="0"/>
      <w:marBottom w:val="0"/>
      <w:divBdr>
        <w:top w:val="none" w:sz="0" w:space="0" w:color="auto"/>
        <w:left w:val="none" w:sz="0" w:space="0" w:color="auto"/>
        <w:bottom w:val="none" w:sz="0" w:space="0" w:color="auto"/>
        <w:right w:val="none" w:sz="0" w:space="0" w:color="auto"/>
      </w:divBdr>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1753290">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news.com/articles/0,7340,L-3487999,00.html" TargetMode="External"/><Relationship Id="rId3" Type="http://schemas.openxmlformats.org/officeDocument/2006/relationships/settings" Target="settings.xml"/><Relationship Id="rId7" Type="http://schemas.openxmlformats.org/officeDocument/2006/relationships/hyperlink" Target="http://www.haaretz.com/hasen/spages/9394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post.com/servlet/Satellite?c=JPArticle&amp;cid=1198517240065&amp;pagename=JPost%2FJPArticle%2FShowFull" TargetMode="External"/><Relationship Id="rId5" Type="http://schemas.openxmlformats.org/officeDocument/2006/relationships/hyperlink" Target="http://israelmatzav.blogspot.com/2007/12/fatah-members-involved-in-friday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2017-02-07T22:28:00Z</dcterms:created>
  <dcterms:modified xsi:type="dcterms:W3CDTF">2017-02-07T22:28:00Z</dcterms:modified>
</cp:coreProperties>
</file>