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0C" w:rsidRPr="0038650C" w:rsidRDefault="0038650C" w:rsidP="0038650C">
      <w:pPr>
        <w:shd w:val="clear" w:color="auto" w:fill="FFFFFF"/>
        <w:spacing w:after="105" w:line="315" w:lineRule="atLeast"/>
        <w:rPr>
          <w:rFonts w:ascii="Helvetica Neue" w:eastAsia="Times New Roman" w:hAnsi="Helvetica Neue" w:cs="Times New Roman"/>
          <w:b/>
          <w:bCs/>
          <w:caps/>
          <w:color w:val="999999"/>
          <w:spacing w:val="7"/>
          <w:sz w:val="21"/>
          <w:szCs w:val="21"/>
        </w:rPr>
      </w:pPr>
      <w:r w:rsidRPr="0038650C">
        <w:rPr>
          <w:rFonts w:ascii="Helvetica Neue" w:eastAsia="Times New Roman" w:hAnsi="Helvetica Neue" w:cs="Times New Roman"/>
          <w:b/>
          <w:bCs/>
          <w:caps/>
          <w:color w:val="999999"/>
          <w:spacing w:val="7"/>
          <w:sz w:val="21"/>
          <w:szCs w:val="21"/>
        </w:rPr>
        <w:fldChar w:fldCharType="begin"/>
      </w:r>
      <w:r w:rsidRPr="0038650C">
        <w:rPr>
          <w:rFonts w:ascii="Helvetica Neue" w:eastAsia="Times New Roman" w:hAnsi="Helvetica Neue" w:cs="Times New Roman"/>
          <w:b/>
          <w:bCs/>
          <w:caps/>
          <w:color w:val="999999"/>
          <w:spacing w:val="7"/>
          <w:sz w:val="21"/>
          <w:szCs w:val="21"/>
        </w:rPr>
        <w:instrText xml:space="preserve"> HYPERLINK "http://www.un.org/press/en/type-document/meetings-coverage" </w:instrText>
      </w:r>
      <w:r w:rsidRPr="0038650C">
        <w:rPr>
          <w:rFonts w:ascii="Helvetica Neue" w:eastAsia="Times New Roman" w:hAnsi="Helvetica Neue" w:cs="Times New Roman"/>
          <w:b/>
          <w:bCs/>
          <w:caps/>
          <w:color w:val="999999"/>
          <w:spacing w:val="7"/>
          <w:sz w:val="21"/>
          <w:szCs w:val="21"/>
        </w:rPr>
        <w:fldChar w:fldCharType="separate"/>
      </w:r>
      <w:r w:rsidRPr="0038650C">
        <w:rPr>
          <w:rFonts w:ascii="Helvetica Neue" w:eastAsia="Times New Roman" w:hAnsi="Helvetica Neue" w:cs="Times New Roman"/>
          <w:b/>
          <w:bCs/>
          <w:caps/>
          <w:color w:val="428BCA"/>
          <w:spacing w:val="7"/>
          <w:sz w:val="21"/>
          <w:szCs w:val="21"/>
        </w:rPr>
        <w:t>MEETINGS COVERAGE</w:t>
      </w:r>
      <w:r w:rsidRPr="0038650C">
        <w:rPr>
          <w:rFonts w:ascii="Helvetica Neue" w:eastAsia="Times New Roman" w:hAnsi="Helvetica Neue" w:cs="Times New Roman"/>
          <w:b/>
          <w:bCs/>
          <w:caps/>
          <w:color w:val="999999"/>
          <w:spacing w:val="7"/>
          <w:sz w:val="21"/>
          <w:szCs w:val="21"/>
        </w:rPr>
        <w:fldChar w:fldCharType="end"/>
      </w:r>
    </w:p>
    <w:p w:rsidR="0038650C" w:rsidRPr="0038650C" w:rsidRDefault="0038650C" w:rsidP="0038650C">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38650C">
        <w:rPr>
          <w:rFonts w:ascii="Helvetica Neue" w:eastAsia="Times New Roman" w:hAnsi="Helvetica Neue" w:cs="Times New Roman"/>
          <w:b/>
          <w:bCs/>
          <w:caps/>
          <w:color w:val="333333"/>
          <w:spacing w:val="7"/>
          <w:sz w:val="21"/>
          <w:szCs w:val="21"/>
        </w:rPr>
        <w:t>ECOSOC/6813-NGO/846</w:t>
      </w:r>
    </w:p>
    <w:p w:rsidR="0038650C" w:rsidRPr="0038650C" w:rsidRDefault="0038650C" w:rsidP="0038650C">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38650C">
        <w:rPr>
          <w:rFonts w:ascii="Helvetica Neue" w:eastAsia="Times New Roman" w:hAnsi="Helvetica Neue" w:cs="Times New Roman"/>
          <w:b/>
          <w:bCs/>
          <w:caps/>
          <w:color w:val="333333"/>
          <w:spacing w:val="7"/>
          <w:sz w:val="21"/>
          <w:szCs w:val="21"/>
        </w:rPr>
        <w:t>6 FEBRUARY 2017</w:t>
      </w:r>
    </w:p>
    <w:p w:rsidR="0038650C" w:rsidRDefault="0038650C" w:rsidP="0038650C">
      <w:pPr>
        <w:shd w:val="clear" w:color="auto" w:fill="FFFFFF"/>
        <w:spacing w:line="315" w:lineRule="atLeast"/>
        <w:rPr>
          <w:rFonts w:ascii="Helvetica Neue" w:eastAsia="Times New Roman" w:hAnsi="Helvetica Neue" w:cs="Times New Roman"/>
          <w:b/>
          <w:bCs/>
          <w:caps/>
          <w:color w:val="333333"/>
          <w:spacing w:val="7"/>
          <w:sz w:val="21"/>
          <w:szCs w:val="21"/>
        </w:rPr>
      </w:pPr>
    </w:p>
    <w:p w:rsidR="0038650C" w:rsidRPr="0038650C" w:rsidRDefault="0038650C" w:rsidP="0038650C">
      <w:pPr>
        <w:shd w:val="clear" w:color="auto" w:fill="FFFFFF"/>
        <w:spacing w:line="315" w:lineRule="atLeast"/>
        <w:rPr>
          <w:rFonts w:ascii="Helvetica Neue" w:eastAsia="Times New Roman" w:hAnsi="Helvetica Neue" w:cs="Times New Roman"/>
          <w:b/>
          <w:bCs/>
          <w:caps/>
          <w:color w:val="333333"/>
          <w:spacing w:val="7"/>
          <w:sz w:val="21"/>
          <w:szCs w:val="21"/>
        </w:rPr>
      </w:pPr>
      <w:bookmarkStart w:id="0" w:name="_GoBack"/>
      <w:bookmarkEnd w:id="0"/>
      <w:r w:rsidRPr="0038650C">
        <w:rPr>
          <w:rFonts w:ascii="Helvetica Neue" w:eastAsia="Times New Roman" w:hAnsi="Helvetica Neue" w:cs="Times New Roman"/>
          <w:b/>
          <w:bCs/>
          <w:caps/>
          <w:color w:val="333333"/>
          <w:spacing w:val="7"/>
          <w:sz w:val="21"/>
          <w:szCs w:val="21"/>
        </w:rPr>
        <w:t>COMMITTEE ON NGOS, 11TH &amp; 12TH MEETINGS (AM &amp; PM)</w:t>
      </w:r>
    </w:p>
    <w:p w:rsidR="0038650C" w:rsidRPr="0038650C" w:rsidRDefault="0038650C" w:rsidP="0038650C">
      <w:pPr>
        <w:shd w:val="clear" w:color="auto" w:fill="FFFFFF"/>
        <w:spacing w:before="330" w:after="165" w:line="240" w:lineRule="auto"/>
        <w:outlineLvl w:val="0"/>
        <w:rPr>
          <w:rFonts w:ascii="Helvetica Neue" w:eastAsia="Times New Roman" w:hAnsi="Helvetica Neue" w:cs="Times New Roman"/>
          <w:b/>
          <w:bCs/>
          <w:color w:val="333333"/>
          <w:kern w:val="36"/>
          <w:sz w:val="54"/>
          <w:szCs w:val="54"/>
        </w:rPr>
      </w:pPr>
      <w:r w:rsidRPr="0038650C">
        <w:rPr>
          <w:rFonts w:ascii="Helvetica Neue" w:eastAsia="Times New Roman" w:hAnsi="Helvetica Neue" w:cs="Times New Roman"/>
          <w:b/>
          <w:bCs/>
          <w:color w:val="333333"/>
          <w:kern w:val="36"/>
          <w:sz w:val="54"/>
          <w:szCs w:val="54"/>
        </w:rPr>
        <w:t>Non-Governmental Organizations Committee Defers Action on 5 Entities, while Recommending Status Upgrade for Another</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Committee on Non-Governmental Organizations today deferred its consideration of five groups requesting consultative status with the Economic and Social Council, while recommending the reclassification of one accredited non-governmental organization — World Council for Curriculum and Instruction (United States) — from “roster” status to “special” consultative status.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It deferred a similar reclassification request from another group, Widows for Peace through Democracy (United Kingdom), pending questions posed to it by one of the Committee’s members.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In addition, the Committee took note of 352 quadrennial reports from various organizations.  Action on a number of other reports was postponed as Committee members requested more information from the groups about their projects, partners, expenditures, sources of funding and relationship with United Nations system actors, among other things.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19-member Committee vets applications submitted by non-governmental organizations (NGOs), recommending general, special or roster status on the basis of such criteria as the applicant’s mandate, governance and financial regime.  Organizations enjoying special consultative status can attend Council meetings and issue statements, while those with roster status can only attend meetings.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This afternoon, a discussion emerged about whether or not to broadcast the presentations of several non-governmental organizations on the Committee’s internal video screen, with several delegations calling for the screens to be turned off and others underscoring the need for transparency.</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 xml:space="preserve">While the representative of Sudan requested a vote on the matter, several other delegates, including the representative of the United States, rejected the idea of voting on the Committee’s working methods, stressing that no precedent existed for such action.  Expressing his regret over the </w:t>
      </w:r>
      <w:r w:rsidRPr="0038650C">
        <w:rPr>
          <w:rFonts w:ascii="Open Sans" w:eastAsia="Times New Roman" w:hAnsi="Open Sans" w:cs="Times New Roman"/>
          <w:color w:val="333333"/>
          <w:sz w:val="21"/>
          <w:szCs w:val="21"/>
        </w:rPr>
        <w:lastRenderedPageBreak/>
        <w:t>Committee’s “extreme polarization” on such a minor issue, as well as its wasting of much valuable time, the representative of Sudan decided to withdraw his request for a vote in order to allow the Committee to conclude its work for the day.</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Committee on Non-Governmental Organizations will meet again at 10 a.m. on Tuesday, 7 February, to continue its session.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u w:val="single"/>
        </w:rPr>
        <w:t>Consultative Status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Committee postponed its consideration of the following non-governmental organizations (NGOs):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proofErr w:type="spellStart"/>
      <w:r w:rsidRPr="0038650C">
        <w:rPr>
          <w:rFonts w:ascii="Open Sans" w:eastAsia="Times New Roman" w:hAnsi="Open Sans" w:cs="Times New Roman"/>
          <w:color w:val="333333"/>
          <w:sz w:val="21"/>
          <w:szCs w:val="21"/>
          <w:u w:val="single"/>
        </w:rPr>
        <w:t>Vang</w:t>
      </w:r>
      <w:proofErr w:type="spellEnd"/>
      <w:r w:rsidRPr="0038650C">
        <w:rPr>
          <w:rFonts w:ascii="Open Sans" w:eastAsia="Times New Roman" w:hAnsi="Open Sans" w:cs="Times New Roman"/>
          <w:color w:val="333333"/>
          <w:sz w:val="21"/>
          <w:szCs w:val="21"/>
          <w:u w:val="single"/>
        </w:rPr>
        <w:t xml:space="preserve"> </w:t>
      </w:r>
      <w:proofErr w:type="spellStart"/>
      <w:r w:rsidRPr="0038650C">
        <w:rPr>
          <w:rFonts w:ascii="Open Sans" w:eastAsia="Times New Roman" w:hAnsi="Open Sans" w:cs="Times New Roman"/>
          <w:color w:val="333333"/>
          <w:sz w:val="21"/>
          <w:szCs w:val="21"/>
          <w:u w:val="single"/>
        </w:rPr>
        <w:t>Pao</w:t>
      </w:r>
      <w:proofErr w:type="spellEnd"/>
      <w:r w:rsidRPr="0038650C">
        <w:rPr>
          <w:rFonts w:ascii="Open Sans" w:eastAsia="Times New Roman" w:hAnsi="Open Sans" w:cs="Times New Roman"/>
          <w:color w:val="333333"/>
          <w:sz w:val="21"/>
          <w:szCs w:val="21"/>
          <w:u w:val="single"/>
        </w:rPr>
        <w:t xml:space="preserve"> Peace Institute</w:t>
      </w:r>
      <w:r w:rsidRPr="0038650C">
        <w:rPr>
          <w:rFonts w:ascii="Open Sans" w:eastAsia="Times New Roman" w:hAnsi="Open Sans" w:cs="Times New Roman"/>
          <w:color w:val="333333"/>
          <w:sz w:val="21"/>
          <w:szCs w:val="21"/>
        </w:rPr>
        <w:t> (United States) — as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a website address and a list of projects outside Thailand and the representative of </w:t>
      </w:r>
      <w:r w:rsidRPr="0038650C">
        <w:rPr>
          <w:rFonts w:ascii="Open Sans" w:eastAsia="Times New Roman" w:hAnsi="Open Sans" w:cs="Times New Roman"/>
          <w:color w:val="333333"/>
          <w:sz w:val="21"/>
          <w:szCs w:val="21"/>
          <w:u w:val="single"/>
        </w:rPr>
        <w:t>India</w:t>
      </w:r>
      <w:r w:rsidRPr="0038650C">
        <w:rPr>
          <w:rFonts w:ascii="Open Sans" w:eastAsia="Times New Roman" w:hAnsi="Open Sans" w:cs="Times New Roman"/>
          <w:color w:val="333333"/>
          <w:sz w:val="21"/>
          <w:szCs w:val="21"/>
        </w:rPr>
        <w:t> asked for an annual report for the last two years.  The representative of the </w:t>
      </w:r>
      <w:r w:rsidRPr="0038650C">
        <w:rPr>
          <w:rFonts w:ascii="Open Sans" w:eastAsia="Times New Roman" w:hAnsi="Open Sans" w:cs="Times New Roman"/>
          <w:color w:val="333333"/>
          <w:sz w:val="21"/>
          <w:szCs w:val="21"/>
          <w:u w:val="single"/>
        </w:rPr>
        <w:t>Russian Federation</w:t>
      </w:r>
      <w:r w:rsidRPr="0038650C">
        <w:rPr>
          <w:rFonts w:ascii="Open Sans" w:eastAsia="Times New Roman" w:hAnsi="Open Sans" w:cs="Times New Roman"/>
          <w:color w:val="333333"/>
          <w:sz w:val="21"/>
          <w:szCs w:val="21"/>
        </w:rPr>
        <w:t xml:space="preserve"> requested clarification on the importance of General </w:t>
      </w:r>
      <w:proofErr w:type="spellStart"/>
      <w:r w:rsidRPr="0038650C">
        <w:rPr>
          <w:rFonts w:ascii="Open Sans" w:eastAsia="Times New Roman" w:hAnsi="Open Sans" w:cs="Times New Roman"/>
          <w:color w:val="333333"/>
          <w:sz w:val="21"/>
          <w:szCs w:val="21"/>
        </w:rPr>
        <w:t>Vang</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Pao</w:t>
      </w:r>
      <w:proofErr w:type="spellEnd"/>
      <w:r w:rsidRPr="0038650C">
        <w:rPr>
          <w:rFonts w:ascii="Open Sans" w:eastAsia="Times New Roman" w:hAnsi="Open Sans" w:cs="Times New Roman"/>
          <w:color w:val="333333"/>
          <w:sz w:val="21"/>
          <w:szCs w:val="21"/>
        </w:rPr>
        <w:t xml:space="preserve"> and why the organization was so named.  The representative of </w:t>
      </w:r>
      <w:r w:rsidRPr="0038650C">
        <w:rPr>
          <w:rFonts w:ascii="Open Sans" w:eastAsia="Times New Roman" w:hAnsi="Open Sans" w:cs="Times New Roman"/>
          <w:color w:val="333333"/>
          <w:sz w:val="21"/>
          <w:szCs w:val="21"/>
          <w:u w:val="single"/>
        </w:rPr>
        <w:t>Burundi</w:t>
      </w:r>
      <w:r w:rsidRPr="0038650C">
        <w:rPr>
          <w:rFonts w:ascii="Open Sans" w:eastAsia="Times New Roman" w:hAnsi="Open Sans" w:cs="Times New Roman"/>
          <w:color w:val="333333"/>
          <w:sz w:val="21"/>
          <w:szCs w:val="21"/>
        </w:rPr>
        <w:t> requested details on private donors.  The representative of the </w:t>
      </w:r>
      <w:r w:rsidRPr="0038650C">
        <w:rPr>
          <w:rFonts w:ascii="Open Sans" w:eastAsia="Times New Roman" w:hAnsi="Open Sans" w:cs="Times New Roman"/>
          <w:color w:val="333333"/>
          <w:sz w:val="21"/>
          <w:szCs w:val="21"/>
          <w:u w:val="single"/>
        </w:rPr>
        <w:t>United States</w:t>
      </w:r>
      <w:r w:rsidRPr="0038650C">
        <w:rPr>
          <w:rFonts w:ascii="Open Sans" w:eastAsia="Times New Roman" w:hAnsi="Open Sans" w:cs="Times New Roman"/>
          <w:color w:val="333333"/>
          <w:sz w:val="21"/>
          <w:szCs w:val="21"/>
        </w:rPr>
        <w:t> said the Committee could not ask for names of individuals and that NGOs were not required to have a website.  The representative of </w:t>
      </w:r>
      <w:r w:rsidRPr="0038650C">
        <w:rPr>
          <w:rFonts w:ascii="Open Sans" w:eastAsia="Times New Roman" w:hAnsi="Open Sans" w:cs="Times New Roman"/>
          <w:color w:val="333333"/>
          <w:sz w:val="21"/>
          <w:szCs w:val="21"/>
          <w:u w:val="single"/>
        </w:rPr>
        <w:t>Burundi</w:t>
      </w:r>
      <w:r w:rsidRPr="0038650C">
        <w:rPr>
          <w:rFonts w:ascii="Open Sans" w:eastAsia="Times New Roman" w:hAnsi="Open Sans" w:cs="Times New Roman"/>
          <w:color w:val="333333"/>
          <w:sz w:val="21"/>
          <w:szCs w:val="21"/>
        </w:rPr>
        <w:t> said he had not asked for names, but for general information on those making private donations.  The representative of </w:t>
      </w:r>
      <w:r w:rsidRPr="0038650C">
        <w:rPr>
          <w:rFonts w:ascii="Open Sans" w:eastAsia="Times New Roman" w:hAnsi="Open Sans" w:cs="Times New Roman"/>
          <w:color w:val="333333"/>
          <w:sz w:val="21"/>
          <w:szCs w:val="21"/>
          <w:u w:val="single"/>
        </w:rPr>
        <w:t>Uruguay</w:t>
      </w:r>
      <w:r w:rsidRPr="0038650C">
        <w:rPr>
          <w:rFonts w:ascii="Open Sans" w:eastAsia="Times New Roman" w:hAnsi="Open Sans" w:cs="Times New Roman"/>
          <w:color w:val="333333"/>
          <w:sz w:val="21"/>
          <w:szCs w:val="21"/>
        </w:rPr>
        <w:t> said it was not necessary to have a website and asked for details on what kind of report India’s representative asked for.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said he understood that having a website was not required, but there was little information available on the organization.  He said he was not requesting that the organization had a website, but was only seeking for further information.  The representative of </w:t>
      </w:r>
      <w:r w:rsidRPr="0038650C">
        <w:rPr>
          <w:rFonts w:ascii="Open Sans" w:eastAsia="Times New Roman" w:hAnsi="Open Sans" w:cs="Times New Roman"/>
          <w:color w:val="333333"/>
          <w:sz w:val="21"/>
          <w:szCs w:val="21"/>
          <w:u w:val="single"/>
        </w:rPr>
        <w:t>India</w:t>
      </w:r>
      <w:r w:rsidRPr="0038650C">
        <w:rPr>
          <w:rFonts w:ascii="Open Sans" w:eastAsia="Times New Roman" w:hAnsi="Open Sans" w:cs="Times New Roman"/>
          <w:color w:val="333333"/>
          <w:sz w:val="21"/>
          <w:szCs w:val="21"/>
        </w:rPr>
        <w:t> reiterated that the organization provided annual reports.  If the group did not have an annual report, then it should say so.  Likewise, if it did not have a website, it should communicate that information.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u w:val="single"/>
        </w:rPr>
        <w:t>We Care for Humanity</w:t>
      </w:r>
      <w:r w:rsidRPr="0038650C">
        <w:rPr>
          <w:rFonts w:ascii="Open Sans" w:eastAsia="Times New Roman" w:hAnsi="Open Sans" w:cs="Times New Roman"/>
          <w:color w:val="333333"/>
          <w:sz w:val="21"/>
          <w:szCs w:val="21"/>
        </w:rPr>
        <w:t> (United States) — as the representative of </w:t>
      </w:r>
      <w:r w:rsidRPr="0038650C">
        <w:rPr>
          <w:rFonts w:ascii="Open Sans" w:eastAsia="Times New Roman" w:hAnsi="Open Sans" w:cs="Times New Roman"/>
          <w:color w:val="333333"/>
          <w:sz w:val="21"/>
          <w:szCs w:val="21"/>
          <w:u w:val="single"/>
        </w:rPr>
        <w:t>India</w:t>
      </w:r>
      <w:r w:rsidRPr="0038650C">
        <w:rPr>
          <w:rFonts w:ascii="Open Sans" w:eastAsia="Times New Roman" w:hAnsi="Open Sans" w:cs="Times New Roman"/>
          <w:color w:val="333333"/>
          <w:sz w:val="21"/>
          <w:szCs w:val="21"/>
        </w:rPr>
        <w:t> said that board members included people from abroad, requesting clarification.  The representative of the </w:t>
      </w:r>
      <w:r w:rsidRPr="0038650C">
        <w:rPr>
          <w:rFonts w:ascii="Open Sans" w:eastAsia="Times New Roman" w:hAnsi="Open Sans" w:cs="Times New Roman"/>
          <w:color w:val="333333"/>
          <w:sz w:val="21"/>
          <w:szCs w:val="21"/>
          <w:u w:val="single"/>
        </w:rPr>
        <w:t>United States</w:t>
      </w:r>
      <w:r w:rsidRPr="0038650C">
        <w:rPr>
          <w:rFonts w:ascii="Open Sans" w:eastAsia="Times New Roman" w:hAnsi="Open Sans" w:cs="Times New Roman"/>
          <w:color w:val="333333"/>
          <w:sz w:val="21"/>
          <w:szCs w:val="21"/>
        </w:rPr>
        <w:t> said there was some confusion.  She said the organization had answered that question in 2016, noting that the board members who were from abroad were, in fact, advisers.  The representative of </w:t>
      </w:r>
      <w:r w:rsidRPr="0038650C">
        <w:rPr>
          <w:rFonts w:ascii="Open Sans" w:eastAsia="Times New Roman" w:hAnsi="Open Sans" w:cs="Times New Roman"/>
          <w:color w:val="333333"/>
          <w:sz w:val="21"/>
          <w:szCs w:val="21"/>
          <w:u w:val="single"/>
        </w:rPr>
        <w:t>India</w:t>
      </w:r>
      <w:r w:rsidRPr="0038650C">
        <w:rPr>
          <w:rFonts w:ascii="Open Sans" w:eastAsia="Times New Roman" w:hAnsi="Open Sans" w:cs="Times New Roman"/>
          <w:color w:val="333333"/>
          <w:sz w:val="21"/>
          <w:szCs w:val="21"/>
        </w:rPr>
        <w:t> said he had seen those details, but wanted a clarification and a list of the names of directors, board of directors and executive officers.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u w:val="single"/>
        </w:rPr>
        <w:t>Women’s Freedom Forum, Inc.</w:t>
      </w:r>
      <w:r w:rsidRPr="0038650C">
        <w:rPr>
          <w:rFonts w:ascii="Open Sans" w:eastAsia="Times New Roman" w:hAnsi="Open Sans" w:cs="Times New Roman"/>
          <w:color w:val="333333"/>
          <w:sz w:val="21"/>
          <w:szCs w:val="21"/>
        </w:rPr>
        <w:t> (United States) — as the representative of </w:t>
      </w:r>
      <w:r w:rsidRPr="0038650C">
        <w:rPr>
          <w:rFonts w:ascii="Open Sans" w:eastAsia="Times New Roman" w:hAnsi="Open Sans" w:cs="Times New Roman"/>
          <w:color w:val="333333"/>
          <w:sz w:val="21"/>
          <w:szCs w:val="21"/>
          <w:u w:val="single"/>
        </w:rPr>
        <w:t>Iran</w:t>
      </w:r>
      <w:r w:rsidRPr="0038650C">
        <w:rPr>
          <w:rFonts w:ascii="Open Sans" w:eastAsia="Times New Roman" w:hAnsi="Open Sans" w:cs="Times New Roman"/>
          <w:color w:val="333333"/>
          <w:sz w:val="21"/>
          <w:szCs w:val="21"/>
        </w:rPr>
        <w:t> requested details on activities in the provided list of countries and clarification on its focus on just some countries in the Middle East.  He also asked for recent financial information.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proofErr w:type="spellStart"/>
      <w:r w:rsidRPr="0038650C">
        <w:rPr>
          <w:rFonts w:ascii="Open Sans" w:eastAsia="Times New Roman" w:hAnsi="Open Sans" w:cs="Times New Roman"/>
          <w:color w:val="333333"/>
          <w:sz w:val="21"/>
          <w:szCs w:val="21"/>
          <w:u w:val="single"/>
        </w:rPr>
        <w:t>Womens</w:t>
      </w:r>
      <w:proofErr w:type="spellEnd"/>
      <w:r w:rsidRPr="0038650C">
        <w:rPr>
          <w:rFonts w:ascii="Open Sans" w:eastAsia="Times New Roman" w:hAnsi="Open Sans" w:cs="Times New Roman"/>
          <w:color w:val="333333"/>
          <w:sz w:val="21"/>
          <w:szCs w:val="21"/>
          <w:u w:val="single"/>
        </w:rPr>
        <w:t xml:space="preserve"> Voices Now Inc.</w:t>
      </w:r>
      <w:r w:rsidRPr="0038650C">
        <w:rPr>
          <w:rFonts w:ascii="Open Sans" w:eastAsia="Times New Roman" w:hAnsi="Open Sans" w:cs="Times New Roman"/>
          <w:color w:val="333333"/>
          <w:sz w:val="21"/>
          <w:szCs w:val="21"/>
        </w:rPr>
        <w:t> (United States) — as the representative of </w:t>
      </w:r>
      <w:r w:rsidRPr="0038650C">
        <w:rPr>
          <w:rFonts w:ascii="Open Sans" w:eastAsia="Times New Roman" w:hAnsi="Open Sans" w:cs="Times New Roman"/>
          <w:color w:val="333333"/>
          <w:sz w:val="21"/>
          <w:szCs w:val="21"/>
          <w:u w:val="single"/>
        </w:rPr>
        <w:t>Iran</w:t>
      </w:r>
      <w:r w:rsidRPr="0038650C">
        <w:rPr>
          <w:rFonts w:ascii="Open Sans" w:eastAsia="Times New Roman" w:hAnsi="Open Sans" w:cs="Times New Roman"/>
          <w:color w:val="333333"/>
          <w:sz w:val="21"/>
          <w:szCs w:val="21"/>
        </w:rPr>
        <w:t> asked how the organization selected the films it promoted.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u w:val="single"/>
        </w:rPr>
        <w:t>World Association for Sexual Health</w:t>
      </w:r>
      <w:r w:rsidRPr="0038650C">
        <w:rPr>
          <w:rFonts w:ascii="Open Sans" w:eastAsia="Times New Roman" w:hAnsi="Open Sans" w:cs="Times New Roman"/>
          <w:color w:val="333333"/>
          <w:sz w:val="21"/>
          <w:szCs w:val="21"/>
        </w:rPr>
        <w:t> (United Kingdom) — as the representative of </w:t>
      </w:r>
      <w:r w:rsidRPr="0038650C">
        <w:rPr>
          <w:rFonts w:ascii="Open Sans" w:eastAsia="Times New Roman" w:hAnsi="Open Sans" w:cs="Times New Roman"/>
          <w:color w:val="333333"/>
          <w:sz w:val="21"/>
          <w:szCs w:val="21"/>
          <w:u w:val="single"/>
        </w:rPr>
        <w:t>Nicaragua</w:t>
      </w:r>
      <w:r w:rsidRPr="0038650C">
        <w:rPr>
          <w:rFonts w:ascii="Open Sans" w:eastAsia="Times New Roman" w:hAnsi="Open Sans" w:cs="Times New Roman"/>
          <w:color w:val="333333"/>
          <w:sz w:val="21"/>
          <w:szCs w:val="21"/>
        </w:rPr>
        <w:t> asked for details on international projects.  The representative of </w:t>
      </w:r>
      <w:r w:rsidRPr="0038650C">
        <w:rPr>
          <w:rFonts w:ascii="Open Sans" w:eastAsia="Times New Roman" w:hAnsi="Open Sans" w:cs="Times New Roman"/>
          <w:color w:val="333333"/>
          <w:sz w:val="21"/>
          <w:szCs w:val="21"/>
          <w:u w:val="single"/>
        </w:rPr>
        <w:t>Iran</w:t>
      </w:r>
      <w:r w:rsidRPr="0038650C">
        <w:rPr>
          <w:rFonts w:ascii="Open Sans" w:eastAsia="Times New Roman" w:hAnsi="Open Sans" w:cs="Times New Roman"/>
          <w:color w:val="333333"/>
          <w:sz w:val="21"/>
          <w:szCs w:val="21"/>
        </w:rPr>
        <w:t> requested further information.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u w:val="single"/>
        </w:rPr>
        <w:lastRenderedPageBreak/>
        <w:t>Reclassification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Committee recommended for reclassification from roster to special consultative status the following non-governmental organization:  </w:t>
      </w:r>
      <w:r w:rsidRPr="0038650C">
        <w:rPr>
          <w:rFonts w:ascii="Open Sans" w:eastAsia="Times New Roman" w:hAnsi="Open Sans" w:cs="Times New Roman"/>
          <w:color w:val="333333"/>
          <w:sz w:val="21"/>
          <w:szCs w:val="21"/>
          <w:u w:val="single"/>
        </w:rPr>
        <w:t>World Council for Curriculum and Instruction</w:t>
      </w:r>
      <w:r w:rsidRPr="0038650C">
        <w:rPr>
          <w:rFonts w:ascii="Open Sans" w:eastAsia="Times New Roman" w:hAnsi="Open Sans" w:cs="Times New Roman"/>
          <w:color w:val="333333"/>
          <w:sz w:val="21"/>
          <w:szCs w:val="21"/>
        </w:rPr>
        <w:t> (United States).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Committee postponed consideration to recommend reclassification from roster to special consultative status the following non-governmental organization:  </w:t>
      </w:r>
      <w:r w:rsidRPr="0038650C">
        <w:rPr>
          <w:rFonts w:ascii="Open Sans" w:eastAsia="Times New Roman" w:hAnsi="Open Sans" w:cs="Times New Roman"/>
          <w:color w:val="333333"/>
          <w:sz w:val="21"/>
          <w:szCs w:val="21"/>
          <w:u w:val="single"/>
        </w:rPr>
        <w:t>Widows for Peace through Democracy</w:t>
      </w:r>
      <w:r w:rsidRPr="0038650C">
        <w:rPr>
          <w:rFonts w:ascii="Open Sans" w:eastAsia="Times New Roman" w:hAnsi="Open Sans" w:cs="Times New Roman"/>
          <w:color w:val="333333"/>
          <w:sz w:val="21"/>
          <w:szCs w:val="21"/>
        </w:rPr>
        <w:t> (United Kingdom) — as the representative of </w:t>
      </w:r>
      <w:r w:rsidRPr="0038650C">
        <w:rPr>
          <w:rFonts w:ascii="Open Sans" w:eastAsia="Times New Roman" w:hAnsi="Open Sans" w:cs="Times New Roman"/>
          <w:color w:val="333333"/>
          <w:sz w:val="21"/>
          <w:szCs w:val="21"/>
          <w:u w:val="single"/>
        </w:rPr>
        <w:t>Turkey</w:t>
      </w:r>
      <w:r w:rsidRPr="0038650C">
        <w:rPr>
          <w:rFonts w:ascii="Open Sans" w:eastAsia="Times New Roman" w:hAnsi="Open Sans" w:cs="Times New Roman"/>
          <w:color w:val="333333"/>
          <w:sz w:val="21"/>
          <w:szCs w:val="21"/>
        </w:rPr>
        <w:t> asked for details on the results of a regional meeting held in Ghana.</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u w:val="single"/>
        </w:rPr>
        <w:t>Statements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representative of </w:t>
      </w:r>
      <w:r w:rsidRPr="0038650C">
        <w:rPr>
          <w:rFonts w:ascii="Open Sans" w:eastAsia="Times New Roman" w:hAnsi="Open Sans" w:cs="Times New Roman"/>
          <w:color w:val="333333"/>
          <w:sz w:val="21"/>
          <w:szCs w:val="21"/>
          <w:u w:val="single"/>
        </w:rPr>
        <w:t>Iran</w:t>
      </w:r>
      <w:r w:rsidRPr="0038650C">
        <w:rPr>
          <w:rFonts w:ascii="Open Sans" w:eastAsia="Times New Roman" w:hAnsi="Open Sans" w:cs="Times New Roman"/>
          <w:color w:val="333333"/>
          <w:sz w:val="21"/>
          <w:szCs w:val="21"/>
        </w:rPr>
        <w:t> noted that the non-governmental organization </w:t>
      </w:r>
      <w:r w:rsidRPr="0038650C">
        <w:rPr>
          <w:rFonts w:ascii="Open Sans" w:eastAsia="Times New Roman" w:hAnsi="Open Sans" w:cs="Times New Roman"/>
          <w:color w:val="333333"/>
          <w:sz w:val="21"/>
          <w:szCs w:val="21"/>
          <w:u w:val="single"/>
        </w:rPr>
        <w:t>The Green Light Project Inc.</w:t>
      </w:r>
      <w:r w:rsidRPr="0038650C">
        <w:rPr>
          <w:rFonts w:ascii="Open Sans" w:eastAsia="Times New Roman" w:hAnsi="Open Sans" w:cs="Times New Roman"/>
          <w:color w:val="333333"/>
          <w:sz w:val="21"/>
          <w:szCs w:val="21"/>
        </w:rPr>
        <w:t> (United States), which the Committee had recommended during its 1 February meeting the granting of special consultative status, had included incorrect information in its application.  He said the group, in fact, had an affiliate, which ran counter to information provided in its application.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u w:val="single"/>
        </w:rPr>
        <w:t>Review of Quadrennial Reports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Committee then took note of the new quadrennial reports for the period 2012 to 2015 containing submissions by the following NGOs: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Report </w:t>
      </w:r>
      <w:hyperlink r:id="rId5" w:history="1">
        <w:r w:rsidRPr="0038650C">
          <w:rPr>
            <w:rFonts w:ascii="Open Sans" w:eastAsia="Times New Roman" w:hAnsi="Open Sans" w:cs="Times New Roman"/>
            <w:color w:val="428BCA"/>
            <w:sz w:val="21"/>
            <w:szCs w:val="21"/>
            <w:u w:val="single"/>
          </w:rPr>
          <w:t>E/C.2/2017/2</w:t>
        </w:r>
      </w:hyperlink>
      <w:r w:rsidRPr="0038650C">
        <w:rPr>
          <w:rFonts w:ascii="Open Sans" w:eastAsia="Times New Roman" w:hAnsi="Open Sans" w:cs="Times New Roman"/>
          <w:color w:val="333333"/>
          <w:sz w:val="21"/>
          <w:szCs w:val="21"/>
        </w:rPr>
        <w:t> — 15 non-governmental organizations:  </w:t>
      </w:r>
      <w:proofErr w:type="spellStart"/>
      <w:r w:rsidRPr="0038650C">
        <w:rPr>
          <w:rFonts w:ascii="Open Sans" w:eastAsia="Times New Roman" w:hAnsi="Open Sans" w:cs="Times New Roman"/>
          <w:color w:val="333333"/>
          <w:sz w:val="21"/>
          <w:szCs w:val="21"/>
        </w:rPr>
        <w:t>Abiodun</w:t>
      </w:r>
      <w:proofErr w:type="spellEnd"/>
      <w:r w:rsidRPr="0038650C">
        <w:rPr>
          <w:rFonts w:ascii="Open Sans" w:eastAsia="Times New Roman" w:hAnsi="Open Sans" w:cs="Times New Roman"/>
          <w:color w:val="333333"/>
          <w:sz w:val="21"/>
          <w:szCs w:val="21"/>
        </w:rPr>
        <w:t xml:space="preserve"> Adebayo Welfare Foundation; African Agency for Integrated Development (AAID); African Aid Organization; African Centre for Community and Development; Al-Haq, Law in the Service of Man; All India Shah </w:t>
      </w:r>
      <w:proofErr w:type="spellStart"/>
      <w:r w:rsidRPr="0038650C">
        <w:rPr>
          <w:rFonts w:ascii="Open Sans" w:eastAsia="Times New Roman" w:hAnsi="Open Sans" w:cs="Times New Roman"/>
          <w:color w:val="333333"/>
          <w:sz w:val="21"/>
          <w:szCs w:val="21"/>
        </w:rPr>
        <w:t>Behram</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Baug</w:t>
      </w:r>
      <w:proofErr w:type="spellEnd"/>
      <w:r w:rsidRPr="0038650C">
        <w:rPr>
          <w:rFonts w:ascii="Open Sans" w:eastAsia="Times New Roman" w:hAnsi="Open Sans" w:cs="Times New Roman"/>
          <w:color w:val="333333"/>
          <w:sz w:val="21"/>
          <w:szCs w:val="21"/>
        </w:rPr>
        <w:t xml:space="preserve"> Society (for Scientific and Educational Research); Arab Penal Reform Organization; </w:t>
      </w:r>
      <w:proofErr w:type="spellStart"/>
      <w:r w:rsidRPr="0038650C">
        <w:rPr>
          <w:rFonts w:ascii="Open Sans" w:eastAsia="Times New Roman" w:hAnsi="Open Sans" w:cs="Times New Roman"/>
          <w:color w:val="333333"/>
          <w:sz w:val="21"/>
          <w:szCs w:val="21"/>
        </w:rPr>
        <w:t>Asabe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Shehu</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Yar</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Adua</w:t>
      </w:r>
      <w:proofErr w:type="spellEnd"/>
      <w:r w:rsidRPr="0038650C">
        <w:rPr>
          <w:rFonts w:ascii="Open Sans" w:eastAsia="Times New Roman" w:hAnsi="Open Sans" w:cs="Times New Roman"/>
          <w:color w:val="333333"/>
          <w:sz w:val="21"/>
          <w:szCs w:val="21"/>
        </w:rPr>
        <w:t xml:space="preserve"> Foundation; Association </w:t>
      </w:r>
      <w:proofErr w:type="spellStart"/>
      <w:r w:rsidRPr="0038650C">
        <w:rPr>
          <w:rFonts w:ascii="Open Sans" w:eastAsia="Times New Roman" w:hAnsi="Open Sans" w:cs="Times New Roman"/>
          <w:color w:val="333333"/>
          <w:sz w:val="21"/>
          <w:szCs w:val="21"/>
        </w:rPr>
        <w:t>Tunisienne</w:t>
      </w:r>
      <w:proofErr w:type="spellEnd"/>
      <w:r w:rsidRPr="0038650C">
        <w:rPr>
          <w:rFonts w:ascii="Open Sans" w:eastAsia="Times New Roman" w:hAnsi="Open Sans" w:cs="Times New Roman"/>
          <w:color w:val="333333"/>
          <w:sz w:val="21"/>
          <w:szCs w:val="21"/>
        </w:rPr>
        <w:t xml:space="preserve"> des Droits de </w:t>
      </w:r>
      <w:proofErr w:type="spellStart"/>
      <w:r w:rsidRPr="0038650C">
        <w:rPr>
          <w:rFonts w:ascii="Open Sans" w:eastAsia="Times New Roman" w:hAnsi="Open Sans" w:cs="Times New Roman"/>
          <w:color w:val="333333"/>
          <w:sz w:val="21"/>
          <w:szCs w:val="21"/>
        </w:rPr>
        <w:t>l’Enfant</w:t>
      </w:r>
      <w:proofErr w:type="spellEnd"/>
      <w:r w:rsidRPr="0038650C">
        <w:rPr>
          <w:rFonts w:ascii="Open Sans" w:eastAsia="Times New Roman" w:hAnsi="Open Sans" w:cs="Times New Roman"/>
          <w:color w:val="333333"/>
          <w:sz w:val="21"/>
          <w:szCs w:val="21"/>
        </w:rPr>
        <w:t xml:space="preserve">; Association des </w:t>
      </w:r>
      <w:proofErr w:type="spellStart"/>
      <w:r w:rsidRPr="0038650C">
        <w:rPr>
          <w:rFonts w:ascii="Open Sans" w:eastAsia="Times New Roman" w:hAnsi="Open Sans" w:cs="Times New Roman"/>
          <w:color w:val="333333"/>
          <w:sz w:val="21"/>
          <w:szCs w:val="21"/>
        </w:rPr>
        <w:t>Jeunes</w:t>
      </w:r>
      <w:proofErr w:type="spellEnd"/>
      <w:r w:rsidRPr="0038650C">
        <w:rPr>
          <w:rFonts w:ascii="Open Sans" w:eastAsia="Times New Roman" w:hAnsi="Open Sans" w:cs="Times New Roman"/>
          <w:color w:val="333333"/>
          <w:sz w:val="21"/>
          <w:szCs w:val="21"/>
        </w:rPr>
        <w:t xml:space="preserve"> pour </w:t>
      </w:r>
      <w:proofErr w:type="spellStart"/>
      <w:r w:rsidRPr="0038650C">
        <w:rPr>
          <w:rFonts w:ascii="Open Sans" w:eastAsia="Times New Roman" w:hAnsi="Open Sans" w:cs="Times New Roman"/>
          <w:color w:val="333333"/>
          <w:sz w:val="21"/>
          <w:szCs w:val="21"/>
        </w:rPr>
        <w:t>l’Agriculture</w:t>
      </w:r>
      <w:proofErr w:type="spellEnd"/>
      <w:r w:rsidRPr="0038650C">
        <w:rPr>
          <w:rFonts w:ascii="Open Sans" w:eastAsia="Times New Roman" w:hAnsi="Open Sans" w:cs="Times New Roman"/>
          <w:color w:val="333333"/>
          <w:sz w:val="21"/>
          <w:szCs w:val="21"/>
        </w:rPr>
        <w:t xml:space="preserve"> du Mali; Association pour </w:t>
      </w:r>
      <w:proofErr w:type="spellStart"/>
      <w:r w:rsidRPr="0038650C">
        <w:rPr>
          <w:rFonts w:ascii="Open Sans" w:eastAsia="Times New Roman" w:hAnsi="Open Sans" w:cs="Times New Roman"/>
          <w:color w:val="333333"/>
          <w:sz w:val="21"/>
          <w:szCs w:val="21"/>
        </w:rPr>
        <w:t>l’Intégration</w:t>
      </w:r>
      <w:proofErr w:type="spellEnd"/>
      <w:r w:rsidRPr="0038650C">
        <w:rPr>
          <w:rFonts w:ascii="Open Sans" w:eastAsia="Times New Roman" w:hAnsi="Open Sans" w:cs="Times New Roman"/>
          <w:color w:val="333333"/>
          <w:sz w:val="21"/>
          <w:szCs w:val="21"/>
        </w:rPr>
        <w:t xml:space="preserve"> et le </w:t>
      </w:r>
      <w:proofErr w:type="spellStart"/>
      <w:r w:rsidRPr="0038650C">
        <w:rPr>
          <w:rFonts w:ascii="Open Sans" w:eastAsia="Times New Roman" w:hAnsi="Open Sans" w:cs="Times New Roman"/>
          <w:color w:val="333333"/>
          <w:sz w:val="21"/>
          <w:szCs w:val="21"/>
        </w:rPr>
        <w:t>Développement</w:t>
      </w:r>
      <w:proofErr w:type="spellEnd"/>
      <w:r w:rsidRPr="0038650C">
        <w:rPr>
          <w:rFonts w:ascii="Open Sans" w:eastAsia="Times New Roman" w:hAnsi="Open Sans" w:cs="Times New Roman"/>
          <w:color w:val="333333"/>
          <w:sz w:val="21"/>
          <w:szCs w:val="21"/>
        </w:rPr>
        <w:t xml:space="preserve"> Durable au Burundi; Charitable Institute for Protecting Social Victims, The; Climate Action Network Association </w:t>
      </w:r>
      <w:proofErr w:type="spellStart"/>
      <w:r w:rsidRPr="0038650C">
        <w:rPr>
          <w:rFonts w:ascii="Open Sans" w:eastAsia="Times New Roman" w:hAnsi="Open Sans" w:cs="Times New Roman"/>
          <w:color w:val="333333"/>
          <w:sz w:val="21"/>
          <w:szCs w:val="21"/>
        </w:rPr>
        <w:t>e.V</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Mondial</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Congres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Diplomatiques</w:t>
      </w:r>
      <w:proofErr w:type="spellEnd"/>
      <w:r w:rsidRPr="0038650C">
        <w:rPr>
          <w:rFonts w:ascii="Open Sans" w:eastAsia="Times New Roman" w:hAnsi="Open Sans" w:cs="Times New Roman"/>
          <w:color w:val="333333"/>
          <w:sz w:val="21"/>
          <w:szCs w:val="21"/>
        </w:rPr>
        <w:t xml:space="preserve"> des </w:t>
      </w:r>
      <w:proofErr w:type="spellStart"/>
      <w:r w:rsidRPr="0038650C">
        <w:rPr>
          <w:rFonts w:ascii="Open Sans" w:eastAsia="Times New Roman" w:hAnsi="Open Sans" w:cs="Times New Roman"/>
          <w:color w:val="333333"/>
          <w:sz w:val="21"/>
          <w:szCs w:val="21"/>
        </w:rPr>
        <w:t>Aumoniers</w:t>
      </w:r>
      <w:proofErr w:type="spellEnd"/>
      <w:r w:rsidRPr="0038650C">
        <w:rPr>
          <w:rFonts w:ascii="Open Sans" w:eastAsia="Times New Roman" w:hAnsi="Open Sans" w:cs="Times New Roman"/>
          <w:color w:val="333333"/>
          <w:sz w:val="21"/>
          <w:szCs w:val="21"/>
        </w:rPr>
        <w:t xml:space="preserve"> pour la </w:t>
      </w:r>
      <w:proofErr w:type="spellStart"/>
      <w:r w:rsidRPr="0038650C">
        <w:rPr>
          <w:rFonts w:ascii="Open Sans" w:eastAsia="Times New Roman" w:hAnsi="Open Sans" w:cs="Times New Roman"/>
          <w:color w:val="333333"/>
          <w:sz w:val="21"/>
          <w:szCs w:val="21"/>
        </w:rPr>
        <w:t>Paix</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Universelle</w:t>
      </w:r>
      <w:proofErr w:type="spellEnd"/>
      <w:r w:rsidRPr="0038650C">
        <w:rPr>
          <w:rFonts w:ascii="Open Sans" w:eastAsia="Times New Roman" w:hAnsi="Open Sans" w:cs="Times New Roman"/>
          <w:color w:val="333333"/>
          <w:sz w:val="21"/>
          <w:szCs w:val="21"/>
        </w:rPr>
        <w:t xml:space="preserve"> des Droits </w:t>
      </w:r>
      <w:proofErr w:type="spellStart"/>
      <w:r w:rsidRPr="0038650C">
        <w:rPr>
          <w:rFonts w:ascii="Open Sans" w:eastAsia="Times New Roman" w:hAnsi="Open Sans" w:cs="Times New Roman"/>
          <w:color w:val="333333"/>
          <w:sz w:val="21"/>
          <w:szCs w:val="21"/>
        </w:rPr>
        <w:t>Humains</w:t>
      </w:r>
      <w:proofErr w:type="spellEnd"/>
      <w:r w:rsidRPr="0038650C">
        <w:rPr>
          <w:rFonts w:ascii="Open Sans" w:eastAsia="Times New Roman" w:hAnsi="Open Sans" w:cs="Times New Roman"/>
          <w:color w:val="333333"/>
          <w:sz w:val="21"/>
          <w:szCs w:val="21"/>
        </w:rPr>
        <w:t xml:space="preserve"> et </w:t>
      </w:r>
      <w:proofErr w:type="spellStart"/>
      <w:r w:rsidRPr="0038650C">
        <w:rPr>
          <w:rFonts w:ascii="Open Sans" w:eastAsia="Times New Roman" w:hAnsi="Open Sans" w:cs="Times New Roman"/>
          <w:color w:val="333333"/>
          <w:sz w:val="21"/>
          <w:szCs w:val="21"/>
        </w:rPr>
        <w:t>Juridiques</w:t>
      </w:r>
      <w:proofErr w:type="spellEnd"/>
      <w:r w:rsidRPr="0038650C">
        <w:rPr>
          <w:rFonts w:ascii="Open Sans" w:eastAsia="Times New Roman" w:hAnsi="Open Sans" w:cs="Times New Roman"/>
          <w:color w:val="333333"/>
          <w:sz w:val="21"/>
          <w:szCs w:val="21"/>
        </w:rPr>
        <w:t>; and Edmund Rice International Limited.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6" w:history="1">
        <w:r w:rsidRPr="0038650C">
          <w:rPr>
            <w:rFonts w:ascii="Open Sans" w:eastAsia="Times New Roman" w:hAnsi="Open Sans" w:cs="Times New Roman"/>
            <w:color w:val="428BCA"/>
            <w:sz w:val="21"/>
            <w:szCs w:val="21"/>
            <w:u w:val="single"/>
          </w:rPr>
          <w:t>E.C.2/2017/2/Add.1</w:t>
        </w:r>
      </w:hyperlink>
      <w:r w:rsidRPr="0038650C">
        <w:rPr>
          <w:rFonts w:ascii="Open Sans" w:eastAsia="Times New Roman" w:hAnsi="Open Sans" w:cs="Times New Roman"/>
          <w:color w:val="333333"/>
          <w:sz w:val="21"/>
          <w:szCs w:val="21"/>
        </w:rPr>
        <w:t> — 15 non-governmental organizations:  Alliance for Africa Ltd/</w:t>
      </w:r>
      <w:proofErr w:type="spellStart"/>
      <w:r w:rsidRPr="0038650C">
        <w:rPr>
          <w:rFonts w:ascii="Open Sans" w:eastAsia="Times New Roman" w:hAnsi="Open Sans" w:cs="Times New Roman"/>
          <w:color w:val="333333"/>
          <w:sz w:val="21"/>
          <w:szCs w:val="21"/>
        </w:rPr>
        <w:t>Gte</w:t>
      </w:r>
      <w:proofErr w:type="spellEnd"/>
      <w:r w:rsidRPr="0038650C">
        <w:rPr>
          <w:rFonts w:ascii="Open Sans" w:eastAsia="Times New Roman" w:hAnsi="Open Sans" w:cs="Times New Roman"/>
          <w:color w:val="333333"/>
          <w:sz w:val="21"/>
          <w:szCs w:val="21"/>
        </w:rPr>
        <w:t xml:space="preserve">; Arab Centre for the Independence of the Judiciary and the Legal Profession; </w:t>
      </w:r>
      <w:proofErr w:type="spellStart"/>
      <w:r w:rsidRPr="0038650C">
        <w:rPr>
          <w:rFonts w:ascii="Open Sans" w:eastAsia="Times New Roman" w:hAnsi="Open Sans" w:cs="Times New Roman"/>
          <w:color w:val="333333"/>
          <w:sz w:val="21"/>
          <w:szCs w:val="21"/>
        </w:rPr>
        <w:t>Asociacion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Mujeres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Unidas</w:t>
      </w:r>
      <w:proofErr w:type="spellEnd"/>
      <w:r w:rsidRPr="0038650C">
        <w:rPr>
          <w:rFonts w:ascii="Open Sans" w:eastAsia="Times New Roman" w:hAnsi="Open Sans" w:cs="Times New Roman"/>
          <w:color w:val="333333"/>
          <w:sz w:val="21"/>
          <w:szCs w:val="21"/>
        </w:rPr>
        <w:t xml:space="preserve"> para el </w:t>
      </w:r>
      <w:proofErr w:type="spellStart"/>
      <w:r w:rsidRPr="0038650C">
        <w:rPr>
          <w:rFonts w:ascii="Open Sans" w:eastAsia="Times New Roman" w:hAnsi="Open Sans" w:cs="Times New Roman"/>
          <w:color w:val="333333"/>
          <w:sz w:val="21"/>
          <w:szCs w:val="21"/>
        </w:rPr>
        <w:t>Microcredito</w:t>
      </w:r>
      <w:proofErr w:type="spellEnd"/>
      <w:r w:rsidRPr="0038650C">
        <w:rPr>
          <w:rFonts w:ascii="Open Sans" w:eastAsia="Times New Roman" w:hAnsi="Open Sans" w:cs="Times New Roman"/>
          <w:color w:val="333333"/>
          <w:sz w:val="21"/>
          <w:szCs w:val="21"/>
        </w:rPr>
        <w:t xml:space="preserve">; Association </w:t>
      </w:r>
      <w:proofErr w:type="spellStart"/>
      <w:r w:rsidRPr="0038650C">
        <w:rPr>
          <w:rFonts w:ascii="Open Sans" w:eastAsia="Times New Roman" w:hAnsi="Open Sans" w:cs="Times New Roman"/>
          <w:color w:val="333333"/>
          <w:sz w:val="21"/>
          <w:szCs w:val="21"/>
        </w:rPr>
        <w:t>Dunenyo</w:t>
      </w:r>
      <w:proofErr w:type="spellEnd"/>
      <w:r w:rsidRPr="0038650C">
        <w:rPr>
          <w:rFonts w:ascii="Open Sans" w:eastAsia="Times New Roman" w:hAnsi="Open Sans" w:cs="Times New Roman"/>
          <w:color w:val="333333"/>
          <w:sz w:val="21"/>
          <w:szCs w:val="21"/>
        </w:rPr>
        <w:t xml:space="preserve">; Egyptian AIDS Society; Endeavour Forum Inc.; </w:t>
      </w:r>
      <w:proofErr w:type="spellStart"/>
      <w:r w:rsidRPr="0038650C">
        <w:rPr>
          <w:rFonts w:ascii="Open Sans" w:eastAsia="Times New Roman" w:hAnsi="Open Sans" w:cs="Times New Roman"/>
          <w:color w:val="333333"/>
          <w:sz w:val="21"/>
          <w:szCs w:val="21"/>
        </w:rPr>
        <w:t>Fondation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Ostad</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Elahi-Ethique</w:t>
      </w:r>
      <w:proofErr w:type="spellEnd"/>
      <w:r w:rsidRPr="0038650C">
        <w:rPr>
          <w:rFonts w:ascii="Open Sans" w:eastAsia="Times New Roman" w:hAnsi="Open Sans" w:cs="Times New Roman"/>
          <w:color w:val="333333"/>
          <w:sz w:val="21"/>
          <w:szCs w:val="21"/>
        </w:rPr>
        <w:t xml:space="preserve"> et </w:t>
      </w:r>
      <w:proofErr w:type="spellStart"/>
      <w:r w:rsidRPr="0038650C">
        <w:rPr>
          <w:rFonts w:ascii="Open Sans" w:eastAsia="Times New Roman" w:hAnsi="Open Sans" w:cs="Times New Roman"/>
          <w:color w:val="333333"/>
          <w:sz w:val="21"/>
          <w:szCs w:val="21"/>
        </w:rPr>
        <w:t>Solidarite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Humaine</w:t>
      </w:r>
      <w:proofErr w:type="spellEnd"/>
      <w:r w:rsidRPr="0038650C">
        <w:rPr>
          <w:rFonts w:ascii="Open Sans" w:eastAsia="Times New Roman" w:hAnsi="Open Sans" w:cs="Times New Roman"/>
          <w:color w:val="333333"/>
          <w:sz w:val="21"/>
          <w:szCs w:val="21"/>
        </w:rPr>
        <w:t>; Foundation for GAIA; Global Economist Forum; Global Hope Network International; Global Sustainable Electricity Partnership/</w:t>
      </w:r>
      <w:proofErr w:type="spellStart"/>
      <w:r w:rsidRPr="0038650C">
        <w:rPr>
          <w:rFonts w:ascii="Open Sans" w:eastAsia="Times New Roman" w:hAnsi="Open Sans" w:cs="Times New Roman"/>
          <w:color w:val="333333"/>
          <w:sz w:val="21"/>
          <w:szCs w:val="21"/>
        </w:rPr>
        <w:t>Partenariat</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mondial</w:t>
      </w:r>
      <w:proofErr w:type="spellEnd"/>
      <w:r w:rsidRPr="0038650C">
        <w:rPr>
          <w:rFonts w:ascii="Open Sans" w:eastAsia="Times New Roman" w:hAnsi="Open Sans" w:cs="Times New Roman"/>
          <w:color w:val="333333"/>
          <w:sz w:val="21"/>
          <w:szCs w:val="21"/>
        </w:rPr>
        <w:t xml:space="preserve"> pour </w:t>
      </w:r>
      <w:proofErr w:type="spellStart"/>
      <w:r w:rsidRPr="0038650C">
        <w:rPr>
          <w:rFonts w:ascii="Open Sans" w:eastAsia="Times New Roman" w:hAnsi="Open Sans" w:cs="Times New Roman"/>
          <w:color w:val="333333"/>
          <w:sz w:val="21"/>
          <w:szCs w:val="21"/>
        </w:rPr>
        <w:t>l’électricité</w:t>
      </w:r>
      <w:proofErr w:type="spellEnd"/>
      <w:r w:rsidRPr="0038650C">
        <w:rPr>
          <w:rFonts w:ascii="Open Sans" w:eastAsia="Times New Roman" w:hAnsi="Open Sans" w:cs="Times New Roman"/>
          <w:color w:val="333333"/>
          <w:sz w:val="21"/>
          <w:szCs w:val="21"/>
        </w:rPr>
        <w:t xml:space="preserve"> durable; Globe Aware; Guru Angad Dev </w:t>
      </w:r>
      <w:proofErr w:type="spellStart"/>
      <w:r w:rsidRPr="0038650C">
        <w:rPr>
          <w:rFonts w:ascii="Open Sans" w:eastAsia="Times New Roman" w:hAnsi="Open Sans" w:cs="Times New Roman"/>
          <w:color w:val="333333"/>
          <w:sz w:val="21"/>
          <w:szCs w:val="21"/>
        </w:rPr>
        <w:t>Sewa</w:t>
      </w:r>
      <w:proofErr w:type="spellEnd"/>
      <w:r w:rsidRPr="0038650C">
        <w:rPr>
          <w:rFonts w:ascii="Open Sans" w:eastAsia="Times New Roman" w:hAnsi="Open Sans" w:cs="Times New Roman"/>
          <w:color w:val="333333"/>
          <w:sz w:val="21"/>
          <w:szCs w:val="21"/>
        </w:rPr>
        <w:t xml:space="preserve"> Society, Punjab, Ludhiana; Human Rights Association for Community Development in </w:t>
      </w:r>
      <w:proofErr w:type="spellStart"/>
      <w:r w:rsidRPr="0038650C">
        <w:rPr>
          <w:rFonts w:ascii="Open Sans" w:eastAsia="Times New Roman" w:hAnsi="Open Sans" w:cs="Times New Roman"/>
          <w:color w:val="333333"/>
          <w:sz w:val="21"/>
          <w:szCs w:val="21"/>
        </w:rPr>
        <w:t>Assiut</w:t>
      </w:r>
      <w:proofErr w:type="spellEnd"/>
      <w:r w:rsidRPr="0038650C">
        <w:rPr>
          <w:rFonts w:ascii="Open Sans" w:eastAsia="Times New Roman" w:hAnsi="Open Sans" w:cs="Times New Roman"/>
          <w:color w:val="333333"/>
          <w:sz w:val="21"/>
          <w:szCs w:val="21"/>
        </w:rPr>
        <w:t>; and IDP Foundation, Inc.</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7" w:history="1">
        <w:r w:rsidRPr="0038650C">
          <w:rPr>
            <w:rFonts w:ascii="Open Sans" w:eastAsia="Times New Roman" w:hAnsi="Open Sans" w:cs="Times New Roman"/>
            <w:color w:val="428BCA"/>
            <w:sz w:val="21"/>
            <w:szCs w:val="21"/>
            <w:u w:val="single"/>
          </w:rPr>
          <w:t>E.C.2/2017/2/Add.2</w:t>
        </w:r>
      </w:hyperlink>
      <w:r w:rsidRPr="0038650C">
        <w:rPr>
          <w:rFonts w:ascii="Open Sans" w:eastAsia="Times New Roman" w:hAnsi="Open Sans" w:cs="Times New Roman"/>
          <w:color w:val="333333"/>
          <w:sz w:val="21"/>
          <w:szCs w:val="21"/>
        </w:rPr>
        <w:t xml:space="preserve"> — 13 non-governmental organizations:  Alliance for Arab Women; Instituto </w:t>
      </w:r>
      <w:proofErr w:type="spellStart"/>
      <w:r w:rsidRPr="0038650C">
        <w:rPr>
          <w:rFonts w:ascii="Open Sans" w:eastAsia="Times New Roman" w:hAnsi="Open Sans" w:cs="Times New Roman"/>
          <w:color w:val="333333"/>
          <w:sz w:val="21"/>
          <w:szCs w:val="21"/>
        </w:rPr>
        <w:t>Internacional</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Ciencias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Politicas</w:t>
      </w:r>
      <w:proofErr w:type="spellEnd"/>
      <w:r w:rsidRPr="0038650C">
        <w:rPr>
          <w:rFonts w:ascii="Open Sans" w:eastAsia="Times New Roman" w:hAnsi="Open Sans" w:cs="Times New Roman"/>
          <w:color w:val="333333"/>
          <w:sz w:val="21"/>
          <w:szCs w:val="21"/>
        </w:rPr>
        <w:t xml:space="preserve"> - IICP — IISP; Islamic Women’s Institute of Iran; Joan B. Kroc Institute for Peace &amp; Justice; </w:t>
      </w:r>
      <w:proofErr w:type="spellStart"/>
      <w:r w:rsidRPr="0038650C">
        <w:rPr>
          <w:rFonts w:ascii="Open Sans" w:eastAsia="Times New Roman" w:hAnsi="Open Sans" w:cs="Times New Roman"/>
          <w:color w:val="333333"/>
          <w:sz w:val="21"/>
          <w:szCs w:val="21"/>
        </w:rPr>
        <w:t>Krityanand</w:t>
      </w:r>
      <w:proofErr w:type="spellEnd"/>
      <w:r w:rsidRPr="0038650C">
        <w:rPr>
          <w:rFonts w:ascii="Open Sans" w:eastAsia="Times New Roman" w:hAnsi="Open Sans" w:cs="Times New Roman"/>
          <w:color w:val="333333"/>
          <w:sz w:val="21"/>
          <w:szCs w:val="21"/>
        </w:rPr>
        <w:t xml:space="preserve"> UNESCO Club Jamshedpur; Le Conseil des </w:t>
      </w:r>
      <w:proofErr w:type="spellStart"/>
      <w:r w:rsidRPr="0038650C">
        <w:rPr>
          <w:rFonts w:ascii="Open Sans" w:eastAsia="Times New Roman" w:hAnsi="Open Sans" w:cs="Times New Roman"/>
          <w:color w:val="333333"/>
          <w:sz w:val="21"/>
          <w:szCs w:val="21"/>
        </w:rPr>
        <w:t>Jeunes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Congolais</w:t>
      </w:r>
      <w:proofErr w:type="spellEnd"/>
      <w:r w:rsidRPr="0038650C">
        <w:rPr>
          <w:rFonts w:ascii="Open Sans" w:eastAsia="Times New Roman" w:hAnsi="Open Sans" w:cs="Times New Roman"/>
          <w:color w:val="333333"/>
          <w:sz w:val="21"/>
          <w:szCs w:val="21"/>
        </w:rPr>
        <w:t xml:space="preserve"> </w:t>
      </w:r>
      <w:r w:rsidRPr="0038650C">
        <w:rPr>
          <w:rFonts w:ascii="Open Sans" w:eastAsia="Times New Roman" w:hAnsi="Open Sans" w:cs="Times New Roman"/>
          <w:color w:val="333333"/>
          <w:sz w:val="21"/>
          <w:szCs w:val="21"/>
        </w:rPr>
        <w:lastRenderedPageBreak/>
        <w:t xml:space="preserve">de </w:t>
      </w:r>
      <w:proofErr w:type="spellStart"/>
      <w:r w:rsidRPr="0038650C">
        <w:rPr>
          <w:rFonts w:ascii="Open Sans" w:eastAsia="Times New Roman" w:hAnsi="Open Sans" w:cs="Times New Roman"/>
          <w:color w:val="333333"/>
          <w:sz w:val="21"/>
          <w:szCs w:val="21"/>
        </w:rPr>
        <w:t>l’Etranger</w:t>
      </w:r>
      <w:proofErr w:type="spellEnd"/>
      <w:r w:rsidRPr="0038650C">
        <w:rPr>
          <w:rFonts w:ascii="Open Sans" w:eastAsia="Times New Roman" w:hAnsi="Open Sans" w:cs="Times New Roman"/>
          <w:color w:val="333333"/>
          <w:sz w:val="21"/>
          <w:szCs w:val="21"/>
        </w:rPr>
        <w:t xml:space="preserve">; Liberian United Youth for Community Safety and Development; Major Alliance Education Centre; Match International Centre; New Future Foundation, Inc.; Nigeria-Togo Association; </w:t>
      </w:r>
      <w:proofErr w:type="spellStart"/>
      <w:r w:rsidRPr="0038650C">
        <w:rPr>
          <w:rFonts w:ascii="Open Sans" w:eastAsia="Times New Roman" w:hAnsi="Open Sans" w:cs="Times New Roman"/>
          <w:color w:val="333333"/>
          <w:sz w:val="21"/>
          <w:szCs w:val="21"/>
        </w:rPr>
        <w:t>Organisation</w:t>
      </w:r>
      <w:proofErr w:type="spellEnd"/>
      <w:r w:rsidRPr="0038650C">
        <w:rPr>
          <w:rFonts w:ascii="Open Sans" w:eastAsia="Times New Roman" w:hAnsi="Open Sans" w:cs="Times New Roman"/>
          <w:color w:val="333333"/>
          <w:sz w:val="21"/>
          <w:szCs w:val="21"/>
        </w:rPr>
        <w:t xml:space="preserve"> Technique </w:t>
      </w:r>
      <w:proofErr w:type="spellStart"/>
      <w:r w:rsidRPr="0038650C">
        <w:rPr>
          <w:rFonts w:ascii="Open Sans" w:eastAsia="Times New Roman" w:hAnsi="Open Sans" w:cs="Times New Roman"/>
          <w:color w:val="333333"/>
          <w:sz w:val="21"/>
          <w:szCs w:val="21"/>
        </w:rPr>
        <w:t>eropéenne</w:t>
      </w:r>
      <w:proofErr w:type="spellEnd"/>
      <w:r w:rsidRPr="0038650C">
        <w:rPr>
          <w:rFonts w:ascii="Open Sans" w:eastAsia="Times New Roman" w:hAnsi="Open Sans" w:cs="Times New Roman"/>
          <w:color w:val="333333"/>
          <w:sz w:val="21"/>
          <w:szCs w:val="21"/>
        </w:rPr>
        <w:t xml:space="preserve"> du Pneumatique et de la Jante ADF; and </w:t>
      </w:r>
      <w:proofErr w:type="spellStart"/>
      <w:r w:rsidRPr="0038650C">
        <w:rPr>
          <w:rFonts w:ascii="Open Sans" w:eastAsia="Times New Roman" w:hAnsi="Open Sans" w:cs="Times New Roman"/>
          <w:color w:val="333333"/>
          <w:sz w:val="21"/>
          <w:szCs w:val="21"/>
        </w:rPr>
        <w:t>Organisation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camerounaise</w:t>
      </w:r>
      <w:proofErr w:type="spellEnd"/>
      <w:r w:rsidRPr="0038650C">
        <w:rPr>
          <w:rFonts w:ascii="Open Sans" w:eastAsia="Times New Roman" w:hAnsi="Open Sans" w:cs="Times New Roman"/>
          <w:color w:val="333333"/>
          <w:sz w:val="21"/>
          <w:szCs w:val="21"/>
        </w:rPr>
        <w:t xml:space="preserve"> pour la protection de </w:t>
      </w:r>
      <w:proofErr w:type="spellStart"/>
      <w:r w:rsidRPr="0038650C">
        <w:rPr>
          <w:rFonts w:ascii="Open Sans" w:eastAsia="Times New Roman" w:hAnsi="Open Sans" w:cs="Times New Roman"/>
          <w:color w:val="333333"/>
          <w:sz w:val="21"/>
          <w:szCs w:val="21"/>
        </w:rPr>
        <w:t>l’arbre</w:t>
      </w:r>
      <w:proofErr w:type="spellEnd"/>
      <w:r w:rsidRPr="0038650C">
        <w:rPr>
          <w:rFonts w:ascii="Open Sans" w:eastAsia="Times New Roman" w:hAnsi="Open Sans" w:cs="Times New Roman"/>
          <w:color w:val="333333"/>
          <w:sz w:val="21"/>
          <w:szCs w:val="21"/>
        </w:rPr>
        <w: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Iraqi Development Organization, the representative of </w:t>
      </w:r>
      <w:r w:rsidRPr="0038650C">
        <w:rPr>
          <w:rFonts w:ascii="Open Sans" w:eastAsia="Times New Roman" w:hAnsi="Open Sans" w:cs="Times New Roman"/>
          <w:color w:val="333333"/>
          <w:sz w:val="21"/>
          <w:szCs w:val="21"/>
          <w:u w:val="single"/>
        </w:rPr>
        <w:t>Sudan</w:t>
      </w:r>
      <w:r w:rsidRPr="0038650C">
        <w:rPr>
          <w:rFonts w:ascii="Open Sans" w:eastAsia="Times New Roman" w:hAnsi="Open Sans" w:cs="Times New Roman"/>
          <w:color w:val="333333"/>
          <w:sz w:val="21"/>
          <w:szCs w:val="21"/>
        </w:rPr>
        <w:t> asked for details on declarations on its activities in Iraq.</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 xml:space="preserve">Regarding </w:t>
      </w:r>
      <w:proofErr w:type="spellStart"/>
      <w:r w:rsidRPr="0038650C">
        <w:rPr>
          <w:rFonts w:ascii="Open Sans" w:eastAsia="Times New Roman" w:hAnsi="Open Sans" w:cs="Times New Roman"/>
          <w:color w:val="333333"/>
          <w:sz w:val="21"/>
          <w:szCs w:val="21"/>
        </w:rPr>
        <w:t>Mahila</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Dakshata</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Samiti</w:t>
      </w:r>
      <w:proofErr w:type="spellEnd"/>
      <w:r w:rsidRPr="0038650C">
        <w:rPr>
          <w:rFonts w:ascii="Open Sans" w:eastAsia="Times New Roman" w:hAnsi="Open Sans" w:cs="Times New Roman"/>
          <w:color w:val="333333"/>
          <w:sz w:val="21"/>
          <w:szCs w:val="21"/>
        </w:rPr>
        <w:t>, the representative of </w:t>
      </w:r>
      <w:r w:rsidRPr="0038650C">
        <w:rPr>
          <w:rFonts w:ascii="Open Sans" w:eastAsia="Times New Roman" w:hAnsi="Open Sans" w:cs="Times New Roman"/>
          <w:color w:val="333333"/>
          <w:sz w:val="21"/>
          <w:szCs w:val="21"/>
          <w:u w:val="single"/>
        </w:rPr>
        <w:t>India</w:t>
      </w:r>
      <w:r w:rsidRPr="0038650C">
        <w:rPr>
          <w:rFonts w:ascii="Open Sans" w:eastAsia="Times New Roman" w:hAnsi="Open Sans" w:cs="Times New Roman"/>
          <w:color w:val="333333"/>
          <w:sz w:val="21"/>
          <w:szCs w:val="21"/>
        </w:rPr>
        <w:t> requested details on Commission on the Status of Women side events, as mentioned in the organization’s report.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8" w:history="1">
        <w:r w:rsidRPr="0038650C">
          <w:rPr>
            <w:rFonts w:ascii="Open Sans" w:eastAsia="Times New Roman" w:hAnsi="Open Sans" w:cs="Times New Roman"/>
            <w:color w:val="428BCA"/>
            <w:sz w:val="21"/>
            <w:szCs w:val="21"/>
            <w:u w:val="single"/>
          </w:rPr>
          <w:t>E.C.2/2017/2/Add.3</w:t>
        </w:r>
      </w:hyperlink>
      <w:r w:rsidRPr="0038650C">
        <w:rPr>
          <w:rFonts w:ascii="Open Sans" w:eastAsia="Times New Roman" w:hAnsi="Open Sans" w:cs="Times New Roman"/>
          <w:color w:val="333333"/>
          <w:sz w:val="21"/>
          <w:szCs w:val="21"/>
        </w:rPr>
        <w:t> — 14 non-governmental organizations:  </w:t>
      </w:r>
      <w:proofErr w:type="spellStart"/>
      <w:r w:rsidRPr="0038650C">
        <w:rPr>
          <w:rFonts w:ascii="Open Sans" w:eastAsia="Times New Roman" w:hAnsi="Open Sans" w:cs="Times New Roman"/>
          <w:color w:val="333333"/>
          <w:sz w:val="21"/>
          <w:szCs w:val="21"/>
        </w:rPr>
        <w:t>Arigatou</w:t>
      </w:r>
      <w:proofErr w:type="spellEnd"/>
      <w:r w:rsidRPr="0038650C">
        <w:rPr>
          <w:rFonts w:ascii="Open Sans" w:eastAsia="Times New Roman" w:hAnsi="Open Sans" w:cs="Times New Roman"/>
          <w:color w:val="333333"/>
          <w:sz w:val="21"/>
          <w:szCs w:val="21"/>
        </w:rPr>
        <w:t xml:space="preserve"> International; </w:t>
      </w:r>
      <w:proofErr w:type="spellStart"/>
      <w:r w:rsidRPr="0038650C">
        <w:rPr>
          <w:rFonts w:ascii="Open Sans" w:eastAsia="Times New Roman" w:hAnsi="Open Sans" w:cs="Times New Roman"/>
          <w:color w:val="333333"/>
          <w:sz w:val="21"/>
          <w:szCs w:val="21"/>
        </w:rPr>
        <w:t>Centa</w:t>
      </w:r>
      <w:proofErr w:type="spellEnd"/>
      <w:r w:rsidRPr="0038650C">
        <w:rPr>
          <w:rFonts w:ascii="Open Sans" w:eastAsia="Times New Roman" w:hAnsi="Open Sans" w:cs="Times New Roman"/>
          <w:color w:val="333333"/>
          <w:sz w:val="21"/>
          <w:szCs w:val="21"/>
        </w:rPr>
        <w:t xml:space="preserve"> for </w:t>
      </w:r>
      <w:proofErr w:type="spellStart"/>
      <w:r w:rsidRPr="0038650C">
        <w:rPr>
          <w:rFonts w:ascii="Open Sans" w:eastAsia="Times New Roman" w:hAnsi="Open Sans" w:cs="Times New Roman"/>
          <w:color w:val="333333"/>
          <w:sz w:val="21"/>
          <w:szCs w:val="21"/>
        </w:rPr>
        <w:t>Organisational</w:t>
      </w:r>
      <w:proofErr w:type="spellEnd"/>
      <w:r w:rsidRPr="0038650C">
        <w:rPr>
          <w:rFonts w:ascii="Open Sans" w:eastAsia="Times New Roman" w:hAnsi="Open Sans" w:cs="Times New Roman"/>
          <w:color w:val="333333"/>
          <w:sz w:val="21"/>
          <w:szCs w:val="21"/>
        </w:rPr>
        <w:t xml:space="preserve"> Development Ltd/</w:t>
      </w:r>
      <w:proofErr w:type="spellStart"/>
      <w:r w:rsidRPr="0038650C">
        <w:rPr>
          <w:rFonts w:ascii="Open Sans" w:eastAsia="Times New Roman" w:hAnsi="Open Sans" w:cs="Times New Roman"/>
          <w:color w:val="333333"/>
          <w:sz w:val="21"/>
          <w:szCs w:val="21"/>
        </w:rPr>
        <w:t>Gte</w:t>
      </w:r>
      <w:proofErr w:type="spellEnd"/>
      <w:r w:rsidRPr="0038650C">
        <w:rPr>
          <w:rFonts w:ascii="Open Sans" w:eastAsia="Times New Roman" w:hAnsi="Open Sans" w:cs="Times New Roman"/>
          <w:color w:val="333333"/>
          <w:sz w:val="21"/>
          <w:szCs w:val="21"/>
        </w:rPr>
        <w:t xml:space="preserve">; Federation of European Motorcyclists’ Associations; IRESC International Radio Emergency Support Coalition; Japanese Workers' Committee for Human Rights; Partnership for Global Justice; Planetary Association for Clean Energy, Inc., The; Society Studies Centre; </w:t>
      </w:r>
      <w:proofErr w:type="spellStart"/>
      <w:r w:rsidRPr="0038650C">
        <w:rPr>
          <w:rFonts w:ascii="Open Sans" w:eastAsia="Times New Roman" w:hAnsi="Open Sans" w:cs="Times New Roman"/>
          <w:color w:val="333333"/>
          <w:sz w:val="21"/>
          <w:szCs w:val="21"/>
        </w:rPr>
        <w:t>Solidarité</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Agissante</w:t>
      </w:r>
      <w:proofErr w:type="spellEnd"/>
      <w:r w:rsidRPr="0038650C">
        <w:rPr>
          <w:rFonts w:ascii="Open Sans" w:eastAsia="Times New Roman" w:hAnsi="Open Sans" w:cs="Times New Roman"/>
          <w:color w:val="333333"/>
          <w:sz w:val="21"/>
          <w:szCs w:val="21"/>
        </w:rPr>
        <w:t xml:space="preserve"> pour le </w:t>
      </w:r>
      <w:proofErr w:type="spellStart"/>
      <w:r w:rsidRPr="0038650C">
        <w:rPr>
          <w:rFonts w:ascii="Open Sans" w:eastAsia="Times New Roman" w:hAnsi="Open Sans" w:cs="Times New Roman"/>
          <w:color w:val="333333"/>
          <w:sz w:val="21"/>
          <w:szCs w:val="21"/>
        </w:rPr>
        <w:t>Devéloppement</w:t>
      </w:r>
      <w:proofErr w:type="spellEnd"/>
      <w:r w:rsidRPr="0038650C">
        <w:rPr>
          <w:rFonts w:ascii="Open Sans" w:eastAsia="Times New Roman" w:hAnsi="Open Sans" w:cs="Times New Roman"/>
          <w:color w:val="333333"/>
          <w:sz w:val="21"/>
          <w:szCs w:val="21"/>
        </w:rPr>
        <w:t xml:space="preserve"> Familial; </w:t>
      </w:r>
      <w:proofErr w:type="spellStart"/>
      <w:r w:rsidRPr="0038650C">
        <w:rPr>
          <w:rFonts w:ascii="Open Sans" w:eastAsia="Times New Roman" w:hAnsi="Open Sans" w:cs="Times New Roman"/>
          <w:color w:val="333333"/>
          <w:sz w:val="21"/>
          <w:szCs w:val="21"/>
        </w:rPr>
        <w:t>Stichting</w:t>
      </w:r>
      <w:proofErr w:type="spellEnd"/>
      <w:r w:rsidRPr="0038650C">
        <w:rPr>
          <w:rFonts w:ascii="Open Sans" w:eastAsia="Times New Roman" w:hAnsi="Open Sans" w:cs="Times New Roman"/>
          <w:color w:val="333333"/>
          <w:sz w:val="21"/>
          <w:szCs w:val="21"/>
        </w:rPr>
        <w:t xml:space="preserve"> Global Reporting Initiative; The Central British Fund for World Jewish Relief; The Institute for Conscious Global Change, Inc.; The Japan Council against Atomic and Hydrogen Bombs (</w:t>
      </w:r>
      <w:proofErr w:type="spellStart"/>
      <w:r w:rsidRPr="0038650C">
        <w:rPr>
          <w:rFonts w:ascii="Open Sans" w:eastAsia="Times New Roman" w:hAnsi="Open Sans" w:cs="Times New Roman"/>
          <w:color w:val="333333"/>
          <w:sz w:val="21"/>
          <w:szCs w:val="21"/>
        </w:rPr>
        <w:t>Gensuikyo</w:t>
      </w:r>
      <w:proofErr w:type="spellEnd"/>
      <w:r w:rsidRPr="0038650C">
        <w:rPr>
          <w:rFonts w:ascii="Open Sans" w:eastAsia="Times New Roman" w:hAnsi="Open Sans" w:cs="Times New Roman"/>
          <w:color w:val="333333"/>
          <w:sz w:val="21"/>
          <w:szCs w:val="21"/>
        </w:rPr>
        <w:t>); and The Salamander Trust.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World Habitat Foundation, the representative of </w:t>
      </w:r>
      <w:r w:rsidRPr="0038650C">
        <w:rPr>
          <w:rFonts w:ascii="Open Sans" w:eastAsia="Times New Roman" w:hAnsi="Open Sans" w:cs="Times New Roman"/>
          <w:color w:val="333333"/>
          <w:sz w:val="21"/>
          <w:szCs w:val="21"/>
          <w:u w:val="single"/>
        </w:rPr>
        <w:t>India</w:t>
      </w:r>
      <w:r w:rsidRPr="0038650C">
        <w:rPr>
          <w:rFonts w:ascii="Open Sans" w:eastAsia="Times New Roman" w:hAnsi="Open Sans" w:cs="Times New Roman"/>
          <w:color w:val="333333"/>
          <w:sz w:val="21"/>
          <w:szCs w:val="21"/>
        </w:rPr>
        <w:t> asked for details on agreements with countries including Guatemala and Iraq.</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9" w:history="1">
        <w:r w:rsidRPr="0038650C">
          <w:rPr>
            <w:rFonts w:ascii="Open Sans" w:eastAsia="Times New Roman" w:hAnsi="Open Sans" w:cs="Times New Roman"/>
            <w:color w:val="428BCA"/>
            <w:sz w:val="21"/>
            <w:szCs w:val="21"/>
            <w:u w:val="single"/>
          </w:rPr>
          <w:t>E.C.2/2017/2/Add.4</w:t>
        </w:r>
      </w:hyperlink>
      <w:r w:rsidRPr="0038650C">
        <w:rPr>
          <w:rFonts w:ascii="Open Sans" w:eastAsia="Times New Roman" w:hAnsi="Open Sans" w:cs="Times New Roman"/>
          <w:color w:val="333333"/>
          <w:sz w:val="21"/>
          <w:szCs w:val="21"/>
        </w:rPr>
        <w:t xml:space="preserve"> — 12 non-governmental organizations:  Association de </w:t>
      </w:r>
      <w:proofErr w:type="spellStart"/>
      <w:r w:rsidRPr="0038650C">
        <w:rPr>
          <w:rFonts w:ascii="Open Sans" w:eastAsia="Times New Roman" w:hAnsi="Open Sans" w:cs="Times New Roman"/>
          <w:color w:val="333333"/>
          <w:sz w:val="21"/>
          <w:szCs w:val="21"/>
        </w:rPr>
        <w:t>l’Intervention</w:t>
      </w:r>
      <w:proofErr w:type="spellEnd"/>
      <w:r w:rsidRPr="0038650C">
        <w:rPr>
          <w:rFonts w:ascii="Open Sans" w:eastAsia="Times New Roman" w:hAnsi="Open Sans" w:cs="Times New Roman"/>
          <w:color w:val="333333"/>
          <w:sz w:val="21"/>
          <w:szCs w:val="21"/>
        </w:rPr>
        <w:t xml:space="preserve"> pour les </w:t>
      </w:r>
      <w:proofErr w:type="spellStart"/>
      <w:r w:rsidRPr="0038650C">
        <w:rPr>
          <w:rFonts w:ascii="Open Sans" w:eastAsia="Times New Roman" w:hAnsi="Open Sans" w:cs="Times New Roman"/>
          <w:color w:val="333333"/>
          <w:sz w:val="21"/>
          <w:szCs w:val="21"/>
        </w:rPr>
        <w:t>Mères</w:t>
      </w:r>
      <w:proofErr w:type="spellEnd"/>
      <w:r w:rsidRPr="0038650C">
        <w:rPr>
          <w:rFonts w:ascii="Open Sans" w:eastAsia="Times New Roman" w:hAnsi="Open Sans" w:cs="Times New Roman"/>
          <w:color w:val="333333"/>
          <w:sz w:val="21"/>
          <w:szCs w:val="21"/>
        </w:rPr>
        <w:t>; Cancer Aid Society; Global Hand; IUS PRIMI VIRI International Association; International Catholic Child Bureau; Movement for the Protection of African Child; Peace Operation Training Institute Inc.; Peacebuilding Solutions; Release Legal Emergency and Drugs Service Limited; Women’s General Association of Macau, The; Women’s Health and Education Center; and World Heart Federation.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Lawyers Without Borders,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that the organization removed Taiwan from its website.</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People’s Solidarity for Participatory Democracy,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details on the organization.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World Hunger Year, Inc., the representative of </w:t>
      </w:r>
      <w:r w:rsidRPr="0038650C">
        <w:rPr>
          <w:rFonts w:ascii="Open Sans" w:eastAsia="Times New Roman" w:hAnsi="Open Sans" w:cs="Times New Roman"/>
          <w:color w:val="333333"/>
          <w:sz w:val="21"/>
          <w:szCs w:val="21"/>
          <w:u w:val="single"/>
        </w:rPr>
        <w:t>India</w:t>
      </w:r>
      <w:r w:rsidRPr="0038650C">
        <w:rPr>
          <w:rFonts w:ascii="Open Sans" w:eastAsia="Times New Roman" w:hAnsi="Open Sans" w:cs="Times New Roman"/>
          <w:color w:val="333333"/>
          <w:sz w:val="21"/>
          <w:szCs w:val="21"/>
        </w:rPr>
        <w:t> asked the organization to update its name with the Committee.</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0" w:history="1">
        <w:r w:rsidRPr="0038650C">
          <w:rPr>
            <w:rFonts w:ascii="Open Sans" w:eastAsia="Times New Roman" w:hAnsi="Open Sans" w:cs="Times New Roman"/>
            <w:color w:val="428BCA"/>
            <w:sz w:val="21"/>
            <w:szCs w:val="21"/>
            <w:u w:val="single"/>
          </w:rPr>
          <w:t>E.C.2/2017/2/Add.5</w:t>
        </w:r>
      </w:hyperlink>
      <w:r w:rsidRPr="0038650C">
        <w:rPr>
          <w:rFonts w:ascii="Open Sans" w:eastAsia="Times New Roman" w:hAnsi="Open Sans" w:cs="Times New Roman"/>
          <w:color w:val="333333"/>
          <w:sz w:val="21"/>
          <w:szCs w:val="21"/>
        </w:rPr>
        <w:t> — 15 non-governmental organizations:  </w:t>
      </w:r>
      <w:proofErr w:type="spellStart"/>
      <w:r w:rsidRPr="0038650C">
        <w:rPr>
          <w:rFonts w:ascii="Open Sans" w:eastAsia="Times New Roman" w:hAnsi="Open Sans" w:cs="Times New Roman"/>
          <w:color w:val="333333"/>
          <w:sz w:val="21"/>
          <w:szCs w:val="21"/>
        </w:rPr>
        <w:t>Agence</w:t>
      </w:r>
      <w:proofErr w:type="spellEnd"/>
      <w:r w:rsidRPr="0038650C">
        <w:rPr>
          <w:rFonts w:ascii="Open Sans" w:eastAsia="Times New Roman" w:hAnsi="Open Sans" w:cs="Times New Roman"/>
          <w:color w:val="333333"/>
          <w:sz w:val="21"/>
          <w:szCs w:val="21"/>
        </w:rPr>
        <w:t xml:space="preserve"> pour le </w:t>
      </w:r>
      <w:proofErr w:type="spellStart"/>
      <w:r w:rsidRPr="0038650C">
        <w:rPr>
          <w:rFonts w:ascii="Open Sans" w:eastAsia="Times New Roman" w:hAnsi="Open Sans" w:cs="Times New Roman"/>
          <w:color w:val="333333"/>
          <w:sz w:val="21"/>
          <w:szCs w:val="21"/>
        </w:rPr>
        <w:t>Développement</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Intégré</w:t>
      </w:r>
      <w:proofErr w:type="spellEnd"/>
      <w:r w:rsidRPr="0038650C">
        <w:rPr>
          <w:rFonts w:ascii="Open Sans" w:eastAsia="Times New Roman" w:hAnsi="Open Sans" w:cs="Times New Roman"/>
          <w:color w:val="333333"/>
          <w:sz w:val="21"/>
          <w:szCs w:val="21"/>
        </w:rPr>
        <w:t xml:space="preserve"> au Congo; Al </w:t>
      </w:r>
      <w:proofErr w:type="spellStart"/>
      <w:r w:rsidRPr="0038650C">
        <w:rPr>
          <w:rFonts w:ascii="Open Sans" w:eastAsia="Times New Roman" w:hAnsi="Open Sans" w:cs="Times New Roman"/>
          <w:color w:val="333333"/>
          <w:sz w:val="21"/>
          <w:szCs w:val="21"/>
        </w:rPr>
        <w:t>Zubair</w:t>
      </w:r>
      <w:proofErr w:type="spellEnd"/>
      <w:r w:rsidRPr="0038650C">
        <w:rPr>
          <w:rFonts w:ascii="Open Sans" w:eastAsia="Times New Roman" w:hAnsi="Open Sans" w:cs="Times New Roman"/>
          <w:color w:val="333333"/>
          <w:sz w:val="21"/>
          <w:szCs w:val="21"/>
        </w:rPr>
        <w:t xml:space="preserve"> Charitable Foundation; Association pour le </w:t>
      </w:r>
      <w:proofErr w:type="spellStart"/>
      <w:r w:rsidRPr="0038650C">
        <w:rPr>
          <w:rFonts w:ascii="Open Sans" w:eastAsia="Times New Roman" w:hAnsi="Open Sans" w:cs="Times New Roman"/>
          <w:color w:val="333333"/>
          <w:sz w:val="21"/>
          <w:szCs w:val="21"/>
        </w:rPr>
        <w:t>Développement</w:t>
      </w:r>
      <w:proofErr w:type="spellEnd"/>
      <w:r w:rsidRPr="0038650C">
        <w:rPr>
          <w:rFonts w:ascii="Open Sans" w:eastAsia="Times New Roman" w:hAnsi="Open Sans" w:cs="Times New Roman"/>
          <w:color w:val="333333"/>
          <w:sz w:val="21"/>
          <w:szCs w:val="21"/>
        </w:rPr>
        <w:t xml:space="preserve"> de la Société </w:t>
      </w:r>
      <w:proofErr w:type="spellStart"/>
      <w:r w:rsidRPr="0038650C">
        <w:rPr>
          <w:rFonts w:ascii="Open Sans" w:eastAsia="Times New Roman" w:hAnsi="Open Sans" w:cs="Times New Roman"/>
          <w:color w:val="333333"/>
          <w:sz w:val="21"/>
          <w:szCs w:val="21"/>
        </w:rPr>
        <w:t>Civile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Angolaise</w:t>
      </w:r>
      <w:proofErr w:type="spellEnd"/>
      <w:r w:rsidRPr="0038650C">
        <w:rPr>
          <w:rFonts w:ascii="Open Sans" w:eastAsia="Times New Roman" w:hAnsi="Open Sans" w:cs="Times New Roman"/>
          <w:color w:val="333333"/>
          <w:sz w:val="21"/>
          <w:szCs w:val="21"/>
        </w:rPr>
        <w:t xml:space="preserve"> — ADSCA; Captive Daughters; Carter Center, Inc., The; Children International; China Association for Science and Technology; Ecumenical Federation of Constantinopolitans; Institute of International Social Development; </w:t>
      </w:r>
      <w:proofErr w:type="spellStart"/>
      <w:r w:rsidRPr="0038650C">
        <w:rPr>
          <w:rFonts w:ascii="Open Sans" w:eastAsia="Times New Roman" w:hAnsi="Open Sans" w:cs="Times New Roman"/>
          <w:color w:val="333333"/>
          <w:sz w:val="21"/>
          <w:szCs w:val="21"/>
        </w:rPr>
        <w:t>Intercambios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Asociación</w:t>
      </w:r>
      <w:proofErr w:type="spellEnd"/>
      <w:r w:rsidRPr="0038650C">
        <w:rPr>
          <w:rFonts w:ascii="Open Sans" w:eastAsia="Times New Roman" w:hAnsi="Open Sans" w:cs="Times New Roman"/>
          <w:color w:val="333333"/>
          <w:sz w:val="21"/>
          <w:szCs w:val="21"/>
        </w:rPr>
        <w:t xml:space="preserve"> Civil; International Association of Penal Law; International Circle of Faith Chaplaincy Corps Ltd/</w:t>
      </w:r>
      <w:proofErr w:type="spellStart"/>
      <w:r w:rsidRPr="0038650C">
        <w:rPr>
          <w:rFonts w:ascii="Open Sans" w:eastAsia="Times New Roman" w:hAnsi="Open Sans" w:cs="Times New Roman"/>
          <w:color w:val="333333"/>
          <w:sz w:val="21"/>
          <w:szCs w:val="21"/>
        </w:rPr>
        <w:t>Gte</w:t>
      </w:r>
      <w:proofErr w:type="spellEnd"/>
      <w:r w:rsidRPr="0038650C">
        <w:rPr>
          <w:rFonts w:ascii="Open Sans" w:eastAsia="Times New Roman" w:hAnsi="Open Sans" w:cs="Times New Roman"/>
          <w:color w:val="333333"/>
          <w:sz w:val="21"/>
          <w:szCs w:val="21"/>
        </w:rPr>
        <w:t xml:space="preserve">; International NGO Forum on Indonesian </w:t>
      </w:r>
      <w:r w:rsidRPr="0038650C">
        <w:rPr>
          <w:rFonts w:ascii="Open Sans" w:eastAsia="Times New Roman" w:hAnsi="Open Sans" w:cs="Times New Roman"/>
          <w:color w:val="333333"/>
          <w:sz w:val="21"/>
          <w:szCs w:val="21"/>
        </w:rPr>
        <w:lastRenderedPageBreak/>
        <w:t>Development; International Organization for Victim Assistance; and International Presentation Association.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1" w:history="1">
        <w:r w:rsidRPr="0038650C">
          <w:rPr>
            <w:rFonts w:ascii="Open Sans" w:eastAsia="Times New Roman" w:hAnsi="Open Sans" w:cs="Times New Roman"/>
            <w:color w:val="428BCA"/>
            <w:sz w:val="21"/>
            <w:szCs w:val="21"/>
            <w:u w:val="single"/>
          </w:rPr>
          <w:t>E.C.2/2017/2/Add.6</w:t>
        </w:r>
      </w:hyperlink>
      <w:r w:rsidRPr="0038650C">
        <w:rPr>
          <w:rFonts w:ascii="Open Sans" w:eastAsia="Times New Roman" w:hAnsi="Open Sans" w:cs="Times New Roman"/>
          <w:color w:val="333333"/>
          <w:sz w:val="21"/>
          <w:szCs w:val="21"/>
        </w:rPr>
        <w:t xml:space="preserve"> — 14 non-governmental organizations:  Women and Modern World Centre; ACT Alliance-Action by Churches Together; AIDS Healthcare Foundation; Academic Council on the United Nations System; Action Canada for Population and Development; Africa Humanitarian Action; </w:t>
      </w:r>
      <w:proofErr w:type="spellStart"/>
      <w:r w:rsidRPr="0038650C">
        <w:rPr>
          <w:rFonts w:ascii="Open Sans" w:eastAsia="Times New Roman" w:hAnsi="Open Sans" w:cs="Times New Roman"/>
          <w:color w:val="333333"/>
          <w:sz w:val="21"/>
          <w:szCs w:val="21"/>
        </w:rPr>
        <w:t>Agence</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Developpement</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Economique</w:t>
      </w:r>
      <w:proofErr w:type="spellEnd"/>
      <w:r w:rsidRPr="0038650C">
        <w:rPr>
          <w:rFonts w:ascii="Open Sans" w:eastAsia="Times New Roman" w:hAnsi="Open Sans" w:cs="Times New Roman"/>
          <w:color w:val="333333"/>
          <w:sz w:val="21"/>
          <w:szCs w:val="21"/>
        </w:rPr>
        <w:t xml:space="preserve"> et </w:t>
      </w:r>
      <w:proofErr w:type="spellStart"/>
      <w:r w:rsidRPr="0038650C">
        <w:rPr>
          <w:rFonts w:ascii="Open Sans" w:eastAsia="Times New Roman" w:hAnsi="Open Sans" w:cs="Times New Roman"/>
          <w:color w:val="333333"/>
          <w:sz w:val="21"/>
          <w:szCs w:val="21"/>
        </w:rPr>
        <w:t>Culturel</w:t>
      </w:r>
      <w:proofErr w:type="spellEnd"/>
      <w:r w:rsidRPr="0038650C">
        <w:rPr>
          <w:rFonts w:ascii="Open Sans" w:eastAsia="Times New Roman" w:hAnsi="Open Sans" w:cs="Times New Roman"/>
          <w:color w:val="333333"/>
          <w:sz w:val="21"/>
          <w:szCs w:val="21"/>
        </w:rPr>
        <w:t xml:space="preserve"> Nord-Sud; Agency for Cooperation and Research in Development (ACORD); Aging Research Center; Alan </w:t>
      </w:r>
      <w:proofErr w:type="spellStart"/>
      <w:r w:rsidRPr="0038650C">
        <w:rPr>
          <w:rFonts w:ascii="Open Sans" w:eastAsia="Times New Roman" w:hAnsi="Open Sans" w:cs="Times New Roman"/>
          <w:color w:val="333333"/>
          <w:sz w:val="21"/>
          <w:szCs w:val="21"/>
        </w:rPr>
        <w:t>Guttmacher</w:t>
      </w:r>
      <w:proofErr w:type="spellEnd"/>
      <w:r w:rsidRPr="0038650C">
        <w:rPr>
          <w:rFonts w:ascii="Open Sans" w:eastAsia="Times New Roman" w:hAnsi="Open Sans" w:cs="Times New Roman"/>
          <w:color w:val="333333"/>
          <w:sz w:val="21"/>
          <w:szCs w:val="21"/>
        </w:rPr>
        <w:t xml:space="preserve"> Institute; Albert B. Sabin Vaccine Institute, Inc.; All-Russian Public Organization of Disabled People with Multiple Sclerosis; AVSI Foundation; and American Planning Association.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Advocates for Human Rights,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details on the 30 countries in which the organization operated.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2" w:history="1">
        <w:r w:rsidRPr="0038650C">
          <w:rPr>
            <w:rFonts w:ascii="Open Sans" w:eastAsia="Times New Roman" w:hAnsi="Open Sans" w:cs="Times New Roman"/>
            <w:color w:val="428BCA"/>
            <w:sz w:val="21"/>
            <w:szCs w:val="21"/>
            <w:u w:val="single"/>
          </w:rPr>
          <w:t>E.C.2/2017/2/Add.7</w:t>
        </w:r>
      </w:hyperlink>
      <w:r w:rsidRPr="0038650C">
        <w:rPr>
          <w:rFonts w:ascii="Open Sans" w:eastAsia="Times New Roman" w:hAnsi="Open Sans" w:cs="Times New Roman"/>
          <w:color w:val="333333"/>
          <w:sz w:val="21"/>
          <w:szCs w:val="21"/>
        </w:rPr>
        <w:t> — 13 non-governmental organizations:  </w:t>
      </w:r>
      <w:proofErr w:type="spellStart"/>
      <w:r w:rsidRPr="0038650C">
        <w:rPr>
          <w:rFonts w:ascii="Open Sans" w:eastAsia="Times New Roman" w:hAnsi="Open Sans" w:cs="Times New Roman"/>
          <w:color w:val="333333"/>
          <w:sz w:val="21"/>
          <w:szCs w:val="21"/>
        </w:rPr>
        <w:t>Amizade</w:t>
      </w:r>
      <w:proofErr w:type="spellEnd"/>
      <w:r w:rsidRPr="0038650C">
        <w:rPr>
          <w:rFonts w:ascii="Open Sans" w:eastAsia="Times New Roman" w:hAnsi="Open Sans" w:cs="Times New Roman"/>
          <w:color w:val="333333"/>
          <w:sz w:val="21"/>
          <w:szCs w:val="21"/>
        </w:rPr>
        <w:t xml:space="preserve"> Ltd.; </w:t>
      </w:r>
      <w:proofErr w:type="spellStart"/>
      <w:r w:rsidRPr="0038650C">
        <w:rPr>
          <w:rFonts w:ascii="Open Sans" w:eastAsia="Times New Roman" w:hAnsi="Open Sans" w:cs="Times New Roman"/>
          <w:color w:val="333333"/>
          <w:sz w:val="21"/>
          <w:szCs w:val="21"/>
        </w:rPr>
        <w:t>Apne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Aap</w:t>
      </w:r>
      <w:proofErr w:type="spellEnd"/>
      <w:r w:rsidRPr="0038650C">
        <w:rPr>
          <w:rFonts w:ascii="Open Sans" w:eastAsia="Times New Roman" w:hAnsi="Open Sans" w:cs="Times New Roman"/>
          <w:color w:val="333333"/>
          <w:sz w:val="21"/>
          <w:szCs w:val="21"/>
        </w:rPr>
        <w:t xml:space="preserve"> Women World Wide (India) Trust; Architects for Peace Inc.; Asia Crime Prevention Foundation; Asia-Japan Women’s Resource Centre; Asian Consultancy on Tobacco Control Limited; </w:t>
      </w:r>
      <w:proofErr w:type="spellStart"/>
      <w:r w:rsidRPr="0038650C">
        <w:rPr>
          <w:rFonts w:ascii="Open Sans" w:eastAsia="Times New Roman" w:hAnsi="Open Sans" w:cs="Times New Roman"/>
          <w:color w:val="333333"/>
          <w:sz w:val="21"/>
          <w:szCs w:val="21"/>
        </w:rPr>
        <w:t>Asociacion</w:t>
      </w:r>
      <w:proofErr w:type="spellEnd"/>
      <w:r w:rsidRPr="0038650C">
        <w:rPr>
          <w:rFonts w:ascii="Open Sans" w:eastAsia="Times New Roman" w:hAnsi="Open Sans" w:cs="Times New Roman"/>
          <w:color w:val="333333"/>
          <w:sz w:val="21"/>
          <w:szCs w:val="21"/>
        </w:rPr>
        <w:t xml:space="preserve"> Regional de </w:t>
      </w:r>
      <w:proofErr w:type="spellStart"/>
      <w:r w:rsidRPr="0038650C">
        <w:rPr>
          <w:rFonts w:ascii="Open Sans" w:eastAsia="Times New Roman" w:hAnsi="Open Sans" w:cs="Times New Roman"/>
          <w:color w:val="333333"/>
          <w:sz w:val="21"/>
          <w:szCs w:val="21"/>
        </w:rPr>
        <w:t>Empresas</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Petroleo</w:t>
      </w:r>
      <w:proofErr w:type="spellEnd"/>
      <w:r w:rsidRPr="0038650C">
        <w:rPr>
          <w:rFonts w:ascii="Open Sans" w:eastAsia="Times New Roman" w:hAnsi="Open Sans" w:cs="Times New Roman"/>
          <w:color w:val="333333"/>
          <w:sz w:val="21"/>
          <w:szCs w:val="21"/>
        </w:rPr>
        <w:t xml:space="preserve"> y Gas Natural </w:t>
      </w:r>
      <w:proofErr w:type="spellStart"/>
      <w:r w:rsidRPr="0038650C">
        <w:rPr>
          <w:rFonts w:ascii="Open Sans" w:eastAsia="Times New Roman" w:hAnsi="Open Sans" w:cs="Times New Roman"/>
          <w:color w:val="333333"/>
          <w:sz w:val="21"/>
          <w:szCs w:val="21"/>
        </w:rPr>
        <w:t>en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Latinoamerica</w:t>
      </w:r>
      <w:proofErr w:type="spellEnd"/>
      <w:r w:rsidRPr="0038650C">
        <w:rPr>
          <w:rFonts w:ascii="Open Sans" w:eastAsia="Times New Roman" w:hAnsi="Open Sans" w:cs="Times New Roman"/>
          <w:color w:val="333333"/>
          <w:sz w:val="21"/>
          <w:szCs w:val="21"/>
        </w:rPr>
        <w:t xml:space="preserve"> y el Caribe; </w:t>
      </w:r>
      <w:proofErr w:type="spellStart"/>
      <w:r w:rsidRPr="0038650C">
        <w:rPr>
          <w:rFonts w:ascii="Open Sans" w:eastAsia="Times New Roman" w:hAnsi="Open Sans" w:cs="Times New Roman"/>
          <w:color w:val="333333"/>
          <w:sz w:val="21"/>
          <w:szCs w:val="21"/>
        </w:rPr>
        <w:t>Asociación</w:t>
      </w:r>
      <w:proofErr w:type="spellEnd"/>
      <w:r w:rsidRPr="0038650C">
        <w:rPr>
          <w:rFonts w:ascii="Open Sans" w:eastAsia="Times New Roman" w:hAnsi="Open Sans" w:cs="Times New Roman"/>
          <w:color w:val="333333"/>
          <w:sz w:val="21"/>
          <w:szCs w:val="21"/>
        </w:rPr>
        <w:t xml:space="preserve"> de Amigos de las </w:t>
      </w:r>
      <w:proofErr w:type="spellStart"/>
      <w:r w:rsidRPr="0038650C">
        <w:rPr>
          <w:rFonts w:ascii="Open Sans" w:eastAsia="Times New Roman" w:hAnsi="Open Sans" w:cs="Times New Roman"/>
          <w:color w:val="333333"/>
          <w:sz w:val="21"/>
          <w:szCs w:val="21"/>
        </w:rPr>
        <w:t>Naciones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Unidas</w:t>
      </w:r>
      <w:proofErr w:type="spellEnd"/>
      <w:r w:rsidRPr="0038650C">
        <w:rPr>
          <w:rFonts w:ascii="Open Sans" w:eastAsia="Times New Roman" w:hAnsi="Open Sans" w:cs="Times New Roman"/>
          <w:color w:val="333333"/>
          <w:sz w:val="21"/>
          <w:szCs w:val="21"/>
        </w:rPr>
        <w:t xml:space="preserve">; Association for Social and Environmental Development; Association for the Prevention of Torture; Association of Families and Women in Rural Areas; Association of the Indigenous Peoples in the </w:t>
      </w:r>
      <w:proofErr w:type="spellStart"/>
      <w:r w:rsidRPr="0038650C">
        <w:rPr>
          <w:rFonts w:ascii="Open Sans" w:eastAsia="Times New Roman" w:hAnsi="Open Sans" w:cs="Times New Roman"/>
          <w:color w:val="333333"/>
          <w:sz w:val="21"/>
          <w:szCs w:val="21"/>
        </w:rPr>
        <w:t>Ryukyus</w:t>
      </w:r>
      <w:proofErr w:type="spellEnd"/>
      <w:r w:rsidRPr="0038650C">
        <w:rPr>
          <w:rFonts w:ascii="Open Sans" w:eastAsia="Times New Roman" w:hAnsi="Open Sans" w:cs="Times New Roman"/>
          <w:color w:val="333333"/>
          <w:sz w:val="21"/>
          <w:szCs w:val="21"/>
        </w:rPr>
        <w:t xml:space="preserve">; and Baltic Sea Forum </w:t>
      </w:r>
      <w:proofErr w:type="spellStart"/>
      <w:r w:rsidRPr="0038650C">
        <w:rPr>
          <w:rFonts w:ascii="Open Sans" w:eastAsia="Times New Roman" w:hAnsi="Open Sans" w:cs="Times New Roman"/>
          <w:color w:val="333333"/>
          <w:sz w:val="21"/>
          <w:szCs w:val="21"/>
        </w:rPr>
        <w:t>e.V</w:t>
      </w:r>
      <w:proofErr w:type="spellEnd"/>
      <w:r w:rsidRPr="0038650C">
        <w:rPr>
          <w:rFonts w:ascii="Open Sans" w:eastAsia="Times New Roman" w:hAnsi="Open Sans" w:cs="Times New Roman"/>
          <w:color w:val="333333"/>
          <w:sz w:val="21"/>
          <w:szCs w:val="21"/>
        </w:rPr>
        <w: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Amnesty International, the representative of </w:t>
      </w:r>
      <w:r w:rsidRPr="0038650C">
        <w:rPr>
          <w:rFonts w:ascii="Open Sans" w:eastAsia="Times New Roman" w:hAnsi="Open Sans" w:cs="Times New Roman"/>
          <w:color w:val="333333"/>
          <w:sz w:val="21"/>
          <w:szCs w:val="21"/>
          <w:u w:val="single"/>
        </w:rPr>
        <w:t>Sudan</w:t>
      </w:r>
      <w:r w:rsidRPr="0038650C">
        <w:rPr>
          <w:rFonts w:ascii="Open Sans" w:eastAsia="Times New Roman" w:hAnsi="Open Sans" w:cs="Times New Roman"/>
          <w:color w:val="333333"/>
          <w:sz w:val="21"/>
          <w:szCs w:val="21"/>
        </w:rPr>
        <w:t> asked for details on sources and how the information they provided was verified.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Asian Forum for Human Rights and Development,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corrections on the organization’s website of the inclusion of Taiwan province.</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3" w:history="1">
        <w:r w:rsidRPr="0038650C">
          <w:rPr>
            <w:rFonts w:ascii="Open Sans" w:eastAsia="Times New Roman" w:hAnsi="Open Sans" w:cs="Times New Roman"/>
            <w:color w:val="428BCA"/>
            <w:sz w:val="21"/>
            <w:szCs w:val="21"/>
            <w:u w:val="single"/>
          </w:rPr>
          <w:t>E.C.2/2017/2/Add.8</w:t>
        </w:r>
      </w:hyperlink>
      <w:r w:rsidRPr="0038650C">
        <w:rPr>
          <w:rFonts w:ascii="Open Sans" w:eastAsia="Times New Roman" w:hAnsi="Open Sans" w:cs="Times New Roman"/>
          <w:color w:val="333333"/>
          <w:sz w:val="21"/>
          <w:szCs w:val="21"/>
        </w:rPr>
        <w:t xml:space="preserve"> — 14 non-governmental organizations:  Academy of Mining Sciences; Beit </w:t>
      </w:r>
      <w:proofErr w:type="spellStart"/>
      <w:r w:rsidRPr="0038650C">
        <w:rPr>
          <w:rFonts w:ascii="Open Sans" w:eastAsia="Times New Roman" w:hAnsi="Open Sans" w:cs="Times New Roman"/>
          <w:color w:val="333333"/>
          <w:sz w:val="21"/>
          <w:szCs w:val="21"/>
        </w:rPr>
        <w:t>Issie</w:t>
      </w:r>
      <w:proofErr w:type="spellEnd"/>
      <w:r w:rsidRPr="0038650C">
        <w:rPr>
          <w:rFonts w:ascii="Open Sans" w:eastAsia="Times New Roman" w:hAnsi="Open Sans" w:cs="Times New Roman"/>
          <w:color w:val="333333"/>
          <w:sz w:val="21"/>
          <w:szCs w:val="21"/>
        </w:rPr>
        <w:t xml:space="preserve"> Shapiro - </w:t>
      </w:r>
      <w:proofErr w:type="spellStart"/>
      <w:r w:rsidRPr="0038650C">
        <w:rPr>
          <w:rFonts w:ascii="Open Sans" w:eastAsia="Times New Roman" w:hAnsi="Open Sans" w:cs="Times New Roman"/>
          <w:color w:val="333333"/>
          <w:sz w:val="21"/>
          <w:szCs w:val="21"/>
        </w:rPr>
        <w:t>Amutat</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Avi</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Biovision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Stiftung</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für</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ökologische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Entwicklung</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Bischöfliches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Hilfswerk</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Misereor</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e.V</w:t>
      </w:r>
      <w:proofErr w:type="spellEnd"/>
      <w:r w:rsidRPr="0038650C">
        <w:rPr>
          <w:rFonts w:ascii="Open Sans" w:eastAsia="Times New Roman" w:hAnsi="Open Sans" w:cs="Times New Roman"/>
          <w:color w:val="333333"/>
          <w:sz w:val="21"/>
          <w:szCs w:val="21"/>
        </w:rPr>
        <w:t xml:space="preserve">. ; </w:t>
      </w:r>
      <w:proofErr w:type="spellStart"/>
      <w:r w:rsidRPr="0038650C">
        <w:rPr>
          <w:rFonts w:ascii="Open Sans" w:eastAsia="Times New Roman" w:hAnsi="Open Sans" w:cs="Times New Roman"/>
          <w:color w:val="333333"/>
          <w:sz w:val="21"/>
          <w:szCs w:val="21"/>
        </w:rPr>
        <w:t>Bochasanwasi</w:t>
      </w:r>
      <w:proofErr w:type="spellEnd"/>
      <w:r w:rsidRPr="0038650C">
        <w:rPr>
          <w:rFonts w:ascii="Open Sans" w:eastAsia="Times New Roman" w:hAnsi="Open Sans" w:cs="Times New Roman"/>
          <w:color w:val="333333"/>
          <w:sz w:val="21"/>
          <w:szCs w:val="21"/>
        </w:rPr>
        <w:t xml:space="preserve"> Shri </w:t>
      </w:r>
      <w:proofErr w:type="spellStart"/>
      <w:r w:rsidRPr="0038650C">
        <w:rPr>
          <w:rFonts w:ascii="Open Sans" w:eastAsia="Times New Roman" w:hAnsi="Open Sans" w:cs="Times New Roman"/>
          <w:color w:val="333333"/>
          <w:sz w:val="21"/>
          <w:szCs w:val="21"/>
        </w:rPr>
        <w:t>Akshar</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Purushottam</w:t>
      </w:r>
      <w:proofErr w:type="spellEnd"/>
      <w:r w:rsidRPr="0038650C">
        <w:rPr>
          <w:rFonts w:ascii="Open Sans" w:eastAsia="Times New Roman" w:hAnsi="Open Sans" w:cs="Times New Roman"/>
          <w:color w:val="333333"/>
          <w:sz w:val="21"/>
          <w:szCs w:val="21"/>
        </w:rPr>
        <w:t xml:space="preserve"> Swaminarayan </w:t>
      </w:r>
      <w:proofErr w:type="spellStart"/>
      <w:r w:rsidRPr="0038650C">
        <w:rPr>
          <w:rFonts w:ascii="Open Sans" w:eastAsia="Times New Roman" w:hAnsi="Open Sans" w:cs="Times New Roman"/>
          <w:color w:val="333333"/>
          <w:sz w:val="21"/>
          <w:szCs w:val="21"/>
        </w:rPr>
        <w:t>Sanstha</w:t>
      </w:r>
      <w:proofErr w:type="spellEnd"/>
      <w:r w:rsidRPr="0038650C">
        <w:rPr>
          <w:rFonts w:ascii="Open Sans" w:eastAsia="Times New Roman" w:hAnsi="Open Sans" w:cs="Times New Roman"/>
          <w:color w:val="333333"/>
          <w:sz w:val="21"/>
          <w:szCs w:val="21"/>
        </w:rPr>
        <w:t xml:space="preserve">; CIRID (Centre Independent de </w:t>
      </w:r>
      <w:proofErr w:type="spellStart"/>
      <w:r w:rsidRPr="0038650C">
        <w:rPr>
          <w:rFonts w:ascii="Open Sans" w:eastAsia="Times New Roman" w:hAnsi="Open Sans" w:cs="Times New Roman"/>
          <w:color w:val="333333"/>
          <w:sz w:val="21"/>
          <w:szCs w:val="21"/>
        </w:rPr>
        <w:t>Recherches</w:t>
      </w:r>
      <w:proofErr w:type="spellEnd"/>
      <w:r w:rsidRPr="0038650C">
        <w:rPr>
          <w:rFonts w:ascii="Open Sans" w:eastAsia="Times New Roman" w:hAnsi="Open Sans" w:cs="Times New Roman"/>
          <w:color w:val="333333"/>
          <w:sz w:val="21"/>
          <w:szCs w:val="21"/>
        </w:rPr>
        <w:t xml:space="preserve"> et </w:t>
      </w:r>
      <w:proofErr w:type="spellStart"/>
      <w:r w:rsidRPr="0038650C">
        <w:rPr>
          <w:rFonts w:ascii="Open Sans" w:eastAsia="Times New Roman" w:hAnsi="Open Sans" w:cs="Times New Roman"/>
          <w:color w:val="333333"/>
          <w:sz w:val="21"/>
          <w:szCs w:val="21"/>
        </w:rPr>
        <w:t>d’Iniatives</w:t>
      </w:r>
      <w:proofErr w:type="spellEnd"/>
      <w:r w:rsidRPr="0038650C">
        <w:rPr>
          <w:rFonts w:ascii="Open Sans" w:eastAsia="Times New Roman" w:hAnsi="Open Sans" w:cs="Times New Roman"/>
          <w:color w:val="333333"/>
          <w:sz w:val="21"/>
          <w:szCs w:val="21"/>
        </w:rPr>
        <w:t xml:space="preserve"> pour le Dialogue); Canadian Federation of Agriculture; Canadian </w:t>
      </w:r>
      <w:proofErr w:type="spellStart"/>
      <w:r w:rsidRPr="0038650C">
        <w:rPr>
          <w:rFonts w:ascii="Open Sans" w:eastAsia="Times New Roman" w:hAnsi="Open Sans" w:cs="Times New Roman"/>
          <w:color w:val="333333"/>
          <w:sz w:val="21"/>
          <w:szCs w:val="21"/>
        </w:rPr>
        <w:t>Labour</w:t>
      </w:r>
      <w:proofErr w:type="spellEnd"/>
      <w:r w:rsidRPr="0038650C">
        <w:rPr>
          <w:rFonts w:ascii="Open Sans" w:eastAsia="Times New Roman" w:hAnsi="Open Sans" w:cs="Times New Roman"/>
          <w:color w:val="333333"/>
          <w:sz w:val="21"/>
          <w:szCs w:val="21"/>
        </w:rPr>
        <w:t xml:space="preserve"> Congress; Center for Africa Development and Progress; Center for Egyptian Women’s Legal Assistance; Center for International Human Rights; Center for Justice and International Law; Center for Women’s Global Leadership; and Centre for Economic and Leadership Development.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CIVICUS — World Alliance for Citizen Participation, the representative of </w:t>
      </w:r>
      <w:r w:rsidRPr="0038650C">
        <w:rPr>
          <w:rFonts w:ascii="Open Sans" w:eastAsia="Times New Roman" w:hAnsi="Open Sans" w:cs="Times New Roman"/>
          <w:color w:val="333333"/>
          <w:sz w:val="21"/>
          <w:szCs w:val="21"/>
          <w:u w:val="single"/>
        </w:rPr>
        <w:t>Cuba</w:t>
      </w:r>
      <w:r w:rsidRPr="0038650C">
        <w:rPr>
          <w:rFonts w:ascii="Open Sans" w:eastAsia="Times New Roman" w:hAnsi="Open Sans" w:cs="Times New Roman"/>
          <w:color w:val="333333"/>
          <w:sz w:val="21"/>
          <w:szCs w:val="21"/>
        </w:rPr>
        <w:t> requested details on projects and which countries the organization operated in and the representative of </w:t>
      </w:r>
      <w:r w:rsidRPr="0038650C">
        <w:rPr>
          <w:rFonts w:ascii="Open Sans" w:eastAsia="Times New Roman" w:hAnsi="Open Sans" w:cs="Times New Roman"/>
          <w:color w:val="333333"/>
          <w:sz w:val="21"/>
          <w:szCs w:val="21"/>
          <w:u w:val="single"/>
        </w:rPr>
        <w:t>Sudan</w:t>
      </w:r>
      <w:r w:rsidRPr="0038650C">
        <w:rPr>
          <w:rFonts w:ascii="Open Sans" w:eastAsia="Times New Roman" w:hAnsi="Open Sans" w:cs="Times New Roman"/>
          <w:color w:val="333333"/>
          <w:sz w:val="21"/>
          <w:szCs w:val="21"/>
        </w:rPr>
        <w:t> asked for details on sources of information on human rights violations.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4" w:history="1">
        <w:r w:rsidRPr="0038650C">
          <w:rPr>
            <w:rFonts w:ascii="Open Sans" w:eastAsia="Times New Roman" w:hAnsi="Open Sans" w:cs="Times New Roman"/>
            <w:color w:val="428BCA"/>
            <w:sz w:val="21"/>
            <w:szCs w:val="21"/>
            <w:u w:val="single"/>
          </w:rPr>
          <w:t>E.C.2/2017/2/Add.9</w:t>
        </w:r>
      </w:hyperlink>
      <w:r w:rsidRPr="0038650C">
        <w:rPr>
          <w:rFonts w:ascii="Open Sans" w:eastAsia="Times New Roman" w:hAnsi="Open Sans" w:cs="Times New Roman"/>
          <w:color w:val="333333"/>
          <w:sz w:val="21"/>
          <w:szCs w:val="21"/>
        </w:rPr>
        <w:t xml:space="preserve"> — 14 non-governmental organizations:  Autonomous Women’s Center; </w:t>
      </w:r>
      <w:proofErr w:type="spellStart"/>
      <w:r w:rsidRPr="0038650C">
        <w:rPr>
          <w:rFonts w:ascii="Open Sans" w:eastAsia="Times New Roman" w:hAnsi="Open Sans" w:cs="Times New Roman"/>
          <w:color w:val="333333"/>
          <w:sz w:val="21"/>
          <w:szCs w:val="21"/>
        </w:rPr>
        <w:t>Awaz</w:t>
      </w:r>
      <w:proofErr w:type="spellEnd"/>
      <w:r w:rsidRPr="0038650C">
        <w:rPr>
          <w:rFonts w:ascii="Open Sans" w:eastAsia="Times New Roman" w:hAnsi="Open Sans" w:cs="Times New Roman"/>
          <w:color w:val="333333"/>
          <w:sz w:val="21"/>
          <w:szCs w:val="21"/>
        </w:rPr>
        <w:t xml:space="preserve"> Centre for Development Services; Centre for Environment and Development; Centre for Human Rights and Peace Advocacy; Centre for Social Research; Centro UNESCO di Firenze; Centro de </w:t>
      </w:r>
      <w:proofErr w:type="spellStart"/>
      <w:r w:rsidRPr="0038650C">
        <w:rPr>
          <w:rFonts w:ascii="Open Sans" w:eastAsia="Times New Roman" w:hAnsi="Open Sans" w:cs="Times New Roman"/>
          <w:color w:val="333333"/>
          <w:sz w:val="21"/>
          <w:szCs w:val="21"/>
        </w:rPr>
        <w:lastRenderedPageBreak/>
        <w:t>Estudios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Legales</w:t>
      </w:r>
      <w:proofErr w:type="spellEnd"/>
      <w:r w:rsidRPr="0038650C">
        <w:rPr>
          <w:rFonts w:ascii="Open Sans" w:eastAsia="Times New Roman" w:hAnsi="Open Sans" w:cs="Times New Roman"/>
          <w:color w:val="333333"/>
          <w:sz w:val="21"/>
          <w:szCs w:val="21"/>
        </w:rPr>
        <w:t xml:space="preserve"> y </w:t>
      </w:r>
      <w:proofErr w:type="spellStart"/>
      <w:r w:rsidRPr="0038650C">
        <w:rPr>
          <w:rFonts w:ascii="Open Sans" w:eastAsia="Times New Roman" w:hAnsi="Open Sans" w:cs="Times New Roman"/>
          <w:color w:val="333333"/>
          <w:sz w:val="21"/>
          <w:szCs w:val="21"/>
        </w:rPr>
        <w:t>Sociales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Asociación</w:t>
      </w:r>
      <w:proofErr w:type="spellEnd"/>
      <w:r w:rsidRPr="0038650C">
        <w:rPr>
          <w:rFonts w:ascii="Open Sans" w:eastAsia="Times New Roman" w:hAnsi="Open Sans" w:cs="Times New Roman"/>
          <w:color w:val="333333"/>
          <w:sz w:val="21"/>
          <w:szCs w:val="21"/>
        </w:rPr>
        <w:t xml:space="preserve"> Civil; Cercle de Recherche sur les Droits et les Devoirs de la </w:t>
      </w:r>
      <w:proofErr w:type="spellStart"/>
      <w:r w:rsidRPr="0038650C">
        <w:rPr>
          <w:rFonts w:ascii="Open Sans" w:eastAsia="Times New Roman" w:hAnsi="Open Sans" w:cs="Times New Roman"/>
          <w:color w:val="333333"/>
          <w:sz w:val="21"/>
          <w:szCs w:val="21"/>
        </w:rPr>
        <w:t>Personne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Humaine</w:t>
      </w:r>
      <w:proofErr w:type="spellEnd"/>
      <w:r w:rsidRPr="0038650C">
        <w:rPr>
          <w:rFonts w:ascii="Open Sans" w:eastAsia="Times New Roman" w:hAnsi="Open Sans" w:cs="Times New Roman"/>
          <w:color w:val="333333"/>
          <w:sz w:val="21"/>
          <w:szCs w:val="21"/>
        </w:rPr>
        <w:t xml:space="preserve">;  Chabad - International Jewish Educational and Cultural Network; Chamber of Commerce, Industry and Production of the Argentine Republic; Chicago T.A.S.C. Inc.; Children Education and Social Welfare Society; China Care and Compassion Society; and China Society for Promotion of the </w:t>
      </w:r>
      <w:proofErr w:type="spellStart"/>
      <w:r w:rsidRPr="0038650C">
        <w:rPr>
          <w:rFonts w:ascii="Open Sans" w:eastAsia="Times New Roman" w:hAnsi="Open Sans" w:cs="Times New Roman"/>
          <w:color w:val="333333"/>
          <w:sz w:val="21"/>
          <w:szCs w:val="21"/>
        </w:rPr>
        <w:t>Guangcai</w:t>
      </w:r>
      <w:proofErr w:type="spellEnd"/>
      <w:r w:rsidRPr="0038650C">
        <w:rPr>
          <w:rFonts w:ascii="Open Sans" w:eastAsia="Times New Roman" w:hAnsi="Open Sans" w:cs="Times New Roman"/>
          <w:color w:val="333333"/>
          <w:sz w:val="21"/>
          <w:szCs w:val="21"/>
        </w:rPr>
        <w:t xml:space="preserve"> Programme.</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Centre for Human Rights, the representative of </w:t>
      </w:r>
      <w:r w:rsidRPr="0038650C">
        <w:rPr>
          <w:rFonts w:ascii="Open Sans" w:eastAsia="Times New Roman" w:hAnsi="Open Sans" w:cs="Times New Roman"/>
          <w:color w:val="333333"/>
          <w:sz w:val="21"/>
          <w:szCs w:val="21"/>
          <w:u w:val="single"/>
        </w:rPr>
        <w:t>Venezuela</w:t>
      </w:r>
      <w:r w:rsidRPr="0038650C">
        <w:rPr>
          <w:rFonts w:ascii="Open Sans" w:eastAsia="Times New Roman" w:hAnsi="Open Sans" w:cs="Times New Roman"/>
          <w:color w:val="333333"/>
          <w:sz w:val="21"/>
          <w:szCs w:val="21"/>
        </w:rPr>
        <w:t> asked for details on how the organization received information on violations.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5" w:history="1">
        <w:r w:rsidRPr="0038650C">
          <w:rPr>
            <w:rFonts w:ascii="Open Sans" w:eastAsia="Times New Roman" w:hAnsi="Open Sans" w:cs="Times New Roman"/>
            <w:color w:val="428BCA"/>
            <w:sz w:val="21"/>
            <w:szCs w:val="21"/>
            <w:u w:val="single"/>
          </w:rPr>
          <w:t>E.C.2/2017/2/Add.10</w:t>
        </w:r>
      </w:hyperlink>
      <w:r w:rsidRPr="0038650C">
        <w:rPr>
          <w:rFonts w:ascii="Open Sans" w:eastAsia="Times New Roman" w:hAnsi="Open Sans" w:cs="Times New Roman"/>
          <w:color w:val="333333"/>
          <w:sz w:val="21"/>
          <w:szCs w:val="21"/>
        </w:rPr>
        <w:t> — 13 non-governmental organizations:  </w:t>
      </w:r>
      <w:proofErr w:type="spellStart"/>
      <w:r w:rsidRPr="0038650C">
        <w:rPr>
          <w:rFonts w:ascii="Open Sans" w:eastAsia="Times New Roman" w:hAnsi="Open Sans" w:cs="Times New Roman"/>
          <w:color w:val="333333"/>
          <w:sz w:val="21"/>
          <w:szCs w:val="21"/>
        </w:rPr>
        <w:t>Compagnons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d’action</w:t>
      </w:r>
      <w:proofErr w:type="spellEnd"/>
      <w:r w:rsidRPr="0038650C">
        <w:rPr>
          <w:rFonts w:ascii="Open Sans" w:eastAsia="Times New Roman" w:hAnsi="Open Sans" w:cs="Times New Roman"/>
          <w:color w:val="333333"/>
          <w:sz w:val="21"/>
          <w:szCs w:val="21"/>
        </w:rPr>
        <w:t xml:space="preserve"> pour le </w:t>
      </w:r>
      <w:proofErr w:type="spellStart"/>
      <w:r w:rsidRPr="0038650C">
        <w:rPr>
          <w:rFonts w:ascii="Open Sans" w:eastAsia="Times New Roman" w:hAnsi="Open Sans" w:cs="Times New Roman"/>
          <w:color w:val="333333"/>
          <w:sz w:val="21"/>
          <w:szCs w:val="21"/>
        </w:rPr>
        <w:t>développement</w:t>
      </w:r>
      <w:proofErr w:type="spellEnd"/>
      <w:r w:rsidRPr="0038650C">
        <w:rPr>
          <w:rFonts w:ascii="Open Sans" w:eastAsia="Times New Roman" w:hAnsi="Open Sans" w:cs="Times New Roman"/>
          <w:color w:val="333333"/>
          <w:sz w:val="21"/>
          <w:szCs w:val="21"/>
        </w:rPr>
        <w:t xml:space="preserve"> familial; Congregation of Our Lady of the Good Shepherd; Congress of Aboriginal Peoples; </w:t>
      </w:r>
      <w:proofErr w:type="spellStart"/>
      <w:r w:rsidRPr="0038650C">
        <w:rPr>
          <w:rFonts w:ascii="Open Sans" w:eastAsia="Times New Roman" w:hAnsi="Open Sans" w:cs="Times New Roman"/>
          <w:color w:val="333333"/>
          <w:sz w:val="21"/>
          <w:szCs w:val="21"/>
        </w:rPr>
        <w:t>Corporación</w:t>
      </w:r>
      <w:proofErr w:type="spellEnd"/>
      <w:r w:rsidRPr="0038650C">
        <w:rPr>
          <w:rFonts w:ascii="Open Sans" w:eastAsia="Times New Roman" w:hAnsi="Open Sans" w:cs="Times New Roman"/>
          <w:color w:val="333333"/>
          <w:sz w:val="21"/>
          <w:szCs w:val="21"/>
        </w:rPr>
        <w:t xml:space="preserve"> para la </w:t>
      </w:r>
      <w:proofErr w:type="spellStart"/>
      <w:r w:rsidRPr="0038650C">
        <w:rPr>
          <w:rFonts w:ascii="Open Sans" w:eastAsia="Times New Roman" w:hAnsi="Open Sans" w:cs="Times New Roman"/>
          <w:color w:val="333333"/>
          <w:sz w:val="21"/>
          <w:szCs w:val="21"/>
        </w:rPr>
        <w:t>Defensa</w:t>
      </w:r>
      <w:proofErr w:type="spellEnd"/>
      <w:r w:rsidRPr="0038650C">
        <w:rPr>
          <w:rFonts w:ascii="Open Sans" w:eastAsia="Times New Roman" w:hAnsi="Open Sans" w:cs="Times New Roman"/>
          <w:color w:val="333333"/>
          <w:sz w:val="21"/>
          <w:szCs w:val="21"/>
        </w:rPr>
        <w:t xml:space="preserve"> y </w:t>
      </w:r>
      <w:proofErr w:type="spellStart"/>
      <w:r w:rsidRPr="0038650C">
        <w:rPr>
          <w:rFonts w:ascii="Open Sans" w:eastAsia="Times New Roman" w:hAnsi="Open Sans" w:cs="Times New Roman"/>
          <w:color w:val="333333"/>
          <w:sz w:val="21"/>
          <w:szCs w:val="21"/>
        </w:rPr>
        <w:t>Promoción</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los</w:t>
      </w:r>
      <w:proofErr w:type="spellEnd"/>
      <w:r w:rsidRPr="0038650C">
        <w:rPr>
          <w:rFonts w:ascii="Open Sans" w:eastAsia="Times New Roman" w:hAnsi="Open Sans" w:cs="Times New Roman"/>
          <w:color w:val="333333"/>
          <w:sz w:val="21"/>
          <w:szCs w:val="21"/>
        </w:rPr>
        <w:t xml:space="preserve"> Derechos </w:t>
      </w:r>
      <w:proofErr w:type="spellStart"/>
      <w:r w:rsidRPr="0038650C">
        <w:rPr>
          <w:rFonts w:ascii="Open Sans" w:eastAsia="Times New Roman" w:hAnsi="Open Sans" w:cs="Times New Roman"/>
          <w:color w:val="333333"/>
          <w:sz w:val="21"/>
          <w:szCs w:val="21"/>
        </w:rPr>
        <w:t>Humanos</w:t>
      </w:r>
      <w:proofErr w:type="spellEnd"/>
      <w:r w:rsidRPr="0038650C">
        <w:rPr>
          <w:rFonts w:ascii="Open Sans" w:eastAsia="Times New Roman" w:hAnsi="Open Sans" w:cs="Times New Roman"/>
          <w:color w:val="333333"/>
          <w:sz w:val="21"/>
          <w:szCs w:val="21"/>
        </w:rPr>
        <w:t xml:space="preserve"> — </w:t>
      </w:r>
      <w:proofErr w:type="spellStart"/>
      <w:r w:rsidRPr="0038650C">
        <w:rPr>
          <w:rFonts w:ascii="Open Sans" w:eastAsia="Times New Roman" w:hAnsi="Open Sans" w:cs="Times New Roman"/>
          <w:color w:val="333333"/>
          <w:sz w:val="21"/>
          <w:szCs w:val="21"/>
        </w:rPr>
        <w:t>Reiniciar</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Corporación</w:t>
      </w:r>
      <w:proofErr w:type="spellEnd"/>
      <w:r w:rsidRPr="0038650C">
        <w:rPr>
          <w:rFonts w:ascii="Open Sans" w:eastAsia="Times New Roman" w:hAnsi="Open Sans" w:cs="Times New Roman"/>
          <w:color w:val="333333"/>
          <w:sz w:val="21"/>
          <w:szCs w:val="21"/>
        </w:rPr>
        <w:t xml:space="preserve"> para la </w:t>
      </w:r>
      <w:proofErr w:type="spellStart"/>
      <w:r w:rsidRPr="0038650C">
        <w:rPr>
          <w:rFonts w:ascii="Open Sans" w:eastAsia="Times New Roman" w:hAnsi="Open Sans" w:cs="Times New Roman"/>
          <w:color w:val="333333"/>
          <w:sz w:val="21"/>
          <w:szCs w:val="21"/>
        </w:rPr>
        <w:t>Investigación</w:t>
      </w:r>
      <w:proofErr w:type="spellEnd"/>
      <w:r w:rsidRPr="0038650C">
        <w:rPr>
          <w:rFonts w:ascii="Open Sans" w:eastAsia="Times New Roman" w:hAnsi="Open Sans" w:cs="Times New Roman"/>
          <w:color w:val="333333"/>
          <w:sz w:val="21"/>
          <w:szCs w:val="21"/>
        </w:rPr>
        <w:t xml:space="preserve">, el </w:t>
      </w:r>
      <w:proofErr w:type="spellStart"/>
      <w:r w:rsidRPr="0038650C">
        <w:rPr>
          <w:rFonts w:ascii="Open Sans" w:eastAsia="Times New Roman" w:hAnsi="Open Sans" w:cs="Times New Roman"/>
          <w:color w:val="333333"/>
          <w:sz w:val="21"/>
          <w:szCs w:val="21"/>
        </w:rPr>
        <w:t>Desarrollo</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Sostenible</w:t>
      </w:r>
      <w:proofErr w:type="spellEnd"/>
      <w:r w:rsidRPr="0038650C">
        <w:rPr>
          <w:rFonts w:ascii="Open Sans" w:eastAsia="Times New Roman" w:hAnsi="Open Sans" w:cs="Times New Roman"/>
          <w:color w:val="333333"/>
          <w:sz w:val="21"/>
          <w:szCs w:val="21"/>
        </w:rPr>
        <w:t xml:space="preserve"> y la </w:t>
      </w:r>
      <w:proofErr w:type="spellStart"/>
      <w:r w:rsidRPr="0038650C">
        <w:rPr>
          <w:rFonts w:ascii="Open Sans" w:eastAsia="Times New Roman" w:hAnsi="Open Sans" w:cs="Times New Roman"/>
          <w:color w:val="333333"/>
          <w:sz w:val="21"/>
          <w:szCs w:val="21"/>
        </w:rPr>
        <w:t>Promoción</w:t>
      </w:r>
      <w:proofErr w:type="spellEnd"/>
      <w:r w:rsidRPr="0038650C">
        <w:rPr>
          <w:rFonts w:ascii="Open Sans" w:eastAsia="Times New Roman" w:hAnsi="Open Sans" w:cs="Times New Roman"/>
          <w:color w:val="333333"/>
          <w:sz w:val="21"/>
          <w:szCs w:val="21"/>
        </w:rPr>
        <w:t xml:space="preserve"> Social; Corps de </w:t>
      </w:r>
      <w:proofErr w:type="spellStart"/>
      <w:r w:rsidRPr="0038650C">
        <w:rPr>
          <w:rFonts w:ascii="Open Sans" w:eastAsia="Times New Roman" w:hAnsi="Open Sans" w:cs="Times New Roman"/>
          <w:color w:val="333333"/>
          <w:sz w:val="21"/>
          <w:szCs w:val="21"/>
        </w:rPr>
        <w:t>réflexion</w:t>
      </w:r>
      <w:proofErr w:type="spellEnd"/>
      <w:r w:rsidRPr="0038650C">
        <w:rPr>
          <w:rFonts w:ascii="Open Sans" w:eastAsia="Times New Roman" w:hAnsi="Open Sans" w:cs="Times New Roman"/>
          <w:color w:val="333333"/>
          <w:sz w:val="21"/>
          <w:szCs w:val="21"/>
        </w:rPr>
        <w:t xml:space="preserve"> et de </w:t>
      </w:r>
      <w:proofErr w:type="spellStart"/>
      <w:r w:rsidRPr="0038650C">
        <w:rPr>
          <w:rFonts w:ascii="Open Sans" w:eastAsia="Times New Roman" w:hAnsi="Open Sans" w:cs="Times New Roman"/>
          <w:color w:val="333333"/>
          <w:sz w:val="21"/>
          <w:szCs w:val="21"/>
        </w:rPr>
        <w:t>planification</w:t>
      </w:r>
      <w:proofErr w:type="spellEnd"/>
      <w:r w:rsidRPr="0038650C">
        <w:rPr>
          <w:rFonts w:ascii="Open Sans" w:eastAsia="Times New Roman" w:hAnsi="Open Sans" w:cs="Times New Roman"/>
          <w:color w:val="333333"/>
          <w:sz w:val="21"/>
          <w:szCs w:val="21"/>
        </w:rPr>
        <w:t xml:space="preserve"> pour </w:t>
      </w:r>
      <w:proofErr w:type="spellStart"/>
      <w:r w:rsidRPr="0038650C">
        <w:rPr>
          <w:rFonts w:ascii="Open Sans" w:eastAsia="Times New Roman" w:hAnsi="Open Sans" w:cs="Times New Roman"/>
          <w:color w:val="333333"/>
          <w:sz w:val="21"/>
          <w:szCs w:val="21"/>
        </w:rPr>
        <w:t>l’utilité</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sociale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Cubraiti</w:t>
      </w:r>
      <w:proofErr w:type="spellEnd"/>
      <w:r w:rsidRPr="0038650C">
        <w:rPr>
          <w:rFonts w:ascii="Open Sans" w:eastAsia="Times New Roman" w:hAnsi="Open Sans" w:cs="Times New Roman"/>
          <w:color w:val="333333"/>
          <w:sz w:val="21"/>
          <w:szCs w:val="21"/>
        </w:rPr>
        <w:t xml:space="preserve">; Deutsche Model United Nations </w:t>
      </w:r>
      <w:proofErr w:type="spellStart"/>
      <w:r w:rsidRPr="0038650C">
        <w:rPr>
          <w:rFonts w:ascii="Open Sans" w:eastAsia="Times New Roman" w:hAnsi="Open Sans" w:cs="Times New Roman"/>
          <w:color w:val="333333"/>
          <w:sz w:val="21"/>
          <w:szCs w:val="21"/>
        </w:rPr>
        <w:t>e.V</w:t>
      </w:r>
      <w:proofErr w:type="spellEnd"/>
      <w:r w:rsidRPr="0038650C">
        <w:rPr>
          <w:rFonts w:ascii="Open Sans" w:eastAsia="Times New Roman" w:hAnsi="Open Sans" w:cs="Times New Roman"/>
          <w:color w:val="333333"/>
          <w:sz w:val="21"/>
          <w:szCs w:val="21"/>
        </w:rPr>
        <w:t xml:space="preserve">.; Disarm Education Fund Inc.; Earth Child Institute, Inc.; Earth Society Foundation, Inc.; Eastern African Sub-Regional Support Initiative for the </w:t>
      </w:r>
      <w:proofErr w:type="spellStart"/>
      <w:r w:rsidRPr="0038650C">
        <w:rPr>
          <w:rFonts w:ascii="Open Sans" w:eastAsia="Times New Roman" w:hAnsi="Open Sans" w:cs="Times New Roman"/>
          <w:color w:val="333333"/>
          <w:sz w:val="21"/>
          <w:szCs w:val="21"/>
        </w:rPr>
        <w:t>Advencement</w:t>
      </w:r>
      <w:proofErr w:type="spellEnd"/>
      <w:r w:rsidRPr="0038650C">
        <w:rPr>
          <w:rFonts w:ascii="Open Sans" w:eastAsia="Times New Roman" w:hAnsi="Open Sans" w:cs="Times New Roman"/>
          <w:color w:val="333333"/>
          <w:sz w:val="21"/>
          <w:szCs w:val="21"/>
        </w:rPr>
        <w:t xml:space="preserve"> of Women; and </w:t>
      </w:r>
      <w:proofErr w:type="spellStart"/>
      <w:r w:rsidRPr="0038650C">
        <w:rPr>
          <w:rFonts w:ascii="Open Sans" w:eastAsia="Times New Roman" w:hAnsi="Open Sans" w:cs="Times New Roman"/>
          <w:color w:val="333333"/>
          <w:sz w:val="21"/>
          <w:szCs w:val="21"/>
        </w:rPr>
        <w:t>Ecoagriculture</w:t>
      </w:r>
      <w:proofErr w:type="spellEnd"/>
      <w:r w:rsidRPr="0038650C">
        <w:rPr>
          <w:rFonts w:ascii="Open Sans" w:eastAsia="Times New Roman" w:hAnsi="Open Sans" w:cs="Times New Roman"/>
          <w:color w:val="333333"/>
          <w:sz w:val="21"/>
          <w:szCs w:val="21"/>
        </w:rPr>
        <w:t xml:space="preserve"> International.</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East and Horn of Africa Human Rights Defenders Project,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details of its activities during the reporting period, except for 2014.</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Christian Conference of Asia, the representative of </w:t>
      </w:r>
      <w:r w:rsidRPr="0038650C">
        <w:rPr>
          <w:rFonts w:ascii="Open Sans" w:eastAsia="Times New Roman" w:hAnsi="Open Sans" w:cs="Times New Roman"/>
          <w:color w:val="333333"/>
          <w:sz w:val="21"/>
          <w:szCs w:val="21"/>
          <w:u w:val="single"/>
        </w:rPr>
        <w:t>Turkey</w:t>
      </w:r>
      <w:r w:rsidRPr="0038650C">
        <w:rPr>
          <w:rFonts w:ascii="Open Sans" w:eastAsia="Times New Roman" w:hAnsi="Open Sans" w:cs="Times New Roman"/>
          <w:color w:val="333333"/>
          <w:sz w:val="21"/>
          <w:szCs w:val="21"/>
        </w:rPr>
        <w:t> asked for names and location of partner organizations.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6" w:history="1">
        <w:r w:rsidRPr="0038650C">
          <w:rPr>
            <w:rFonts w:ascii="Open Sans" w:eastAsia="Times New Roman" w:hAnsi="Open Sans" w:cs="Times New Roman"/>
            <w:color w:val="428BCA"/>
            <w:sz w:val="21"/>
            <w:szCs w:val="21"/>
            <w:u w:val="single"/>
          </w:rPr>
          <w:t>E.C.2/2017/2/Add.11</w:t>
        </w:r>
      </w:hyperlink>
      <w:r w:rsidRPr="0038650C">
        <w:rPr>
          <w:rFonts w:ascii="Open Sans" w:eastAsia="Times New Roman" w:hAnsi="Open Sans" w:cs="Times New Roman"/>
          <w:color w:val="333333"/>
          <w:sz w:val="21"/>
          <w:szCs w:val="21"/>
        </w:rPr>
        <w:t xml:space="preserve"> — 15 non-governmental organizations: African Development Association; Airline Ambassadors International, Inc.; American Association of University Women; Asian Forum of Parliamentarians on Population and Development; British Humanist Association; Child Family Health International; </w:t>
      </w:r>
      <w:proofErr w:type="spellStart"/>
      <w:r w:rsidRPr="0038650C">
        <w:rPr>
          <w:rFonts w:ascii="Open Sans" w:eastAsia="Times New Roman" w:hAnsi="Open Sans" w:cs="Times New Roman"/>
          <w:color w:val="333333"/>
          <w:sz w:val="21"/>
          <w:szCs w:val="21"/>
        </w:rPr>
        <w:t>Comisión</w:t>
      </w:r>
      <w:proofErr w:type="spellEnd"/>
      <w:r w:rsidRPr="0038650C">
        <w:rPr>
          <w:rFonts w:ascii="Open Sans" w:eastAsia="Times New Roman" w:hAnsi="Open Sans" w:cs="Times New Roman"/>
          <w:color w:val="333333"/>
          <w:sz w:val="21"/>
          <w:szCs w:val="21"/>
        </w:rPr>
        <w:t xml:space="preserve"> para la </w:t>
      </w:r>
      <w:proofErr w:type="spellStart"/>
      <w:r w:rsidRPr="0038650C">
        <w:rPr>
          <w:rFonts w:ascii="Open Sans" w:eastAsia="Times New Roman" w:hAnsi="Open Sans" w:cs="Times New Roman"/>
          <w:color w:val="333333"/>
          <w:sz w:val="21"/>
          <w:szCs w:val="21"/>
        </w:rPr>
        <w:t>Investigación</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Malos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Tratos</w:t>
      </w:r>
      <w:proofErr w:type="spellEnd"/>
      <w:r w:rsidRPr="0038650C">
        <w:rPr>
          <w:rFonts w:ascii="Open Sans" w:eastAsia="Times New Roman" w:hAnsi="Open Sans" w:cs="Times New Roman"/>
          <w:color w:val="333333"/>
          <w:sz w:val="21"/>
          <w:szCs w:val="21"/>
        </w:rPr>
        <w:t xml:space="preserve"> a las </w:t>
      </w:r>
      <w:proofErr w:type="spellStart"/>
      <w:r w:rsidRPr="0038650C">
        <w:rPr>
          <w:rFonts w:ascii="Open Sans" w:eastAsia="Times New Roman" w:hAnsi="Open Sans" w:cs="Times New Roman"/>
          <w:color w:val="333333"/>
          <w:sz w:val="21"/>
          <w:szCs w:val="21"/>
        </w:rPr>
        <w:t>Mujeres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Cooperazione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Internazionale</w:t>
      </w:r>
      <w:proofErr w:type="spellEnd"/>
      <w:r w:rsidRPr="0038650C">
        <w:rPr>
          <w:rFonts w:ascii="Open Sans" w:eastAsia="Times New Roman" w:hAnsi="Open Sans" w:cs="Times New Roman"/>
          <w:color w:val="333333"/>
          <w:sz w:val="21"/>
          <w:szCs w:val="21"/>
        </w:rPr>
        <w:t xml:space="preserve">; Eagle Eyes Association for Afghan Displaced Youth; Elizabeth Glaser Pediatric AIDS Foundation; Environmental Development Action in the Third World; European Federation of Older Students at Universities; European Network of Policewomen; European Union Association in the United States; and </w:t>
      </w:r>
      <w:proofErr w:type="spellStart"/>
      <w:r w:rsidRPr="0038650C">
        <w:rPr>
          <w:rFonts w:ascii="Open Sans" w:eastAsia="Times New Roman" w:hAnsi="Open Sans" w:cs="Times New Roman"/>
          <w:color w:val="333333"/>
          <w:sz w:val="21"/>
          <w:szCs w:val="21"/>
        </w:rPr>
        <w:t>Famille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Debout</w:t>
      </w:r>
      <w:proofErr w:type="spellEnd"/>
      <w:r w:rsidRPr="0038650C">
        <w:rPr>
          <w:rFonts w:ascii="Open Sans" w:eastAsia="Times New Roman" w:hAnsi="Open Sans" w:cs="Times New Roman"/>
          <w:color w:val="333333"/>
          <w:sz w:val="21"/>
          <w:szCs w:val="21"/>
        </w:rPr>
        <w: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7" w:history="1">
        <w:r w:rsidRPr="0038650C">
          <w:rPr>
            <w:rFonts w:ascii="Open Sans" w:eastAsia="Times New Roman" w:hAnsi="Open Sans" w:cs="Times New Roman"/>
            <w:color w:val="428BCA"/>
            <w:sz w:val="21"/>
            <w:szCs w:val="21"/>
            <w:u w:val="single"/>
          </w:rPr>
          <w:t>E.C.2/2017/2/Add.12</w:t>
        </w:r>
      </w:hyperlink>
      <w:r w:rsidRPr="0038650C">
        <w:rPr>
          <w:rFonts w:ascii="Open Sans" w:eastAsia="Times New Roman" w:hAnsi="Open Sans" w:cs="Times New Roman"/>
          <w:color w:val="333333"/>
          <w:sz w:val="21"/>
          <w:szCs w:val="21"/>
        </w:rPr>
        <w:t> — 15 non-governmental organizations:  Agricultural Missions, Inc.; Family Action Foundation/</w:t>
      </w:r>
      <w:proofErr w:type="spellStart"/>
      <w:r w:rsidRPr="0038650C">
        <w:rPr>
          <w:rFonts w:ascii="Open Sans" w:eastAsia="Times New Roman" w:hAnsi="Open Sans" w:cs="Times New Roman"/>
          <w:color w:val="333333"/>
          <w:sz w:val="21"/>
          <w:szCs w:val="21"/>
        </w:rPr>
        <w:t>Accion</w:t>
      </w:r>
      <w:proofErr w:type="spellEnd"/>
      <w:r w:rsidRPr="0038650C">
        <w:rPr>
          <w:rFonts w:ascii="Open Sans" w:eastAsia="Times New Roman" w:hAnsi="Open Sans" w:cs="Times New Roman"/>
          <w:color w:val="333333"/>
          <w:sz w:val="21"/>
          <w:szCs w:val="21"/>
        </w:rPr>
        <w:t xml:space="preserve"> Familiar; </w:t>
      </w:r>
      <w:proofErr w:type="spellStart"/>
      <w:r w:rsidRPr="0038650C">
        <w:rPr>
          <w:rFonts w:ascii="Open Sans" w:eastAsia="Times New Roman" w:hAnsi="Open Sans" w:cs="Times New Roman"/>
          <w:color w:val="333333"/>
          <w:sz w:val="21"/>
          <w:szCs w:val="21"/>
        </w:rPr>
        <w:t>Federacion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Estatal</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Lesbianas</w:t>
      </w:r>
      <w:proofErr w:type="spellEnd"/>
      <w:r w:rsidRPr="0038650C">
        <w:rPr>
          <w:rFonts w:ascii="Open Sans" w:eastAsia="Times New Roman" w:hAnsi="Open Sans" w:cs="Times New Roman"/>
          <w:color w:val="333333"/>
          <w:sz w:val="21"/>
          <w:szCs w:val="21"/>
        </w:rPr>
        <w:t xml:space="preserve">, Gays, </w:t>
      </w:r>
      <w:proofErr w:type="spellStart"/>
      <w:r w:rsidRPr="0038650C">
        <w:rPr>
          <w:rFonts w:ascii="Open Sans" w:eastAsia="Times New Roman" w:hAnsi="Open Sans" w:cs="Times New Roman"/>
          <w:color w:val="333333"/>
          <w:sz w:val="21"/>
          <w:szCs w:val="21"/>
        </w:rPr>
        <w:t>Transexuales</w:t>
      </w:r>
      <w:proofErr w:type="spellEnd"/>
      <w:r w:rsidRPr="0038650C">
        <w:rPr>
          <w:rFonts w:ascii="Open Sans" w:eastAsia="Times New Roman" w:hAnsi="Open Sans" w:cs="Times New Roman"/>
          <w:color w:val="333333"/>
          <w:sz w:val="21"/>
          <w:szCs w:val="21"/>
        </w:rPr>
        <w:t xml:space="preserve"> y </w:t>
      </w:r>
      <w:proofErr w:type="spellStart"/>
      <w:r w:rsidRPr="0038650C">
        <w:rPr>
          <w:rFonts w:ascii="Open Sans" w:eastAsia="Times New Roman" w:hAnsi="Open Sans" w:cs="Times New Roman"/>
          <w:color w:val="333333"/>
          <w:sz w:val="21"/>
          <w:szCs w:val="21"/>
        </w:rPr>
        <w:t>Bisexuales</w:t>
      </w:r>
      <w:proofErr w:type="spellEnd"/>
      <w:r w:rsidRPr="0038650C">
        <w:rPr>
          <w:rFonts w:ascii="Open Sans" w:eastAsia="Times New Roman" w:hAnsi="Open Sans" w:cs="Times New Roman"/>
          <w:color w:val="333333"/>
          <w:sz w:val="21"/>
          <w:szCs w:val="21"/>
        </w:rPr>
        <w:t xml:space="preserve"> - FELGT/Lesbian, Gay, Transgender and Bisexual State Federation; </w:t>
      </w:r>
      <w:proofErr w:type="spellStart"/>
      <w:r w:rsidRPr="0038650C">
        <w:rPr>
          <w:rFonts w:ascii="Open Sans" w:eastAsia="Times New Roman" w:hAnsi="Open Sans" w:cs="Times New Roman"/>
          <w:color w:val="333333"/>
          <w:sz w:val="21"/>
          <w:szCs w:val="21"/>
        </w:rPr>
        <w:t>Federación</w:t>
      </w:r>
      <w:proofErr w:type="spellEnd"/>
      <w:r w:rsidRPr="0038650C">
        <w:rPr>
          <w:rFonts w:ascii="Open Sans" w:eastAsia="Times New Roman" w:hAnsi="Open Sans" w:cs="Times New Roman"/>
          <w:color w:val="333333"/>
          <w:sz w:val="21"/>
          <w:szCs w:val="21"/>
        </w:rPr>
        <w:t xml:space="preserve"> Española de </w:t>
      </w:r>
      <w:proofErr w:type="spellStart"/>
      <w:r w:rsidRPr="0038650C">
        <w:rPr>
          <w:rFonts w:ascii="Open Sans" w:eastAsia="Times New Roman" w:hAnsi="Open Sans" w:cs="Times New Roman"/>
          <w:color w:val="333333"/>
          <w:sz w:val="21"/>
          <w:szCs w:val="21"/>
        </w:rPr>
        <w:t>Mujeres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Directivas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Ejecutivas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Profesionales</w:t>
      </w:r>
      <w:proofErr w:type="spellEnd"/>
      <w:r w:rsidRPr="0038650C">
        <w:rPr>
          <w:rFonts w:ascii="Open Sans" w:eastAsia="Times New Roman" w:hAnsi="Open Sans" w:cs="Times New Roman"/>
          <w:color w:val="333333"/>
          <w:sz w:val="21"/>
          <w:szCs w:val="21"/>
        </w:rPr>
        <w:t xml:space="preserve"> y </w:t>
      </w:r>
      <w:proofErr w:type="spellStart"/>
      <w:r w:rsidRPr="0038650C">
        <w:rPr>
          <w:rFonts w:ascii="Open Sans" w:eastAsia="Times New Roman" w:hAnsi="Open Sans" w:cs="Times New Roman"/>
          <w:color w:val="333333"/>
          <w:sz w:val="21"/>
          <w:szCs w:val="21"/>
        </w:rPr>
        <w:t>Empresarias</w:t>
      </w:r>
      <w:proofErr w:type="spellEnd"/>
      <w:r w:rsidRPr="0038650C">
        <w:rPr>
          <w:rFonts w:ascii="Open Sans" w:eastAsia="Times New Roman" w:hAnsi="Open Sans" w:cs="Times New Roman"/>
          <w:color w:val="333333"/>
          <w:sz w:val="21"/>
          <w:szCs w:val="21"/>
        </w:rPr>
        <w:t xml:space="preserve"> FEDEPE; </w:t>
      </w:r>
      <w:proofErr w:type="spellStart"/>
      <w:r w:rsidRPr="0038650C">
        <w:rPr>
          <w:rFonts w:ascii="Open Sans" w:eastAsia="Times New Roman" w:hAnsi="Open Sans" w:cs="Times New Roman"/>
          <w:color w:val="333333"/>
          <w:sz w:val="21"/>
          <w:szCs w:val="21"/>
        </w:rPr>
        <w:t>Federación</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Mujeres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Progresistas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Federatie</w:t>
      </w:r>
      <w:proofErr w:type="spellEnd"/>
      <w:r w:rsidRPr="0038650C">
        <w:rPr>
          <w:rFonts w:ascii="Open Sans" w:eastAsia="Times New Roman" w:hAnsi="Open Sans" w:cs="Times New Roman"/>
          <w:color w:val="333333"/>
          <w:sz w:val="21"/>
          <w:szCs w:val="21"/>
        </w:rPr>
        <w:t xml:space="preserve"> van </w:t>
      </w:r>
      <w:proofErr w:type="spellStart"/>
      <w:r w:rsidRPr="0038650C">
        <w:rPr>
          <w:rFonts w:ascii="Open Sans" w:eastAsia="Times New Roman" w:hAnsi="Open Sans" w:cs="Times New Roman"/>
          <w:color w:val="333333"/>
          <w:sz w:val="21"/>
          <w:szCs w:val="21"/>
        </w:rPr>
        <w:t>Nederlandse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Verenigingen</w:t>
      </w:r>
      <w:proofErr w:type="spellEnd"/>
      <w:r w:rsidRPr="0038650C">
        <w:rPr>
          <w:rFonts w:ascii="Open Sans" w:eastAsia="Times New Roman" w:hAnsi="Open Sans" w:cs="Times New Roman"/>
          <w:color w:val="333333"/>
          <w:sz w:val="21"/>
          <w:szCs w:val="21"/>
        </w:rPr>
        <w:t xml:space="preserve"> tot </w:t>
      </w:r>
      <w:proofErr w:type="spellStart"/>
      <w:r w:rsidRPr="0038650C">
        <w:rPr>
          <w:rFonts w:ascii="Open Sans" w:eastAsia="Times New Roman" w:hAnsi="Open Sans" w:cs="Times New Roman"/>
          <w:color w:val="333333"/>
          <w:sz w:val="21"/>
          <w:szCs w:val="21"/>
        </w:rPr>
        <w:t>Integratie</w:t>
      </w:r>
      <w:proofErr w:type="spellEnd"/>
      <w:r w:rsidRPr="0038650C">
        <w:rPr>
          <w:rFonts w:ascii="Open Sans" w:eastAsia="Times New Roman" w:hAnsi="Open Sans" w:cs="Times New Roman"/>
          <w:color w:val="333333"/>
          <w:sz w:val="21"/>
          <w:szCs w:val="21"/>
        </w:rPr>
        <w:t xml:space="preserve"> Van </w:t>
      </w:r>
      <w:proofErr w:type="spellStart"/>
      <w:r w:rsidRPr="0038650C">
        <w:rPr>
          <w:rFonts w:ascii="Open Sans" w:eastAsia="Times New Roman" w:hAnsi="Open Sans" w:cs="Times New Roman"/>
          <w:color w:val="333333"/>
          <w:sz w:val="21"/>
          <w:szCs w:val="21"/>
        </w:rPr>
        <w:t>Homoseksualiteit</w:t>
      </w:r>
      <w:proofErr w:type="spellEnd"/>
      <w:r w:rsidRPr="0038650C">
        <w:rPr>
          <w:rFonts w:ascii="Open Sans" w:eastAsia="Times New Roman" w:hAnsi="Open Sans" w:cs="Times New Roman"/>
          <w:color w:val="333333"/>
          <w:sz w:val="21"/>
          <w:szCs w:val="21"/>
        </w:rPr>
        <w:t xml:space="preserve"> - COC Nederland; Federation of Environmental and Ecological Diversity for Agricultural </w:t>
      </w:r>
      <w:proofErr w:type="spellStart"/>
      <w:r w:rsidRPr="0038650C">
        <w:rPr>
          <w:rFonts w:ascii="Open Sans" w:eastAsia="Times New Roman" w:hAnsi="Open Sans" w:cs="Times New Roman"/>
          <w:color w:val="333333"/>
          <w:sz w:val="21"/>
          <w:szCs w:val="21"/>
        </w:rPr>
        <w:t>Revampment</w:t>
      </w:r>
      <w:proofErr w:type="spellEnd"/>
      <w:r w:rsidRPr="0038650C">
        <w:rPr>
          <w:rFonts w:ascii="Open Sans" w:eastAsia="Times New Roman" w:hAnsi="Open Sans" w:cs="Times New Roman"/>
          <w:color w:val="333333"/>
          <w:sz w:val="21"/>
          <w:szCs w:val="21"/>
        </w:rPr>
        <w:t xml:space="preserve"> and Human Rights, The; Femmes </w:t>
      </w:r>
      <w:proofErr w:type="spellStart"/>
      <w:r w:rsidRPr="0038650C">
        <w:rPr>
          <w:rFonts w:ascii="Open Sans" w:eastAsia="Times New Roman" w:hAnsi="Open Sans" w:cs="Times New Roman"/>
          <w:color w:val="333333"/>
          <w:sz w:val="21"/>
          <w:szCs w:val="21"/>
        </w:rPr>
        <w:t>Solidaires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Fondation</w:t>
      </w:r>
      <w:proofErr w:type="spellEnd"/>
      <w:r w:rsidRPr="0038650C">
        <w:rPr>
          <w:rFonts w:ascii="Open Sans" w:eastAsia="Times New Roman" w:hAnsi="Open Sans" w:cs="Times New Roman"/>
          <w:color w:val="333333"/>
          <w:sz w:val="21"/>
          <w:szCs w:val="21"/>
        </w:rPr>
        <w:t xml:space="preserve"> des Oeuvres pour la </w:t>
      </w:r>
      <w:proofErr w:type="spellStart"/>
      <w:r w:rsidRPr="0038650C">
        <w:rPr>
          <w:rFonts w:ascii="Open Sans" w:eastAsia="Times New Roman" w:hAnsi="Open Sans" w:cs="Times New Roman"/>
          <w:color w:val="333333"/>
          <w:sz w:val="21"/>
          <w:szCs w:val="21"/>
        </w:rPr>
        <w:t>Solidarité</w:t>
      </w:r>
      <w:proofErr w:type="spellEnd"/>
      <w:r w:rsidRPr="0038650C">
        <w:rPr>
          <w:rFonts w:ascii="Open Sans" w:eastAsia="Times New Roman" w:hAnsi="Open Sans" w:cs="Times New Roman"/>
          <w:color w:val="333333"/>
          <w:sz w:val="21"/>
          <w:szCs w:val="21"/>
        </w:rPr>
        <w:t xml:space="preserve"> et le Bien </w:t>
      </w:r>
      <w:proofErr w:type="spellStart"/>
      <w:r w:rsidRPr="0038650C">
        <w:rPr>
          <w:rFonts w:ascii="Open Sans" w:eastAsia="Times New Roman" w:hAnsi="Open Sans" w:cs="Times New Roman"/>
          <w:color w:val="333333"/>
          <w:sz w:val="21"/>
          <w:szCs w:val="21"/>
        </w:rPr>
        <w:t>Etre</w:t>
      </w:r>
      <w:proofErr w:type="spellEnd"/>
      <w:r w:rsidRPr="0038650C">
        <w:rPr>
          <w:rFonts w:ascii="Open Sans" w:eastAsia="Times New Roman" w:hAnsi="Open Sans" w:cs="Times New Roman"/>
          <w:color w:val="333333"/>
          <w:sz w:val="21"/>
          <w:szCs w:val="21"/>
        </w:rPr>
        <w:t xml:space="preserve"> Social - FOSBES ONG; </w:t>
      </w:r>
      <w:proofErr w:type="spellStart"/>
      <w:r w:rsidRPr="0038650C">
        <w:rPr>
          <w:rFonts w:ascii="Open Sans" w:eastAsia="Times New Roman" w:hAnsi="Open Sans" w:cs="Times New Roman"/>
          <w:color w:val="333333"/>
          <w:sz w:val="21"/>
          <w:szCs w:val="21"/>
        </w:rPr>
        <w:t>Fondation</w:t>
      </w:r>
      <w:proofErr w:type="spellEnd"/>
      <w:r w:rsidRPr="0038650C">
        <w:rPr>
          <w:rFonts w:ascii="Open Sans" w:eastAsia="Times New Roman" w:hAnsi="Open Sans" w:cs="Times New Roman"/>
          <w:color w:val="333333"/>
          <w:sz w:val="21"/>
          <w:szCs w:val="21"/>
        </w:rPr>
        <w:t xml:space="preserve"> pour </w:t>
      </w:r>
      <w:proofErr w:type="spellStart"/>
      <w:r w:rsidRPr="0038650C">
        <w:rPr>
          <w:rFonts w:ascii="Open Sans" w:eastAsia="Times New Roman" w:hAnsi="Open Sans" w:cs="Times New Roman"/>
          <w:color w:val="333333"/>
          <w:sz w:val="21"/>
          <w:szCs w:val="21"/>
        </w:rPr>
        <w:t>l'étude</w:t>
      </w:r>
      <w:proofErr w:type="spellEnd"/>
      <w:r w:rsidRPr="0038650C">
        <w:rPr>
          <w:rFonts w:ascii="Open Sans" w:eastAsia="Times New Roman" w:hAnsi="Open Sans" w:cs="Times New Roman"/>
          <w:color w:val="333333"/>
          <w:sz w:val="21"/>
          <w:szCs w:val="21"/>
        </w:rPr>
        <w:t xml:space="preserve"> des relations </w:t>
      </w:r>
      <w:proofErr w:type="spellStart"/>
      <w:r w:rsidRPr="0038650C">
        <w:rPr>
          <w:rFonts w:ascii="Open Sans" w:eastAsia="Times New Roman" w:hAnsi="Open Sans" w:cs="Times New Roman"/>
          <w:color w:val="333333"/>
          <w:sz w:val="21"/>
          <w:szCs w:val="21"/>
        </w:rPr>
        <w:t>internationales</w:t>
      </w:r>
      <w:proofErr w:type="spellEnd"/>
      <w:r w:rsidRPr="0038650C">
        <w:rPr>
          <w:rFonts w:ascii="Open Sans" w:eastAsia="Times New Roman" w:hAnsi="Open Sans" w:cs="Times New Roman"/>
          <w:color w:val="333333"/>
          <w:sz w:val="21"/>
          <w:szCs w:val="21"/>
        </w:rPr>
        <w:t xml:space="preserve"> et du </w:t>
      </w:r>
      <w:proofErr w:type="spellStart"/>
      <w:r w:rsidRPr="0038650C">
        <w:rPr>
          <w:rFonts w:ascii="Open Sans" w:eastAsia="Times New Roman" w:hAnsi="Open Sans" w:cs="Times New Roman"/>
          <w:color w:val="333333"/>
          <w:sz w:val="21"/>
          <w:szCs w:val="21"/>
        </w:rPr>
        <w:t>développement</w:t>
      </w:r>
      <w:proofErr w:type="spellEnd"/>
      <w:r w:rsidRPr="0038650C">
        <w:rPr>
          <w:rFonts w:ascii="Open Sans" w:eastAsia="Times New Roman" w:hAnsi="Open Sans" w:cs="Times New Roman"/>
          <w:color w:val="333333"/>
          <w:sz w:val="21"/>
          <w:szCs w:val="21"/>
        </w:rPr>
        <w:t xml:space="preserve">; Fondazione Don Carlo Gnocchi — </w:t>
      </w:r>
      <w:proofErr w:type="spellStart"/>
      <w:r w:rsidRPr="0038650C">
        <w:rPr>
          <w:rFonts w:ascii="Open Sans" w:eastAsia="Times New Roman" w:hAnsi="Open Sans" w:cs="Times New Roman"/>
          <w:color w:val="333333"/>
          <w:sz w:val="21"/>
          <w:szCs w:val="21"/>
        </w:rPr>
        <w:t>Onlus</w:t>
      </w:r>
      <w:proofErr w:type="spellEnd"/>
      <w:r w:rsidRPr="0038650C">
        <w:rPr>
          <w:rFonts w:ascii="Open Sans" w:eastAsia="Times New Roman" w:hAnsi="Open Sans" w:cs="Times New Roman"/>
          <w:color w:val="333333"/>
          <w:sz w:val="21"/>
          <w:szCs w:val="21"/>
        </w:rPr>
        <w:t>; Food &amp; Water Watch; Forest Stewardship Council AC; Foundation ECPAT International (End Child Prostitution, Child Pornography and Trafficking in Children for Sexual Purposes); and Foundation for Global Sports Development.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8" w:history="1">
        <w:r w:rsidRPr="0038650C">
          <w:rPr>
            <w:rFonts w:ascii="Open Sans" w:eastAsia="Times New Roman" w:hAnsi="Open Sans" w:cs="Times New Roman"/>
            <w:color w:val="428BCA"/>
            <w:sz w:val="21"/>
            <w:szCs w:val="21"/>
            <w:u w:val="single"/>
          </w:rPr>
          <w:t>E.C.2/2017/2/Add.13</w:t>
        </w:r>
      </w:hyperlink>
      <w:r w:rsidRPr="0038650C">
        <w:rPr>
          <w:rFonts w:ascii="Open Sans" w:eastAsia="Times New Roman" w:hAnsi="Open Sans" w:cs="Times New Roman"/>
          <w:color w:val="333333"/>
          <w:sz w:val="21"/>
          <w:szCs w:val="21"/>
        </w:rPr>
        <w:t> — 12 non-governmental organizations:  Foundation for Human Horizon; Foundation for Subjective Experience and Research; Foundation for the Child and the Family; Foundation for the Social Promotion of Culture (</w:t>
      </w:r>
      <w:proofErr w:type="spellStart"/>
      <w:r w:rsidRPr="0038650C">
        <w:rPr>
          <w:rFonts w:ascii="Open Sans" w:eastAsia="Times New Roman" w:hAnsi="Open Sans" w:cs="Times New Roman"/>
          <w:color w:val="333333"/>
          <w:sz w:val="21"/>
          <w:szCs w:val="21"/>
        </w:rPr>
        <w:t>Fundacion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Promocion</w:t>
      </w:r>
      <w:proofErr w:type="spellEnd"/>
      <w:r w:rsidRPr="0038650C">
        <w:rPr>
          <w:rFonts w:ascii="Open Sans" w:eastAsia="Times New Roman" w:hAnsi="Open Sans" w:cs="Times New Roman"/>
          <w:color w:val="333333"/>
          <w:sz w:val="21"/>
          <w:szCs w:val="21"/>
        </w:rPr>
        <w:t xml:space="preserve"> Social de la </w:t>
      </w:r>
      <w:proofErr w:type="spellStart"/>
      <w:r w:rsidRPr="0038650C">
        <w:rPr>
          <w:rFonts w:ascii="Open Sans" w:eastAsia="Times New Roman" w:hAnsi="Open Sans" w:cs="Times New Roman"/>
          <w:color w:val="333333"/>
          <w:sz w:val="21"/>
          <w:szCs w:val="21"/>
        </w:rPr>
        <w:t>Cultura</w:t>
      </w:r>
      <w:proofErr w:type="spellEnd"/>
      <w:r w:rsidRPr="0038650C">
        <w:rPr>
          <w:rFonts w:ascii="Open Sans" w:eastAsia="Times New Roman" w:hAnsi="Open Sans" w:cs="Times New Roman"/>
          <w:color w:val="333333"/>
          <w:sz w:val="21"/>
          <w:szCs w:val="21"/>
        </w:rPr>
        <w:t xml:space="preserve">); Foundation for the Support of the United Nations; France Terre </w:t>
      </w:r>
      <w:proofErr w:type="spellStart"/>
      <w:r w:rsidRPr="0038650C">
        <w:rPr>
          <w:rFonts w:ascii="Open Sans" w:eastAsia="Times New Roman" w:hAnsi="Open Sans" w:cs="Times New Roman"/>
          <w:color w:val="333333"/>
          <w:sz w:val="21"/>
          <w:szCs w:val="21"/>
        </w:rPr>
        <w:t>d’Asile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Fraternite</w:t>
      </w:r>
      <w:proofErr w:type="spellEnd"/>
      <w:r w:rsidRPr="0038650C">
        <w:rPr>
          <w:rFonts w:ascii="Open Sans" w:eastAsia="Times New Roman" w:hAnsi="Open Sans" w:cs="Times New Roman"/>
          <w:color w:val="333333"/>
          <w:sz w:val="21"/>
          <w:szCs w:val="21"/>
        </w:rPr>
        <w:t xml:space="preserve"> Notre Dame, Inc.; </w:t>
      </w:r>
      <w:proofErr w:type="spellStart"/>
      <w:r w:rsidRPr="0038650C">
        <w:rPr>
          <w:rFonts w:ascii="Open Sans" w:eastAsia="Times New Roman" w:hAnsi="Open Sans" w:cs="Times New Roman"/>
          <w:color w:val="333333"/>
          <w:sz w:val="21"/>
          <w:szCs w:val="21"/>
        </w:rPr>
        <w:t>Freemuse</w:t>
      </w:r>
      <w:proofErr w:type="spellEnd"/>
      <w:r w:rsidRPr="0038650C">
        <w:rPr>
          <w:rFonts w:ascii="Open Sans" w:eastAsia="Times New Roman" w:hAnsi="Open Sans" w:cs="Times New Roman"/>
          <w:color w:val="333333"/>
          <w:sz w:val="21"/>
          <w:szCs w:val="21"/>
        </w:rPr>
        <w:t xml:space="preserve"> - The World Forum on Music and Censorship; </w:t>
      </w:r>
      <w:proofErr w:type="spellStart"/>
      <w:r w:rsidRPr="0038650C">
        <w:rPr>
          <w:rFonts w:ascii="Open Sans" w:eastAsia="Times New Roman" w:hAnsi="Open Sans" w:cs="Times New Roman"/>
          <w:color w:val="333333"/>
          <w:sz w:val="21"/>
          <w:szCs w:val="21"/>
        </w:rPr>
        <w:t>Fundacao</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Assistencia</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Medica</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Internacional</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Fundacion</w:t>
      </w:r>
      <w:proofErr w:type="spellEnd"/>
      <w:r w:rsidRPr="0038650C">
        <w:rPr>
          <w:rFonts w:ascii="Open Sans" w:eastAsia="Times New Roman" w:hAnsi="Open Sans" w:cs="Times New Roman"/>
          <w:color w:val="333333"/>
          <w:sz w:val="21"/>
          <w:szCs w:val="21"/>
        </w:rPr>
        <w:t xml:space="preserve"> Cultural </w:t>
      </w:r>
      <w:proofErr w:type="spellStart"/>
      <w:r w:rsidRPr="0038650C">
        <w:rPr>
          <w:rFonts w:ascii="Open Sans" w:eastAsia="Times New Roman" w:hAnsi="Open Sans" w:cs="Times New Roman"/>
          <w:color w:val="333333"/>
          <w:sz w:val="21"/>
          <w:szCs w:val="21"/>
        </w:rPr>
        <w:t>Baur</w:t>
      </w:r>
      <w:proofErr w:type="spellEnd"/>
      <w:r w:rsidRPr="0038650C">
        <w:rPr>
          <w:rFonts w:ascii="Open Sans" w:eastAsia="Times New Roman" w:hAnsi="Open Sans" w:cs="Times New Roman"/>
          <w:color w:val="333333"/>
          <w:sz w:val="21"/>
          <w:szCs w:val="21"/>
        </w:rPr>
        <w:t xml:space="preserve">, A.C.; </w:t>
      </w:r>
      <w:proofErr w:type="spellStart"/>
      <w:r w:rsidRPr="0038650C">
        <w:rPr>
          <w:rFonts w:ascii="Open Sans" w:eastAsia="Times New Roman" w:hAnsi="Open Sans" w:cs="Times New Roman"/>
          <w:color w:val="333333"/>
          <w:sz w:val="21"/>
          <w:szCs w:val="21"/>
        </w:rPr>
        <w:t>Fundación</w:t>
      </w:r>
      <w:proofErr w:type="spellEnd"/>
      <w:r w:rsidRPr="0038650C">
        <w:rPr>
          <w:rFonts w:ascii="Open Sans" w:eastAsia="Times New Roman" w:hAnsi="Open Sans" w:cs="Times New Roman"/>
          <w:color w:val="333333"/>
          <w:sz w:val="21"/>
          <w:szCs w:val="21"/>
        </w:rPr>
        <w:t xml:space="preserve"> Argentina a las </w:t>
      </w:r>
      <w:proofErr w:type="spellStart"/>
      <w:r w:rsidRPr="0038650C">
        <w:rPr>
          <w:rFonts w:ascii="Open Sans" w:eastAsia="Times New Roman" w:hAnsi="Open Sans" w:cs="Times New Roman"/>
          <w:color w:val="333333"/>
          <w:sz w:val="21"/>
          <w:szCs w:val="21"/>
        </w:rPr>
        <w:t>Naciones</w:t>
      </w:r>
      <w:proofErr w:type="spellEnd"/>
      <w:r w:rsidRPr="0038650C">
        <w:rPr>
          <w:rFonts w:ascii="Open Sans" w:eastAsia="Times New Roman" w:hAnsi="Open Sans" w:cs="Times New Roman"/>
          <w:color w:val="333333"/>
          <w:sz w:val="21"/>
          <w:szCs w:val="21"/>
        </w:rPr>
        <w:t xml:space="preserve"> Camino a la </w:t>
      </w:r>
      <w:proofErr w:type="spellStart"/>
      <w:r w:rsidRPr="0038650C">
        <w:rPr>
          <w:rFonts w:ascii="Open Sans" w:eastAsia="Times New Roman" w:hAnsi="Open Sans" w:cs="Times New Roman"/>
          <w:color w:val="333333"/>
          <w:sz w:val="21"/>
          <w:szCs w:val="21"/>
        </w:rPr>
        <w:t>Verdad</w:t>
      </w:r>
      <w:proofErr w:type="spellEnd"/>
      <w:r w:rsidRPr="0038650C">
        <w:rPr>
          <w:rFonts w:ascii="Open Sans" w:eastAsia="Times New Roman" w:hAnsi="Open Sans" w:cs="Times New Roman"/>
          <w:color w:val="333333"/>
          <w:sz w:val="21"/>
          <w:szCs w:val="21"/>
        </w:rPr>
        <w:t>; and General Research Institute on the Convention on the Rights of the Child.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Journalists and Writers Foundation, the representative of </w:t>
      </w:r>
      <w:r w:rsidRPr="0038650C">
        <w:rPr>
          <w:rFonts w:ascii="Open Sans" w:eastAsia="Times New Roman" w:hAnsi="Open Sans" w:cs="Times New Roman"/>
          <w:color w:val="333333"/>
          <w:sz w:val="21"/>
          <w:szCs w:val="21"/>
          <w:u w:val="single"/>
        </w:rPr>
        <w:t>Turkey</w:t>
      </w:r>
      <w:r w:rsidRPr="0038650C">
        <w:rPr>
          <w:rFonts w:ascii="Open Sans" w:eastAsia="Times New Roman" w:hAnsi="Open Sans" w:cs="Times New Roman"/>
          <w:color w:val="333333"/>
          <w:sz w:val="21"/>
          <w:szCs w:val="21"/>
        </w:rPr>
        <w:t> asked for a postponement of consideration of the quadrennial report pending the Economic and Social Council’s decision on the Committee’s recommendation that the status be dissolved for that organization.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Foundation for Human Rights and Freedoms and Humanitarian Relief,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details on its projects.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Front Line, The International Foundation for the Protection of Human Rights Defenders,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details on its activities.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19" w:history="1">
        <w:r w:rsidRPr="0038650C">
          <w:rPr>
            <w:rFonts w:ascii="Open Sans" w:eastAsia="Times New Roman" w:hAnsi="Open Sans" w:cs="Times New Roman"/>
            <w:color w:val="428BCA"/>
            <w:sz w:val="21"/>
            <w:szCs w:val="21"/>
            <w:u w:val="single"/>
          </w:rPr>
          <w:t>E.C.2/2017/2/Add.14</w:t>
        </w:r>
      </w:hyperlink>
      <w:r w:rsidRPr="0038650C">
        <w:rPr>
          <w:rFonts w:ascii="Open Sans" w:eastAsia="Times New Roman" w:hAnsi="Open Sans" w:cs="Times New Roman"/>
          <w:color w:val="333333"/>
          <w:sz w:val="21"/>
          <w:szCs w:val="21"/>
        </w:rPr>
        <w:t xml:space="preserve"> — 15 non-governmental organizations:  Geneva Infant Feeding Association; Global Alliance for Improved Nutrition; Global Eco-Village Network; Global Family for Love and Peace; Global Policy Forum; Global Social Observatory; Globethics.net Foundation; </w:t>
      </w:r>
      <w:proofErr w:type="spellStart"/>
      <w:r w:rsidRPr="0038650C">
        <w:rPr>
          <w:rFonts w:ascii="Open Sans" w:eastAsia="Times New Roman" w:hAnsi="Open Sans" w:cs="Times New Roman"/>
          <w:color w:val="333333"/>
          <w:sz w:val="21"/>
          <w:szCs w:val="21"/>
        </w:rPr>
        <w:t>Goi</w:t>
      </w:r>
      <w:proofErr w:type="spellEnd"/>
      <w:r w:rsidRPr="0038650C">
        <w:rPr>
          <w:rFonts w:ascii="Open Sans" w:eastAsia="Times New Roman" w:hAnsi="Open Sans" w:cs="Times New Roman"/>
          <w:color w:val="333333"/>
          <w:sz w:val="21"/>
          <w:szCs w:val="21"/>
        </w:rPr>
        <w:t xml:space="preserve"> Peace Foundation; Good Neighbors International; Gran </w:t>
      </w:r>
      <w:proofErr w:type="spellStart"/>
      <w:r w:rsidRPr="0038650C">
        <w:rPr>
          <w:rFonts w:ascii="Open Sans" w:eastAsia="Times New Roman" w:hAnsi="Open Sans" w:cs="Times New Roman"/>
          <w:color w:val="333333"/>
          <w:sz w:val="21"/>
          <w:szCs w:val="21"/>
        </w:rPr>
        <w:t>Fraternidad</w:t>
      </w:r>
      <w:proofErr w:type="spellEnd"/>
      <w:r w:rsidRPr="0038650C">
        <w:rPr>
          <w:rFonts w:ascii="Open Sans" w:eastAsia="Times New Roman" w:hAnsi="Open Sans" w:cs="Times New Roman"/>
          <w:color w:val="333333"/>
          <w:sz w:val="21"/>
          <w:szCs w:val="21"/>
        </w:rPr>
        <w:t xml:space="preserve"> Universal (Universal Great Brotherhood); HOPE Worldwide, Ltd.; Hebrew Immigrant Aid Society (HIAS, Inc.); Hong Kong Federation of Women; Horizon Foundation; and Housing Works Inc.</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0" w:history="1">
        <w:r w:rsidRPr="0038650C">
          <w:rPr>
            <w:rFonts w:ascii="Open Sans" w:eastAsia="Times New Roman" w:hAnsi="Open Sans" w:cs="Times New Roman"/>
            <w:color w:val="428BCA"/>
            <w:sz w:val="21"/>
            <w:szCs w:val="21"/>
            <w:u w:val="single"/>
          </w:rPr>
          <w:t>E.C.2/2017/2/Add.15</w:t>
        </w:r>
      </w:hyperlink>
      <w:r w:rsidRPr="0038650C">
        <w:rPr>
          <w:rFonts w:ascii="Open Sans" w:eastAsia="Times New Roman" w:hAnsi="Open Sans" w:cs="Times New Roman"/>
          <w:color w:val="333333"/>
          <w:sz w:val="21"/>
          <w:szCs w:val="21"/>
        </w:rPr>
        <w:t xml:space="preserve"> — 14 non-governmental organizations:  Human Rights Information and Training Center; </w:t>
      </w:r>
      <w:proofErr w:type="spellStart"/>
      <w:r w:rsidRPr="0038650C">
        <w:rPr>
          <w:rFonts w:ascii="Open Sans" w:eastAsia="Times New Roman" w:hAnsi="Open Sans" w:cs="Times New Roman"/>
          <w:color w:val="333333"/>
          <w:sz w:val="21"/>
          <w:szCs w:val="21"/>
        </w:rPr>
        <w:t>Ibero</w:t>
      </w:r>
      <w:proofErr w:type="spellEnd"/>
      <w:r w:rsidRPr="0038650C">
        <w:rPr>
          <w:rFonts w:ascii="Open Sans" w:eastAsia="Times New Roman" w:hAnsi="Open Sans" w:cs="Times New Roman"/>
          <w:color w:val="333333"/>
          <w:sz w:val="21"/>
          <w:szCs w:val="21"/>
        </w:rPr>
        <w:t xml:space="preserve"> American Institute of </w:t>
      </w:r>
      <w:proofErr w:type="spellStart"/>
      <w:r w:rsidRPr="0038650C">
        <w:rPr>
          <w:rFonts w:ascii="Open Sans" w:eastAsia="Times New Roman" w:hAnsi="Open Sans" w:cs="Times New Roman"/>
          <w:color w:val="333333"/>
          <w:sz w:val="21"/>
          <w:szCs w:val="21"/>
        </w:rPr>
        <w:t>Aeronautic</w:t>
      </w:r>
      <w:proofErr w:type="spellEnd"/>
      <w:r w:rsidRPr="0038650C">
        <w:rPr>
          <w:rFonts w:ascii="Open Sans" w:eastAsia="Times New Roman" w:hAnsi="Open Sans" w:cs="Times New Roman"/>
          <w:color w:val="333333"/>
          <w:sz w:val="21"/>
          <w:szCs w:val="21"/>
        </w:rPr>
        <w:t xml:space="preserve"> and Space Law and Commercial Aviation; Impact for Change and Development; Indian Development Foundation; Indian Social Institute; Indigenous Information Network; Indigenous Peoples Survival Foundation; Innovation: Africa; </w:t>
      </w:r>
      <w:proofErr w:type="spellStart"/>
      <w:r w:rsidRPr="0038650C">
        <w:rPr>
          <w:rFonts w:ascii="Open Sans" w:eastAsia="Times New Roman" w:hAnsi="Open Sans" w:cs="Times New Roman"/>
          <w:color w:val="333333"/>
          <w:sz w:val="21"/>
          <w:szCs w:val="21"/>
        </w:rPr>
        <w:t>Institut</w:t>
      </w:r>
      <w:proofErr w:type="spellEnd"/>
      <w:r w:rsidRPr="0038650C">
        <w:rPr>
          <w:rFonts w:ascii="Open Sans" w:eastAsia="Times New Roman" w:hAnsi="Open Sans" w:cs="Times New Roman"/>
          <w:color w:val="333333"/>
          <w:sz w:val="21"/>
          <w:szCs w:val="21"/>
        </w:rPr>
        <w:t xml:space="preserve"> Jules-</w:t>
      </w:r>
      <w:proofErr w:type="spellStart"/>
      <w:r w:rsidRPr="0038650C">
        <w:rPr>
          <w:rFonts w:ascii="Open Sans" w:eastAsia="Times New Roman" w:hAnsi="Open Sans" w:cs="Times New Roman"/>
          <w:color w:val="333333"/>
          <w:sz w:val="21"/>
          <w:szCs w:val="21"/>
        </w:rPr>
        <w:t>Destrée</w:t>
      </w:r>
      <w:proofErr w:type="spellEnd"/>
      <w:r w:rsidRPr="0038650C">
        <w:rPr>
          <w:rFonts w:ascii="Open Sans" w:eastAsia="Times New Roman" w:hAnsi="Open Sans" w:cs="Times New Roman"/>
          <w:color w:val="333333"/>
          <w:sz w:val="21"/>
          <w:szCs w:val="21"/>
        </w:rPr>
        <w:t>; Institute for Interreligious Dialogue; Institute for the Development in Education, Arts and Leisure; Institute of Asian Culture &amp; Development; Institute of Marine Engineering, Science and Technology; and Institute of Social Studies Trust.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Human Rights Now,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details on the organization’s work with helping Fukushima victims.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1" w:history="1">
        <w:r w:rsidRPr="0038650C">
          <w:rPr>
            <w:rFonts w:ascii="Open Sans" w:eastAsia="Times New Roman" w:hAnsi="Open Sans" w:cs="Times New Roman"/>
            <w:color w:val="428BCA"/>
            <w:sz w:val="21"/>
            <w:szCs w:val="21"/>
            <w:u w:val="single"/>
          </w:rPr>
          <w:t>E.C.2/2017/2/Add.16</w:t>
        </w:r>
      </w:hyperlink>
      <w:r w:rsidRPr="0038650C">
        <w:rPr>
          <w:rFonts w:ascii="Open Sans" w:eastAsia="Times New Roman" w:hAnsi="Open Sans" w:cs="Times New Roman"/>
          <w:color w:val="333333"/>
          <w:sz w:val="21"/>
          <w:szCs w:val="21"/>
        </w:rPr>
        <w:t xml:space="preserve"> — 11 non-governmental organizations: Inter-American Statistical Institute; International AIDS Society; International Association Against Painful Experiments on Animals; International Association for Democracy in Africa; International Automobile Federation; International Buddhist Relief </w:t>
      </w:r>
      <w:proofErr w:type="spellStart"/>
      <w:r w:rsidRPr="0038650C">
        <w:rPr>
          <w:rFonts w:ascii="Open Sans" w:eastAsia="Times New Roman" w:hAnsi="Open Sans" w:cs="Times New Roman"/>
          <w:color w:val="333333"/>
          <w:sz w:val="21"/>
          <w:szCs w:val="21"/>
        </w:rPr>
        <w:t>Organisation</w:t>
      </w:r>
      <w:proofErr w:type="spellEnd"/>
      <w:r w:rsidRPr="0038650C">
        <w:rPr>
          <w:rFonts w:ascii="Open Sans" w:eastAsia="Times New Roman" w:hAnsi="Open Sans" w:cs="Times New Roman"/>
          <w:color w:val="333333"/>
          <w:sz w:val="21"/>
          <w:szCs w:val="21"/>
        </w:rPr>
        <w:t>; International Catholic Migration Commission; International Commission of Catholic Prison Pastoral Care; International Council of Environmental Law; International Council on Clean Transportation, Inc.; and International Federation of Beekeepers' Associations.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lastRenderedPageBreak/>
        <w:t>Regarding International Centre for Missing and Exploited Children,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the organization’s usage of and position on Taiwan and to use the correct terminology for Hong Kong.</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International Council on Social Welfare,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the organization’s usage of and position on Taiwan and to use the correct terminology for Hong Kong.</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International Federation for Human Rights Leagues,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clarification on the organization’s relation with the Human Rights Council.</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International Association of Media Communication and Research, the representative of </w:t>
      </w:r>
      <w:r w:rsidRPr="0038650C">
        <w:rPr>
          <w:rFonts w:ascii="Open Sans" w:eastAsia="Times New Roman" w:hAnsi="Open Sans" w:cs="Times New Roman"/>
          <w:color w:val="333333"/>
          <w:sz w:val="21"/>
          <w:szCs w:val="21"/>
          <w:u w:val="single"/>
        </w:rPr>
        <w:t>Cuba</w:t>
      </w:r>
      <w:r w:rsidRPr="0038650C">
        <w:rPr>
          <w:rFonts w:ascii="Open Sans" w:eastAsia="Times New Roman" w:hAnsi="Open Sans" w:cs="Times New Roman"/>
          <w:color w:val="333333"/>
          <w:sz w:val="21"/>
          <w:szCs w:val="21"/>
        </w:rPr>
        <w:t> asked for examples on initiatives to support the Sustainable Development Goals.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2" w:history="1">
        <w:r w:rsidRPr="0038650C">
          <w:rPr>
            <w:rFonts w:ascii="Open Sans" w:eastAsia="Times New Roman" w:hAnsi="Open Sans" w:cs="Times New Roman"/>
            <w:color w:val="428BCA"/>
            <w:sz w:val="21"/>
            <w:szCs w:val="21"/>
            <w:u w:val="single"/>
          </w:rPr>
          <w:t>E.C.2/2017/2/Add.17</w:t>
        </w:r>
      </w:hyperlink>
      <w:r w:rsidRPr="0038650C">
        <w:rPr>
          <w:rFonts w:ascii="Open Sans" w:eastAsia="Times New Roman" w:hAnsi="Open Sans" w:cs="Times New Roman"/>
          <w:color w:val="333333"/>
          <w:sz w:val="21"/>
          <w:szCs w:val="21"/>
        </w:rPr>
        <w:t> — 14 non-governmental organizations:  </w:t>
      </w:r>
      <w:proofErr w:type="spellStart"/>
      <w:r w:rsidRPr="0038650C">
        <w:rPr>
          <w:rFonts w:ascii="Open Sans" w:eastAsia="Times New Roman" w:hAnsi="Open Sans" w:cs="Times New Roman"/>
          <w:color w:val="333333"/>
          <w:sz w:val="21"/>
          <w:szCs w:val="21"/>
        </w:rPr>
        <w:t>Assemblea</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delle</w:t>
      </w:r>
      <w:proofErr w:type="spellEnd"/>
      <w:r w:rsidRPr="0038650C">
        <w:rPr>
          <w:rFonts w:ascii="Open Sans" w:eastAsia="Times New Roman" w:hAnsi="Open Sans" w:cs="Times New Roman"/>
          <w:color w:val="333333"/>
          <w:sz w:val="21"/>
          <w:szCs w:val="21"/>
        </w:rPr>
        <w:t xml:space="preserve"> Donne per lo </w:t>
      </w:r>
      <w:proofErr w:type="spellStart"/>
      <w:r w:rsidRPr="0038650C">
        <w:rPr>
          <w:rFonts w:ascii="Open Sans" w:eastAsia="Times New Roman" w:hAnsi="Open Sans" w:cs="Times New Roman"/>
          <w:color w:val="333333"/>
          <w:sz w:val="21"/>
          <w:szCs w:val="21"/>
        </w:rPr>
        <w:t>Sviluppo</w:t>
      </w:r>
      <w:proofErr w:type="spellEnd"/>
      <w:r w:rsidRPr="0038650C">
        <w:rPr>
          <w:rFonts w:ascii="Open Sans" w:eastAsia="Times New Roman" w:hAnsi="Open Sans" w:cs="Times New Roman"/>
          <w:color w:val="333333"/>
          <w:sz w:val="21"/>
          <w:szCs w:val="21"/>
        </w:rPr>
        <w:t xml:space="preserve"> e la </w:t>
      </w:r>
      <w:proofErr w:type="spellStart"/>
      <w:r w:rsidRPr="0038650C">
        <w:rPr>
          <w:rFonts w:ascii="Open Sans" w:eastAsia="Times New Roman" w:hAnsi="Open Sans" w:cs="Times New Roman"/>
          <w:color w:val="333333"/>
          <w:sz w:val="21"/>
          <w:szCs w:val="21"/>
        </w:rPr>
        <w:t>Lotta</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Contro</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L'Esclusione</w:t>
      </w:r>
      <w:proofErr w:type="spellEnd"/>
      <w:r w:rsidRPr="0038650C">
        <w:rPr>
          <w:rFonts w:ascii="Open Sans" w:eastAsia="Times New Roman" w:hAnsi="Open Sans" w:cs="Times New Roman"/>
          <w:color w:val="333333"/>
          <w:sz w:val="21"/>
          <w:szCs w:val="21"/>
        </w:rPr>
        <w:t xml:space="preserve">; International HIV/AIDS Alliance; International Human Rights &amp; Anti-Corruption Society; International Institute for Human Rights, Environment and Development; International Lactation Consultant Association; International Longevity Center Global Alliance, Ltd.; International Movement Against All Forms of Discrimination and Racism; International Native Tradition Interchange, Inc; International POPs Elimination Network; International Police Association; International Rehabilitation Council for Torture Victims; International Youth Hostel Federation; </w:t>
      </w:r>
      <w:proofErr w:type="spellStart"/>
      <w:r w:rsidRPr="0038650C">
        <w:rPr>
          <w:rFonts w:ascii="Open Sans" w:eastAsia="Times New Roman" w:hAnsi="Open Sans" w:cs="Times New Roman"/>
          <w:color w:val="333333"/>
          <w:sz w:val="21"/>
          <w:szCs w:val="21"/>
        </w:rPr>
        <w:t>Internationale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Organisation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Für</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Volkskunst</w:t>
      </w:r>
      <w:proofErr w:type="spellEnd"/>
      <w:r w:rsidRPr="0038650C">
        <w:rPr>
          <w:rFonts w:ascii="Open Sans" w:eastAsia="Times New Roman" w:hAnsi="Open Sans" w:cs="Times New Roman"/>
          <w:color w:val="333333"/>
          <w:sz w:val="21"/>
          <w:szCs w:val="21"/>
        </w:rPr>
        <w:t>; and Isis - International Women's Information and Communication Service.</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International Humanist and Ethical Union,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requested asked for a correction on the organization’s usage of Taiwan.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3" w:history="1">
        <w:r w:rsidRPr="0038650C">
          <w:rPr>
            <w:rFonts w:ascii="Open Sans" w:eastAsia="Times New Roman" w:hAnsi="Open Sans" w:cs="Times New Roman"/>
            <w:color w:val="428BCA"/>
            <w:sz w:val="21"/>
            <w:szCs w:val="21"/>
            <w:u w:val="single"/>
          </w:rPr>
          <w:t>E.C.2/2017/2/Add.18</w:t>
        </w:r>
      </w:hyperlink>
      <w:r w:rsidRPr="0038650C">
        <w:rPr>
          <w:rFonts w:ascii="Open Sans" w:eastAsia="Times New Roman" w:hAnsi="Open Sans" w:cs="Times New Roman"/>
          <w:color w:val="333333"/>
          <w:sz w:val="21"/>
          <w:szCs w:val="21"/>
        </w:rPr>
        <w:t xml:space="preserve"> — 15 non-governmental organizations:  African Canadian Legal Clinic; Drug Abuse Information Rehabilitation and Research Centre; International Council on Alcohol and Addictions; </w:t>
      </w:r>
      <w:proofErr w:type="spellStart"/>
      <w:r w:rsidRPr="0038650C">
        <w:rPr>
          <w:rFonts w:ascii="Open Sans" w:eastAsia="Times New Roman" w:hAnsi="Open Sans" w:cs="Times New Roman"/>
          <w:color w:val="333333"/>
          <w:sz w:val="21"/>
          <w:szCs w:val="21"/>
        </w:rPr>
        <w:t>Istituto</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Internazionale</w:t>
      </w:r>
      <w:proofErr w:type="spellEnd"/>
      <w:r w:rsidRPr="0038650C">
        <w:rPr>
          <w:rFonts w:ascii="Open Sans" w:eastAsia="Times New Roman" w:hAnsi="Open Sans" w:cs="Times New Roman"/>
          <w:color w:val="333333"/>
          <w:sz w:val="21"/>
          <w:szCs w:val="21"/>
        </w:rPr>
        <w:t xml:space="preserve"> Maria </w:t>
      </w:r>
      <w:proofErr w:type="spellStart"/>
      <w:r w:rsidRPr="0038650C">
        <w:rPr>
          <w:rFonts w:ascii="Open Sans" w:eastAsia="Times New Roman" w:hAnsi="Open Sans" w:cs="Times New Roman"/>
          <w:color w:val="333333"/>
          <w:sz w:val="21"/>
          <w:szCs w:val="21"/>
        </w:rPr>
        <w:t>Ausiliatrice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delle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Salesiane</w:t>
      </w:r>
      <w:proofErr w:type="spellEnd"/>
      <w:r w:rsidRPr="0038650C">
        <w:rPr>
          <w:rFonts w:ascii="Open Sans" w:eastAsia="Times New Roman" w:hAnsi="Open Sans" w:cs="Times New Roman"/>
          <w:color w:val="333333"/>
          <w:sz w:val="21"/>
          <w:szCs w:val="21"/>
        </w:rPr>
        <w:t xml:space="preserve"> di Don Bosco; Japanese Association for the Right to Freedom of Speech; Japanese Organization for International Cooperation in Family Planning; </w:t>
      </w:r>
      <w:proofErr w:type="spellStart"/>
      <w:r w:rsidRPr="0038650C">
        <w:rPr>
          <w:rFonts w:ascii="Open Sans" w:eastAsia="Times New Roman" w:hAnsi="Open Sans" w:cs="Times New Roman"/>
          <w:color w:val="333333"/>
          <w:sz w:val="21"/>
          <w:szCs w:val="21"/>
        </w:rPr>
        <w:t>Jeunesse</w:t>
      </w:r>
      <w:proofErr w:type="spellEnd"/>
      <w:r w:rsidRPr="0038650C">
        <w:rPr>
          <w:rFonts w:ascii="Open Sans" w:eastAsia="Times New Roman" w:hAnsi="Open Sans" w:cs="Times New Roman"/>
          <w:color w:val="333333"/>
          <w:sz w:val="21"/>
          <w:szCs w:val="21"/>
        </w:rPr>
        <w:t xml:space="preserve"> Horizon; KARP; </w:t>
      </w:r>
      <w:proofErr w:type="spellStart"/>
      <w:r w:rsidRPr="0038650C">
        <w:rPr>
          <w:rFonts w:ascii="Open Sans" w:eastAsia="Times New Roman" w:hAnsi="Open Sans" w:cs="Times New Roman"/>
          <w:color w:val="333333"/>
          <w:sz w:val="21"/>
          <w:szCs w:val="21"/>
        </w:rPr>
        <w:t>Kejibaus</w:t>
      </w:r>
      <w:proofErr w:type="spellEnd"/>
      <w:r w:rsidRPr="0038650C">
        <w:rPr>
          <w:rFonts w:ascii="Open Sans" w:eastAsia="Times New Roman" w:hAnsi="Open Sans" w:cs="Times New Roman"/>
          <w:color w:val="333333"/>
          <w:sz w:val="21"/>
          <w:szCs w:val="21"/>
        </w:rPr>
        <w:t xml:space="preserve"> Youth Development Initiative; Kenya Alliance for the Advancement of Children; Kerman </w:t>
      </w:r>
      <w:proofErr w:type="spellStart"/>
      <w:r w:rsidRPr="0038650C">
        <w:rPr>
          <w:rFonts w:ascii="Open Sans" w:eastAsia="Times New Roman" w:hAnsi="Open Sans" w:cs="Times New Roman"/>
          <w:color w:val="333333"/>
          <w:sz w:val="21"/>
          <w:szCs w:val="21"/>
        </w:rPr>
        <w:t>Raad</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Kindernothilfe</w:t>
      </w:r>
      <w:proofErr w:type="spellEnd"/>
      <w:r w:rsidRPr="0038650C">
        <w:rPr>
          <w:rFonts w:ascii="Open Sans" w:eastAsia="Times New Roman" w:hAnsi="Open Sans" w:cs="Times New Roman"/>
          <w:color w:val="333333"/>
          <w:sz w:val="21"/>
          <w:szCs w:val="21"/>
        </w:rPr>
        <w:t xml:space="preserve">, Help for Children in Need; </w:t>
      </w:r>
      <w:proofErr w:type="spellStart"/>
      <w:r w:rsidRPr="0038650C">
        <w:rPr>
          <w:rFonts w:ascii="Open Sans" w:eastAsia="Times New Roman" w:hAnsi="Open Sans" w:cs="Times New Roman"/>
          <w:color w:val="333333"/>
          <w:sz w:val="21"/>
          <w:szCs w:val="21"/>
        </w:rPr>
        <w:t>Kosmos</w:t>
      </w:r>
      <w:proofErr w:type="spellEnd"/>
      <w:r w:rsidRPr="0038650C">
        <w:rPr>
          <w:rFonts w:ascii="Open Sans" w:eastAsia="Times New Roman" w:hAnsi="Open Sans" w:cs="Times New Roman"/>
          <w:color w:val="333333"/>
          <w:sz w:val="21"/>
          <w:szCs w:val="21"/>
        </w:rPr>
        <w:t xml:space="preserve"> Associates, Inc; Kuwait Association for The Basic Evaluators for Human Rights; and Kyung </w:t>
      </w:r>
      <w:proofErr w:type="spellStart"/>
      <w:r w:rsidRPr="0038650C">
        <w:rPr>
          <w:rFonts w:ascii="Open Sans" w:eastAsia="Times New Roman" w:hAnsi="Open Sans" w:cs="Times New Roman"/>
          <w:color w:val="333333"/>
          <w:sz w:val="21"/>
          <w:szCs w:val="21"/>
        </w:rPr>
        <w:t>Hee</w:t>
      </w:r>
      <w:proofErr w:type="spellEnd"/>
      <w:r w:rsidRPr="0038650C">
        <w:rPr>
          <w:rFonts w:ascii="Open Sans" w:eastAsia="Times New Roman" w:hAnsi="Open Sans" w:cs="Times New Roman"/>
          <w:color w:val="333333"/>
          <w:sz w:val="21"/>
          <w:szCs w:val="21"/>
        </w:rPr>
        <w:t xml:space="preserve"> University.</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4" w:history="1">
        <w:r w:rsidRPr="0038650C">
          <w:rPr>
            <w:rFonts w:ascii="Open Sans" w:eastAsia="Times New Roman" w:hAnsi="Open Sans" w:cs="Times New Roman"/>
            <w:color w:val="428BCA"/>
            <w:sz w:val="21"/>
            <w:szCs w:val="21"/>
            <w:u w:val="single"/>
          </w:rPr>
          <w:t>E.C.2/2017/2/Add.19</w:t>
        </w:r>
      </w:hyperlink>
      <w:r w:rsidRPr="0038650C">
        <w:rPr>
          <w:rFonts w:ascii="Open Sans" w:eastAsia="Times New Roman" w:hAnsi="Open Sans" w:cs="Times New Roman"/>
          <w:color w:val="333333"/>
          <w:sz w:val="21"/>
          <w:szCs w:val="21"/>
        </w:rPr>
        <w:t> — 14 non-governmental organizations:  LDC Watch; LICHT FÜR DIE WELT-</w:t>
      </w:r>
      <w:proofErr w:type="spellStart"/>
      <w:r w:rsidRPr="0038650C">
        <w:rPr>
          <w:rFonts w:ascii="Open Sans" w:eastAsia="Times New Roman" w:hAnsi="Open Sans" w:cs="Times New Roman"/>
          <w:color w:val="333333"/>
          <w:sz w:val="21"/>
          <w:szCs w:val="21"/>
        </w:rPr>
        <w:t>Christoffel</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Entwicklungszusammenarbeit</w:t>
      </w:r>
      <w:proofErr w:type="spellEnd"/>
      <w:r w:rsidRPr="0038650C">
        <w:rPr>
          <w:rFonts w:ascii="Open Sans" w:eastAsia="Times New Roman" w:hAnsi="Open Sans" w:cs="Times New Roman"/>
          <w:color w:val="333333"/>
          <w:sz w:val="21"/>
          <w:szCs w:val="21"/>
        </w:rPr>
        <w:t xml:space="preserve">; Land is Life, Inc.; Lutheran World Federation; Make Mothers Matter–MMM; </w:t>
      </w:r>
      <w:proofErr w:type="spellStart"/>
      <w:r w:rsidRPr="0038650C">
        <w:rPr>
          <w:rFonts w:ascii="Open Sans" w:eastAsia="Times New Roman" w:hAnsi="Open Sans" w:cs="Times New Roman"/>
          <w:color w:val="333333"/>
          <w:sz w:val="21"/>
          <w:szCs w:val="21"/>
        </w:rPr>
        <w:t>Manavata</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Medecins</w:t>
      </w:r>
      <w:proofErr w:type="spellEnd"/>
      <w:r w:rsidRPr="0038650C">
        <w:rPr>
          <w:rFonts w:ascii="Open Sans" w:eastAsia="Times New Roman" w:hAnsi="Open Sans" w:cs="Times New Roman"/>
          <w:color w:val="333333"/>
          <w:sz w:val="21"/>
          <w:szCs w:val="21"/>
        </w:rPr>
        <w:t xml:space="preserve"> du Monde–International; Mediators Beyond Borders; Mother Care Foundation (MOCAF) NGO; Mother’s Union; Mountain Institute; </w:t>
      </w:r>
      <w:proofErr w:type="spellStart"/>
      <w:r w:rsidRPr="0038650C">
        <w:rPr>
          <w:rFonts w:ascii="Open Sans" w:eastAsia="Times New Roman" w:hAnsi="Open Sans" w:cs="Times New Roman"/>
          <w:color w:val="333333"/>
          <w:sz w:val="21"/>
          <w:szCs w:val="21"/>
        </w:rPr>
        <w:t>Mouvement</w:t>
      </w:r>
      <w:proofErr w:type="spellEnd"/>
      <w:r w:rsidRPr="0038650C">
        <w:rPr>
          <w:rFonts w:ascii="Open Sans" w:eastAsia="Times New Roman" w:hAnsi="Open Sans" w:cs="Times New Roman"/>
          <w:color w:val="333333"/>
          <w:sz w:val="21"/>
          <w:szCs w:val="21"/>
        </w:rPr>
        <w:t xml:space="preserve"> International </w:t>
      </w:r>
      <w:proofErr w:type="spellStart"/>
      <w:r w:rsidRPr="0038650C">
        <w:rPr>
          <w:rFonts w:ascii="Open Sans" w:eastAsia="Times New Roman" w:hAnsi="Open Sans" w:cs="Times New Roman"/>
          <w:color w:val="333333"/>
          <w:sz w:val="21"/>
          <w:szCs w:val="21"/>
        </w:rPr>
        <w:t>d'Apostolate</w:t>
      </w:r>
      <w:proofErr w:type="spellEnd"/>
      <w:r w:rsidRPr="0038650C">
        <w:rPr>
          <w:rFonts w:ascii="Open Sans" w:eastAsia="Times New Roman" w:hAnsi="Open Sans" w:cs="Times New Roman"/>
          <w:color w:val="333333"/>
          <w:sz w:val="21"/>
          <w:szCs w:val="21"/>
        </w:rPr>
        <w:t xml:space="preserve"> des </w:t>
      </w:r>
      <w:proofErr w:type="spellStart"/>
      <w:r w:rsidRPr="0038650C">
        <w:rPr>
          <w:rFonts w:ascii="Open Sans" w:eastAsia="Times New Roman" w:hAnsi="Open Sans" w:cs="Times New Roman"/>
          <w:color w:val="333333"/>
          <w:sz w:val="21"/>
          <w:szCs w:val="21"/>
        </w:rPr>
        <w:t>Milieux</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Sociaux</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Independants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Movimiento</w:t>
      </w:r>
      <w:proofErr w:type="spellEnd"/>
      <w:r w:rsidRPr="0038650C">
        <w:rPr>
          <w:rFonts w:ascii="Open Sans" w:eastAsia="Times New Roman" w:hAnsi="Open Sans" w:cs="Times New Roman"/>
          <w:color w:val="333333"/>
          <w:sz w:val="21"/>
          <w:szCs w:val="21"/>
        </w:rPr>
        <w:t xml:space="preserve"> Cubano </w:t>
      </w:r>
      <w:proofErr w:type="spellStart"/>
      <w:r w:rsidRPr="0038650C">
        <w:rPr>
          <w:rFonts w:ascii="Open Sans" w:eastAsia="Times New Roman" w:hAnsi="Open Sans" w:cs="Times New Roman"/>
          <w:color w:val="333333"/>
          <w:sz w:val="21"/>
          <w:szCs w:val="21"/>
        </w:rPr>
        <w:t>por</w:t>
      </w:r>
      <w:proofErr w:type="spellEnd"/>
      <w:r w:rsidRPr="0038650C">
        <w:rPr>
          <w:rFonts w:ascii="Open Sans" w:eastAsia="Times New Roman" w:hAnsi="Open Sans" w:cs="Times New Roman"/>
          <w:color w:val="333333"/>
          <w:sz w:val="21"/>
          <w:szCs w:val="21"/>
        </w:rPr>
        <w:t xml:space="preserve"> la Paz y la </w:t>
      </w:r>
      <w:proofErr w:type="spellStart"/>
      <w:r w:rsidRPr="0038650C">
        <w:rPr>
          <w:rFonts w:ascii="Open Sans" w:eastAsia="Times New Roman" w:hAnsi="Open Sans" w:cs="Times New Roman"/>
          <w:color w:val="333333"/>
          <w:sz w:val="21"/>
          <w:szCs w:val="21"/>
        </w:rPr>
        <w:t>Soberania</w:t>
      </w:r>
      <w:proofErr w:type="spellEnd"/>
      <w:r w:rsidRPr="0038650C">
        <w:rPr>
          <w:rFonts w:ascii="Open Sans" w:eastAsia="Times New Roman" w:hAnsi="Open Sans" w:cs="Times New Roman"/>
          <w:color w:val="333333"/>
          <w:sz w:val="21"/>
          <w:szCs w:val="21"/>
        </w:rPr>
        <w:t xml:space="preserve"> de </w:t>
      </w:r>
      <w:proofErr w:type="spellStart"/>
      <w:r w:rsidRPr="0038650C">
        <w:rPr>
          <w:rFonts w:ascii="Open Sans" w:eastAsia="Times New Roman" w:hAnsi="Open Sans" w:cs="Times New Roman"/>
          <w:color w:val="333333"/>
          <w:sz w:val="21"/>
          <w:szCs w:val="21"/>
        </w:rPr>
        <w:t>los</w:t>
      </w:r>
      <w:proofErr w:type="spellEnd"/>
      <w:r w:rsidRPr="0038650C">
        <w:rPr>
          <w:rFonts w:ascii="Open Sans" w:eastAsia="Times New Roman" w:hAnsi="Open Sans" w:cs="Times New Roman"/>
          <w:color w:val="333333"/>
          <w:sz w:val="21"/>
          <w:szCs w:val="21"/>
        </w:rPr>
        <w:t xml:space="preserve"> Pueblos; and Mundo Sin </w:t>
      </w:r>
      <w:proofErr w:type="spellStart"/>
      <w:r w:rsidRPr="0038650C">
        <w:rPr>
          <w:rFonts w:ascii="Open Sans" w:eastAsia="Times New Roman" w:hAnsi="Open Sans" w:cs="Times New Roman"/>
          <w:color w:val="333333"/>
          <w:sz w:val="21"/>
          <w:szCs w:val="21"/>
        </w:rPr>
        <w:t>Guerras</w:t>
      </w:r>
      <w:proofErr w:type="spellEnd"/>
      <w:r w:rsidRPr="0038650C">
        <w:rPr>
          <w:rFonts w:ascii="Open Sans" w:eastAsia="Times New Roman" w:hAnsi="Open Sans" w:cs="Times New Roman"/>
          <w:color w:val="333333"/>
          <w:sz w:val="21"/>
          <w:szCs w:val="21"/>
        </w:rPr>
        <w: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representative of </w:t>
      </w:r>
      <w:r w:rsidRPr="0038650C">
        <w:rPr>
          <w:rFonts w:ascii="Open Sans" w:eastAsia="Times New Roman" w:hAnsi="Open Sans" w:cs="Times New Roman"/>
          <w:color w:val="333333"/>
          <w:sz w:val="21"/>
          <w:szCs w:val="21"/>
          <w:u w:val="single"/>
        </w:rPr>
        <w:t>Iran</w:t>
      </w:r>
      <w:r w:rsidRPr="0038650C">
        <w:rPr>
          <w:rFonts w:ascii="Open Sans" w:eastAsia="Times New Roman" w:hAnsi="Open Sans" w:cs="Times New Roman"/>
          <w:color w:val="333333"/>
          <w:sz w:val="21"/>
          <w:szCs w:val="21"/>
        </w:rPr>
        <w:t> asked the organization Minority Rights Group for more information on the methodology used for ranking countries on its website, and why some countries had been excluded.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5" w:history="1">
        <w:r w:rsidRPr="0038650C">
          <w:rPr>
            <w:rFonts w:ascii="Open Sans" w:eastAsia="Times New Roman" w:hAnsi="Open Sans" w:cs="Times New Roman"/>
            <w:color w:val="428BCA"/>
            <w:sz w:val="21"/>
            <w:szCs w:val="21"/>
            <w:u w:val="single"/>
          </w:rPr>
          <w:t>E.C.2/2017/2/Add.20</w:t>
        </w:r>
      </w:hyperlink>
      <w:r w:rsidRPr="0038650C">
        <w:rPr>
          <w:rFonts w:ascii="Open Sans" w:eastAsia="Times New Roman" w:hAnsi="Open Sans" w:cs="Times New Roman"/>
          <w:color w:val="333333"/>
          <w:sz w:val="21"/>
          <w:szCs w:val="21"/>
        </w:rPr>
        <w:t xml:space="preserve"> — 15 non-governmental organizations:  NGO Coordination post Beijing Switzerland; NGO Health Committee, Inc.; National Association of Negro Business and Professional Women’s Clubs, Inc.; National Coalition Against Racial Discrimination; National Council of Women in Great Britain; Network of Non-Governmental </w:t>
      </w:r>
      <w:proofErr w:type="spellStart"/>
      <w:r w:rsidRPr="0038650C">
        <w:rPr>
          <w:rFonts w:ascii="Open Sans" w:eastAsia="Times New Roman" w:hAnsi="Open Sans" w:cs="Times New Roman"/>
          <w:color w:val="333333"/>
          <w:sz w:val="21"/>
          <w:szCs w:val="21"/>
        </w:rPr>
        <w:t>Organisations</w:t>
      </w:r>
      <w:proofErr w:type="spellEnd"/>
      <w:r w:rsidRPr="0038650C">
        <w:rPr>
          <w:rFonts w:ascii="Open Sans" w:eastAsia="Times New Roman" w:hAnsi="Open Sans" w:cs="Times New Roman"/>
          <w:color w:val="333333"/>
          <w:sz w:val="21"/>
          <w:szCs w:val="21"/>
        </w:rPr>
        <w:t xml:space="preserve"> of Trinidad and Tobago for the Advancement of Women; </w:t>
      </w:r>
      <w:proofErr w:type="spellStart"/>
      <w:r w:rsidRPr="0038650C">
        <w:rPr>
          <w:rFonts w:ascii="Open Sans" w:eastAsia="Times New Roman" w:hAnsi="Open Sans" w:cs="Times New Roman"/>
          <w:color w:val="333333"/>
          <w:sz w:val="21"/>
          <w:szCs w:val="21"/>
        </w:rPr>
        <w:t>Ngoma</w:t>
      </w:r>
      <w:proofErr w:type="spellEnd"/>
      <w:r w:rsidRPr="0038650C">
        <w:rPr>
          <w:rFonts w:ascii="Open Sans" w:eastAsia="Times New Roman" w:hAnsi="Open Sans" w:cs="Times New Roman"/>
          <w:color w:val="333333"/>
          <w:sz w:val="21"/>
          <w:szCs w:val="21"/>
        </w:rPr>
        <w:t xml:space="preserve"> Club; Nippon International Cooperation for Community Development; Norwegian Refugee Council; ODHIKAR-Coalition for Human Rights; </w:t>
      </w:r>
      <w:proofErr w:type="spellStart"/>
      <w:r w:rsidRPr="0038650C">
        <w:rPr>
          <w:rFonts w:ascii="Open Sans" w:eastAsia="Times New Roman" w:hAnsi="Open Sans" w:cs="Times New Roman"/>
          <w:color w:val="333333"/>
          <w:sz w:val="21"/>
          <w:szCs w:val="21"/>
        </w:rPr>
        <w:t>Observatorio</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Mexicano</w:t>
      </w:r>
      <w:proofErr w:type="spellEnd"/>
      <w:r w:rsidRPr="0038650C">
        <w:rPr>
          <w:rFonts w:ascii="Open Sans" w:eastAsia="Times New Roman" w:hAnsi="Open Sans" w:cs="Times New Roman"/>
          <w:color w:val="333333"/>
          <w:sz w:val="21"/>
          <w:szCs w:val="21"/>
        </w:rPr>
        <w:t xml:space="preserve"> de la Crisis, </w:t>
      </w:r>
      <w:proofErr w:type="spellStart"/>
      <w:r w:rsidRPr="0038650C">
        <w:rPr>
          <w:rFonts w:ascii="Open Sans" w:eastAsia="Times New Roman" w:hAnsi="Open Sans" w:cs="Times New Roman"/>
          <w:color w:val="333333"/>
          <w:sz w:val="21"/>
          <w:szCs w:val="21"/>
        </w:rPr>
        <w:t>Asociación</w:t>
      </w:r>
      <w:proofErr w:type="spellEnd"/>
      <w:r w:rsidRPr="0038650C">
        <w:rPr>
          <w:rFonts w:ascii="Open Sans" w:eastAsia="Times New Roman" w:hAnsi="Open Sans" w:cs="Times New Roman"/>
          <w:color w:val="333333"/>
          <w:sz w:val="21"/>
          <w:szCs w:val="21"/>
        </w:rPr>
        <w:t xml:space="preserve"> Civil; </w:t>
      </w:r>
      <w:proofErr w:type="spellStart"/>
      <w:r w:rsidRPr="0038650C">
        <w:rPr>
          <w:rFonts w:ascii="Open Sans" w:eastAsia="Times New Roman" w:hAnsi="Open Sans" w:cs="Times New Roman"/>
          <w:color w:val="333333"/>
          <w:sz w:val="21"/>
          <w:szCs w:val="21"/>
        </w:rPr>
        <w:t>Okedongmu</w:t>
      </w:r>
      <w:proofErr w:type="spellEnd"/>
      <w:r w:rsidRPr="0038650C">
        <w:rPr>
          <w:rFonts w:ascii="Open Sans" w:eastAsia="Times New Roman" w:hAnsi="Open Sans" w:cs="Times New Roman"/>
          <w:color w:val="333333"/>
          <w:sz w:val="21"/>
          <w:szCs w:val="21"/>
        </w:rPr>
        <w:t xml:space="preserve"> Children in Korea; </w:t>
      </w:r>
      <w:proofErr w:type="spellStart"/>
      <w:r w:rsidRPr="0038650C">
        <w:rPr>
          <w:rFonts w:ascii="Open Sans" w:eastAsia="Times New Roman" w:hAnsi="Open Sans" w:cs="Times New Roman"/>
          <w:color w:val="333333"/>
          <w:sz w:val="21"/>
          <w:szCs w:val="21"/>
        </w:rPr>
        <w:t>Okogun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Odigie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Safewomb</w:t>
      </w:r>
      <w:proofErr w:type="spellEnd"/>
      <w:r w:rsidRPr="0038650C">
        <w:rPr>
          <w:rFonts w:ascii="Open Sans" w:eastAsia="Times New Roman" w:hAnsi="Open Sans" w:cs="Times New Roman"/>
          <w:color w:val="333333"/>
          <w:sz w:val="21"/>
          <w:szCs w:val="21"/>
        </w:rPr>
        <w:t xml:space="preserve"> International Foundation; </w:t>
      </w:r>
      <w:proofErr w:type="spellStart"/>
      <w:r w:rsidRPr="0038650C">
        <w:rPr>
          <w:rFonts w:ascii="Open Sans" w:eastAsia="Times New Roman" w:hAnsi="Open Sans" w:cs="Times New Roman"/>
          <w:color w:val="333333"/>
          <w:sz w:val="21"/>
          <w:szCs w:val="21"/>
        </w:rPr>
        <w:t>Organisation</w:t>
      </w:r>
      <w:proofErr w:type="spellEnd"/>
      <w:r w:rsidRPr="0038650C">
        <w:rPr>
          <w:rFonts w:ascii="Open Sans" w:eastAsia="Times New Roman" w:hAnsi="Open Sans" w:cs="Times New Roman"/>
          <w:color w:val="333333"/>
          <w:sz w:val="21"/>
          <w:szCs w:val="21"/>
        </w:rPr>
        <w:t xml:space="preserve"> pour la Communication </w:t>
      </w:r>
      <w:proofErr w:type="spellStart"/>
      <w:r w:rsidRPr="0038650C">
        <w:rPr>
          <w:rFonts w:ascii="Open Sans" w:eastAsia="Times New Roman" w:hAnsi="Open Sans" w:cs="Times New Roman"/>
          <w:color w:val="333333"/>
          <w:sz w:val="21"/>
          <w:szCs w:val="21"/>
        </w:rPr>
        <w:t>en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Afrique</w:t>
      </w:r>
      <w:proofErr w:type="spellEnd"/>
      <w:r w:rsidRPr="0038650C">
        <w:rPr>
          <w:rFonts w:ascii="Open Sans" w:eastAsia="Times New Roman" w:hAnsi="Open Sans" w:cs="Times New Roman"/>
          <w:color w:val="333333"/>
          <w:sz w:val="21"/>
          <w:szCs w:val="21"/>
        </w:rPr>
        <w:t xml:space="preserve"> et de Promotion de la Cooperation </w:t>
      </w:r>
      <w:proofErr w:type="spellStart"/>
      <w:r w:rsidRPr="0038650C">
        <w:rPr>
          <w:rFonts w:ascii="Open Sans" w:eastAsia="Times New Roman" w:hAnsi="Open Sans" w:cs="Times New Roman"/>
          <w:color w:val="333333"/>
          <w:sz w:val="21"/>
          <w:szCs w:val="21"/>
        </w:rPr>
        <w:t>Economique</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Internationale</w:t>
      </w:r>
      <w:proofErr w:type="spellEnd"/>
      <w:r w:rsidRPr="0038650C">
        <w:rPr>
          <w:rFonts w:ascii="Open Sans" w:eastAsia="Times New Roman" w:hAnsi="Open Sans" w:cs="Times New Roman"/>
          <w:color w:val="333333"/>
          <w:sz w:val="21"/>
          <w:szCs w:val="21"/>
        </w:rPr>
        <w:t xml:space="preserve"> — OCAPROCE </w:t>
      </w:r>
      <w:proofErr w:type="spellStart"/>
      <w:r w:rsidRPr="0038650C">
        <w:rPr>
          <w:rFonts w:ascii="Open Sans" w:eastAsia="Times New Roman" w:hAnsi="Open Sans" w:cs="Times New Roman"/>
          <w:color w:val="333333"/>
          <w:sz w:val="21"/>
          <w:szCs w:val="21"/>
        </w:rPr>
        <w:t>Internationale</w:t>
      </w:r>
      <w:proofErr w:type="spellEnd"/>
      <w:r w:rsidRPr="0038650C">
        <w:rPr>
          <w:rFonts w:ascii="Open Sans" w:eastAsia="Times New Roman" w:hAnsi="Open Sans" w:cs="Times New Roman"/>
          <w:color w:val="333333"/>
          <w:sz w:val="21"/>
          <w:szCs w:val="21"/>
        </w:rPr>
        <w:t>; and Pacific Disability Forum.</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6" w:history="1">
        <w:r w:rsidRPr="0038650C">
          <w:rPr>
            <w:rFonts w:ascii="Open Sans" w:eastAsia="Times New Roman" w:hAnsi="Open Sans" w:cs="Times New Roman"/>
            <w:color w:val="428BCA"/>
            <w:sz w:val="21"/>
            <w:szCs w:val="21"/>
            <w:u w:val="single"/>
          </w:rPr>
          <w:t>E.C.2/2017/2/Add.21</w:t>
        </w:r>
      </w:hyperlink>
      <w:r w:rsidRPr="0038650C">
        <w:rPr>
          <w:rFonts w:ascii="Open Sans" w:eastAsia="Times New Roman" w:hAnsi="Open Sans" w:cs="Times New Roman"/>
          <w:color w:val="333333"/>
          <w:sz w:val="21"/>
          <w:szCs w:val="21"/>
        </w:rPr>
        <w:t xml:space="preserve"> — 15 non-governmental organizations:  Chamber of Computer Logistics People Worldwide; Les Enfants de Frankie; National Advocates for Pregnant Women Inc; Pan European Forest Certification Council; Partnership for Indigenous Peoples Environment; Peace Education Foundation; Peace Parks Foundation; People for Successful </w:t>
      </w:r>
      <w:proofErr w:type="spellStart"/>
      <w:r w:rsidRPr="0038650C">
        <w:rPr>
          <w:rFonts w:ascii="Open Sans" w:eastAsia="Times New Roman" w:hAnsi="Open Sans" w:cs="Times New Roman"/>
          <w:color w:val="333333"/>
          <w:sz w:val="21"/>
          <w:szCs w:val="21"/>
        </w:rPr>
        <w:t>Corean</w:t>
      </w:r>
      <w:proofErr w:type="spellEnd"/>
      <w:r w:rsidRPr="0038650C">
        <w:rPr>
          <w:rFonts w:ascii="Open Sans" w:eastAsia="Times New Roman" w:hAnsi="Open Sans" w:cs="Times New Roman"/>
          <w:color w:val="333333"/>
          <w:sz w:val="21"/>
          <w:szCs w:val="21"/>
        </w:rPr>
        <w:t xml:space="preserve"> Reunification; People to People; People with Disabilities Uganda; Pesticide Action Nexus Association; </w:t>
      </w:r>
      <w:proofErr w:type="spellStart"/>
      <w:r w:rsidRPr="0038650C">
        <w:rPr>
          <w:rFonts w:ascii="Open Sans" w:eastAsia="Times New Roman" w:hAnsi="Open Sans" w:cs="Times New Roman"/>
          <w:color w:val="333333"/>
          <w:sz w:val="21"/>
          <w:szCs w:val="21"/>
        </w:rPr>
        <w:t>Plataforma</w:t>
      </w:r>
      <w:proofErr w:type="spellEnd"/>
      <w:r w:rsidRPr="0038650C">
        <w:rPr>
          <w:rFonts w:ascii="Open Sans" w:eastAsia="Times New Roman" w:hAnsi="Open Sans" w:cs="Times New Roman"/>
          <w:color w:val="333333"/>
          <w:sz w:val="21"/>
          <w:szCs w:val="21"/>
        </w:rPr>
        <w:t xml:space="preserve"> Portuguesa para </w:t>
      </w:r>
      <w:proofErr w:type="spellStart"/>
      <w:r w:rsidRPr="0038650C">
        <w:rPr>
          <w:rFonts w:ascii="Open Sans" w:eastAsia="Times New Roman" w:hAnsi="Open Sans" w:cs="Times New Roman"/>
          <w:color w:val="333333"/>
          <w:sz w:val="21"/>
          <w:szCs w:val="21"/>
        </w:rPr>
        <w:t>os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Direitos</w:t>
      </w:r>
      <w:proofErr w:type="spellEnd"/>
      <w:r w:rsidRPr="0038650C">
        <w:rPr>
          <w:rFonts w:ascii="Open Sans" w:eastAsia="Times New Roman" w:hAnsi="Open Sans" w:cs="Times New Roman"/>
          <w:color w:val="333333"/>
          <w:sz w:val="21"/>
          <w:szCs w:val="21"/>
        </w:rPr>
        <w:t xml:space="preserve"> das </w:t>
      </w:r>
      <w:proofErr w:type="spellStart"/>
      <w:r w:rsidRPr="0038650C">
        <w:rPr>
          <w:rFonts w:ascii="Open Sans" w:eastAsia="Times New Roman" w:hAnsi="Open Sans" w:cs="Times New Roman"/>
          <w:color w:val="333333"/>
          <w:sz w:val="21"/>
          <w:szCs w:val="21"/>
        </w:rPr>
        <w:t>Mulheres</w:t>
      </w:r>
      <w:proofErr w:type="spellEnd"/>
      <w:r w:rsidRPr="0038650C">
        <w:rPr>
          <w:rFonts w:ascii="Open Sans" w:eastAsia="Times New Roman" w:hAnsi="Open Sans" w:cs="Times New Roman"/>
          <w:color w:val="333333"/>
          <w:sz w:val="21"/>
          <w:szCs w:val="21"/>
        </w:rPr>
        <w:t xml:space="preserve"> – </w:t>
      </w:r>
      <w:proofErr w:type="spellStart"/>
      <w:r w:rsidRPr="0038650C">
        <w:rPr>
          <w:rFonts w:ascii="Open Sans" w:eastAsia="Times New Roman" w:hAnsi="Open Sans" w:cs="Times New Roman"/>
          <w:color w:val="333333"/>
          <w:sz w:val="21"/>
          <w:szCs w:val="21"/>
        </w:rPr>
        <w:t>Associação</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Plateforme</w:t>
      </w:r>
      <w:proofErr w:type="spellEnd"/>
      <w:r w:rsidRPr="0038650C">
        <w:rPr>
          <w:rFonts w:ascii="Open Sans" w:eastAsia="Times New Roman" w:hAnsi="Open Sans" w:cs="Times New Roman"/>
          <w:color w:val="333333"/>
          <w:sz w:val="21"/>
          <w:szCs w:val="21"/>
        </w:rPr>
        <w:t xml:space="preserve"> pour le </w:t>
      </w:r>
      <w:proofErr w:type="spellStart"/>
      <w:r w:rsidRPr="0038650C">
        <w:rPr>
          <w:rFonts w:ascii="Open Sans" w:eastAsia="Times New Roman" w:hAnsi="Open Sans" w:cs="Times New Roman"/>
          <w:color w:val="333333"/>
          <w:sz w:val="21"/>
          <w:szCs w:val="21"/>
        </w:rPr>
        <w:t>Developpement</w:t>
      </w:r>
      <w:proofErr w:type="spellEnd"/>
      <w:r w:rsidRPr="0038650C">
        <w:rPr>
          <w:rFonts w:ascii="Open Sans" w:eastAsia="Times New Roman" w:hAnsi="Open Sans" w:cs="Times New Roman"/>
          <w:color w:val="333333"/>
          <w:sz w:val="21"/>
          <w:szCs w:val="21"/>
        </w:rPr>
        <w:t xml:space="preserve"> Durable des </w:t>
      </w:r>
      <w:proofErr w:type="spellStart"/>
      <w:r w:rsidRPr="0038650C">
        <w:rPr>
          <w:rFonts w:ascii="Open Sans" w:eastAsia="Times New Roman" w:hAnsi="Open Sans" w:cs="Times New Roman"/>
          <w:color w:val="333333"/>
          <w:sz w:val="21"/>
          <w:szCs w:val="21"/>
        </w:rPr>
        <w:t>Caraibes</w:t>
      </w:r>
      <w:proofErr w:type="spellEnd"/>
      <w:r w:rsidRPr="0038650C">
        <w:rPr>
          <w:rFonts w:ascii="Open Sans" w:eastAsia="Times New Roman" w:hAnsi="Open Sans" w:cs="Times New Roman"/>
          <w:color w:val="333333"/>
          <w:sz w:val="21"/>
          <w:szCs w:val="21"/>
        </w:rPr>
        <w:t>; Population Connection; and Population Council.</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7" w:history="1">
        <w:r w:rsidRPr="0038650C">
          <w:rPr>
            <w:rFonts w:ascii="Open Sans" w:eastAsia="Times New Roman" w:hAnsi="Open Sans" w:cs="Times New Roman"/>
            <w:color w:val="428BCA"/>
            <w:sz w:val="21"/>
            <w:szCs w:val="21"/>
            <w:u w:val="single"/>
          </w:rPr>
          <w:t>E.C.2/2017/2/Add.22</w:t>
        </w:r>
      </w:hyperlink>
      <w:r w:rsidRPr="0038650C">
        <w:rPr>
          <w:rFonts w:ascii="Open Sans" w:eastAsia="Times New Roman" w:hAnsi="Open Sans" w:cs="Times New Roman"/>
          <w:color w:val="333333"/>
          <w:sz w:val="21"/>
          <w:szCs w:val="21"/>
        </w:rPr>
        <w:t xml:space="preserve">) — 14 non-governmental organizations:  International Risk Governance Council (IRGC); </w:t>
      </w:r>
      <w:proofErr w:type="spellStart"/>
      <w:r w:rsidRPr="0038650C">
        <w:rPr>
          <w:rFonts w:ascii="Open Sans" w:eastAsia="Times New Roman" w:hAnsi="Open Sans" w:cs="Times New Roman"/>
          <w:color w:val="333333"/>
          <w:sz w:val="21"/>
          <w:szCs w:val="21"/>
        </w:rPr>
        <w:t>Pos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Keadilan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Peduli</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Ummat</w:t>
      </w:r>
      <w:proofErr w:type="spellEnd"/>
      <w:r w:rsidRPr="0038650C">
        <w:rPr>
          <w:rFonts w:ascii="Open Sans" w:eastAsia="Times New Roman" w:hAnsi="Open Sans" w:cs="Times New Roman"/>
          <w:color w:val="333333"/>
          <w:sz w:val="21"/>
          <w:szCs w:val="21"/>
        </w:rPr>
        <w:t xml:space="preserve">; Pragya; Project One, Inc; Public Union of the Citizens “International Centre of Education of Georgian and German Women”; Quaker </w:t>
      </w:r>
      <w:proofErr w:type="spellStart"/>
      <w:r w:rsidRPr="0038650C">
        <w:rPr>
          <w:rFonts w:ascii="Open Sans" w:eastAsia="Times New Roman" w:hAnsi="Open Sans" w:cs="Times New Roman"/>
          <w:color w:val="333333"/>
          <w:sz w:val="21"/>
          <w:szCs w:val="21"/>
        </w:rPr>
        <w:t>Earthcare</w:t>
      </w:r>
      <w:proofErr w:type="spellEnd"/>
      <w:r w:rsidRPr="0038650C">
        <w:rPr>
          <w:rFonts w:ascii="Open Sans" w:eastAsia="Times New Roman" w:hAnsi="Open Sans" w:cs="Times New Roman"/>
          <w:color w:val="333333"/>
          <w:sz w:val="21"/>
          <w:szCs w:val="21"/>
        </w:rPr>
        <w:t xml:space="preserve"> Witness; Rainforest Partnership; Relief International; Research Centre for Feminist Action (Centro de </w:t>
      </w:r>
      <w:proofErr w:type="spellStart"/>
      <w:r w:rsidRPr="0038650C">
        <w:rPr>
          <w:rFonts w:ascii="Open Sans" w:eastAsia="Times New Roman" w:hAnsi="Open Sans" w:cs="Times New Roman"/>
          <w:color w:val="333333"/>
          <w:sz w:val="21"/>
          <w:szCs w:val="21"/>
        </w:rPr>
        <w:t>Investigacion</w:t>
      </w:r>
      <w:proofErr w:type="spellEnd"/>
      <w:r w:rsidRPr="0038650C">
        <w:rPr>
          <w:rFonts w:ascii="Open Sans" w:eastAsia="Times New Roman" w:hAnsi="Open Sans" w:cs="Times New Roman"/>
          <w:color w:val="333333"/>
          <w:sz w:val="21"/>
          <w:szCs w:val="21"/>
        </w:rPr>
        <w:t xml:space="preserve"> Para la </w:t>
      </w:r>
      <w:proofErr w:type="spellStart"/>
      <w:r w:rsidRPr="0038650C">
        <w:rPr>
          <w:rFonts w:ascii="Open Sans" w:eastAsia="Times New Roman" w:hAnsi="Open Sans" w:cs="Times New Roman"/>
          <w:color w:val="333333"/>
          <w:sz w:val="21"/>
          <w:szCs w:val="21"/>
        </w:rPr>
        <w:t>Accion</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Femenina</w:t>
      </w:r>
      <w:proofErr w:type="spellEnd"/>
      <w:r w:rsidRPr="0038650C">
        <w:rPr>
          <w:rFonts w:ascii="Open Sans" w:eastAsia="Times New Roman" w:hAnsi="Open Sans" w:cs="Times New Roman"/>
          <w:color w:val="333333"/>
          <w:sz w:val="21"/>
          <w:szCs w:val="21"/>
        </w:rPr>
        <w:t xml:space="preserve">); Right To Play; Rural Development Organization; Saratoga Foundation for Women Worldwide, Inc.; </w:t>
      </w:r>
      <w:proofErr w:type="spellStart"/>
      <w:r w:rsidRPr="0038650C">
        <w:rPr>
          <w:rFonts w:ascii="Open Sans" w:eastAsia="Times New Roman" w:hAnsi="Open Sans" w:cs="Times New Roman"/>
          <w:color w:val="333333"/>
          <w:sz w:val="21"/>
          <w:szCs w:val="21"/>
        </w:rPr>
        <w:t>Scalabrini</w:t>
      </w:r>
      <w:proofErr w:type="spellEnd"/>
      <w:r w:rsidRPr="0038650C">
        <w:rPr>
          <w:rFonts w:ascii="Open Sans" w:eastAsia="Times New Roman" w:hAnsi="Open Sans" w:cs="Times New Roman"/>
          <w:color w:val="333333"/>
          <w:sz w:val="21"/>
          <w:szCs w:val="21"/>
        </w:rPr>
        <w:t xml:space="preserve"> International Migration Network, Inc.; and Search for Common Ground.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the organization Restless Development to correct a reference to Taiwan on its website’s country list.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hyperlink r:id="rId28" w:history="1">
        <w:r w:rsidRPr="0038650C">
          <w:rPr>
            <w:rFonts w:ascii="Open Sans" w:eastAsia="Times New Roman" w:hAnsi="Open Sans" w:cs="Times New Roman"/>
            <w:color w:val="428BCA"/>
            <w:sz w:val="21"/>
            <w:szCs w:val="21"/>
            <w:u w:val="single"/>
          </w:rPr>
          <w:t>E.C.2/2017/2/Add.23</w:t>
        </w:r>
      </w:hyperlink>
      <w:r w:rsidRPr="0038650C">
        <w:rPr>
          <w:rFonts w:ascii="Open Sans" w:eastAsia="Times New Roman" w:hAnsi="Open Sans" w:cs="Times New Roman"/>
          <w:color w:val="333333"/>
          <w:sz w:val="21"/>
          <w:szCs w:val="21"/>
        </w:rPr>
        <w:t xml:space="preserve"> — 15 non-governmental organizations:  Shinji </w:t>
      </w:r>
      <w:proofErr w:type="spellStart"/>
      <w:r w:rsidRPr="0038650C">
        <w:rPr>
          <w:rFonts w:ascii="Open Sans" w:eastAsia="Times New Roman" w:hAnsi="Open Sans" w:cs="Times New Roman"/>
          <w:color w:val="333333"/>
          <w:sz w:val="21"/>
          <w:szCs w:val="21"/>
        </w:rPr>
        <w:t>Shumeikai</w:t>
      </w:r>
      <w:proofErr w:type="spellEnd"/>
      <w:r w:rsidRPr="0038650C">
        <w:rPr>
          <w:rFonts w:ascii="Open Sans" w:eastAsia="Times New Roman" w:hAnsi="Open Sans" w:cs="Times New Roman"/>
          <w:color w:val="333333"/>
          <w:sz w:val="21"/>
          <w:szCs w:val="21"/>
        </w:rPr>
        <w:t xml:space="preserve">; Ship and Ocean Foundation; Sigma Theta Tau, National Honorary Society of Nursing, Inc.; Sir William Beveridge Foundation; Smile Foundation; Social Action Forum for Manav </w:t>
      </w:r>
      <w:proofErr w:type="spellStart"/>
      <w:r w:rsidRPr="0038650C">
        <w:rPr>
          <w:rFonts w:ascii="Open Sans" w:eastAsia="Times New Roman" w:hAnsi="Open Sans" w:cs="Times New Roman"/>
          <w:color w:val="333333"/>
          <w:sz w:val="21"/>
          <w:szCs w:val="21"/>
        </w:rPr>
        <w:t>Adhikar</w:t>
      </w:r>
      <w:proofErr w:type="spellEnd"/>
      <w:r w:rsidRPr="0038650C">
        <w:rPr>
          <w:rFonts w:ascii="Open Sans" w:eastAsia="Times New Roman" w:hAnsi="Open Sans" w:cs="Times New Roman"/>
          <w:color w:val="333333"/>
          <w:sz w:val="21"/>
          <w:szCs w:val="21"/>
        </w:rPr>
        <w:t xml:space="preserve">; Social Service Agency of the Protestant Church in Germany; Society for the Protection and Assistance of the Socially Disadvantaged Individuals, The; Society for the Protection of the Rights of the Child; Society of Catholic Medical Missionaries; Solar Cookers International; Soroptimist International; Sri Swami </w:t>
      </w:r>
      <w:proofErr w:type="spellStart"/>
      <w:r w:rsidRPr="0038650C">
        <w:rPr>
          <w:rFonts w:ascii="Open Sans" w:eastAsia="Times New Roman" w:hAnsi="Open Sans" w:cs="Times New Roman"/>
          <w:color w:val="333333"/>
          <w:sz w:val="21"/>
          <w:szCs w:val="21"/>
        </w:rPr>
        <w:t>Madhavananda</w:t>
      </w:r>
      <w:proofErr w:type="spellEnd"/>
      <w:r w:rsidRPr="0038650C">
        <w:rPr>
          <w:rFonts w:ascii="Open Sans" w:eastAsia="Times New Roman" w:hAnsi="Open Sans" w:cs="Times New Roman"/>
          <w:color w:val="333333"/>
          <w:sz w:val="21"/>
          <w:szCs w:val="21"/>
        </w:rPr>
        <w:t xml:space="preserve"> World Peace Council; </w:t>
      </w:r>
      <w:proofErr w:type="spellStart"/>
      <w:r w:rsidRPr="0038650C">
        <w:rPr>
          <w:rFonts w:ascii="Open Sans" w:eastAsia="Times New Roman" w:hAnsi="Open Sans" w:cs="Times New Roman"/>
          <w:color w:val="333333"/>
          <w:sz w:val="21"/>
          <w:szCs w:val="21"/>
        </w:rPr>
        <w:t>Stichting</w:t>
      </w:r>
      <w:proofErr w:type="spellEnd"/>
      <w:r w:rsidRPr="0038650C">
        <w:rPr>
          <w:rFonts w:ascii="Open Sans" w:eastAsia="Times New Roman" w:hAnsi="Open Sans" w:cs="Times New Roman"/>
          <w:color w:val="333333"/>
          <w:sz w:val="21"/>
          <w:szCs w:val="21"/>
        </w:rPr>
        <w:t xml:space="preserve"> Rutgers WPF; and </w:t>
      </w:r>
      <w:proofErr w:type="spellStart"/>
      <w:r w:rsidRPr="0038650C">
        <w:rPr>
          <w:rFonts w:ascii="Open Sans" w:eastAsia="Times New Roman" w:hAnsi="Open Sans" w:cs="Times New Roman"/>
          <w:color w:val="333333"/>
          <w:sz w:val="21"/>
          <w:szCs w:val="21"/>
        </w:rPr>
        <w:t>Stichting</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Spanda</w:t>
      </w:r>
      <w:proofErr w:type="spellEnd"/>
      <w:r w:rsidRPr="0038650C">
        <w:rPr>
          <w:rFonts w:ascii="Open Sans" w:eastAsia="Times New Roman" w:hAnsi="Open Sans" w:cs="Times New Roman"/>
          <w:color w:val="333333"/>
          <w:sz w:val="21"/>
          <w:szCs w:val="21"/>
        </w:rPr>
        <w: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The Committee also took note of the following deferred quadrennial reports submitted by non-governmental organizations in consultative status, contained in document </w:t>
      </w:r>
      <w:hyperlink r:id="rId29" w:history="1">
        <w:r w:rsidRPr="0038650C">
          <w:rPr>
            <w:rFonts w:ascii="Open Sans" w:eastAsia="Times New Roman" w:hAnsi="Open Sans" w:cs="Times New Roman"/>
            <w:color w:val="428BCA"/>
            <w:sz w:val="21"/>
            <w:szCs w:val="21"/>
            <w:u w:val="single"/>
          </w:rPr>
          <w:t>E.C/2017/CRP.3</w:t>
        </w:r>
      </w:hyperlink>
      <w:r w:rsidRPr="0038650C">
        <w:rPr>
          <w:rFonts w:ascii="Open Sans" w:eastAsia="Times New Roman" w:hAnsi="Open Sans" w:cs="Times New Roman"/>
          <w:color w:val="333333"/>
          <w:sz w:val="21"/>
          <w:szCs w:val="21"/>
        </w:rPr>
        <w:t xml:space="preserve">:  Academy of Criminal Justice Sciences 2011–2014; Amman Center for Human Rights Studies 2010–2013; Associated Country Women of the World 2011–2014; Association for Progressive Communications 2011–2014; Caritas Internationalis (International Confederation of Catholic Charities) 2011–2014; </w:t>
      </w:r>
      <w:proofErr w:type="spellStart"/>
      <w:r w:rsidRPr="0038650C">
        <w:rPr>
          <w:rFonts w:ascii="Open Sans" w:eastAsia="Times New Roman" w:hAnsi="Open Sans" w:cs="Times New Roman"/>
          <w:color w:val="333333"/>
          <w:sz w:val="21"/>
          <w:szCs w:val="21"/>
        </w:rPr>
        <w:t>Conectas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Direitos</w:t>
      </w:r>
      <w:proofErr w:type="spellEnd"/>
      <w:r w:rsidRPr="0038650C">
        <w:rPr>
          <w:rFonts w:ascii="Open Sans" w:eastAsia="Times New Roman" w:hAnsi="Open Sans" w:cs="Times New Roman"/>
          <w:color w:val="333333"/>
          <w:sz w:val="21"/>
          <w:szCs w:val="21"/>
        </w:rPr>
        <w:t xml:space="preserve"> </w:t>
      </w:r>
      <w:proofErr w:type="spellStart"/>
      <w:r w:rsidRPr="0038650C">
        <w:rPr>
          <w:rFonts w:ascii="Open Sans" w:eastAsia="Times New Roman" w:hAnsi="Open Sans" w:cs="Times New Roman"/>
          <w:color w:val="333333"/>
          <w:sz w:val="21"/>
          <w:szCs w:val="21"/>
        </w:rPr>
        <w:t>Humanos</w:t>
      </w:r>
      <w:proofErr w:type="spellEnd"/>
      <w:r w:rsidRPr="0038650C">
        <w:rPr>
          <w:rFonts w:ascii="Open Sans" w:eastAsia="Times New Roman" w:hAnsi="Open Sans" w:cs="Times New Roman"/>
          <w:color w:val="333333"/>
          <w:sz w:val="21"/>
          <w:szCs w:val="21"/>
        </w:rPr>
        <w:t xml:space="preserve"> 2010–2013; Coordinating Committee for International Voluntary Service 2010–2013; Credo-Action 2011–2014; Federation of Western Thrace Turks in Europe 2010–2013; Forum for Women and Development - FOKUS 2011–2014; Franciscans International 2011–2014; </w:t>
      </w:r>
      <w:r w:rsidRPr="0038650C">
        <w:rPr>
          <w:rFonts w:ascii="Open Sans" w:eastAsia="Times New Roman" w:hAnsi="Open Sans" w:cs="Times New Roman"/>
          <w:color w:val="333333"/>
          <w:sz w:val="21"/>
          <w:szCs w:val="21"/>
        </w:rPr>
        <w:lastRenderedPageBreak/>
        <w:t>Lassalle-</w:t>
      </w:r>
      <w:proofErr w:type="spellStart"/>
      <w:r w:rsidRPr="0038650C">
        <w:rPr>
          <w:rFonts w:ascii="Open Sans" w:eastAsia="Times New Roman" w:hAnsi="Open Sans" w:cs="Times New Roman"/>
          <w:color w:val="333333"/>
          <w:sz w:val="21"/>
          <w:szCs w:val="21"/>
        </w:rPr>
        <w:t>Institut</w:t>
      </w:r>
      <w:proofErr w:type="spellEnd"/>
      <w:r w:rsidRPr="0038650C">
        <w:rPr>
          <w:rFonts w:ascii="Open Sans" w:eastAsia="Times New Roman" w:hAnsi="Open Sans" w:cs="Times New Roman"/>
          <w:color w:val="333333"/>
          <w:sz w:val="21"/>
          <w:szCs w:val="21"/>
        </w:rPr>
        <w:t xml:space="preserve"> 2011–2014; OISCA International, South India Chapter 2011–2014; Priests for Life 2011–2014; Society for Threatened Peoples 2005–2008; and Society for the Protection of Unborn Children 2011–2014.</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Committee members posed questions related to a number of the reports on that list.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2011–2014 report of the organization AARP,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requested a “straightforward answer” to whether or not the group considered Tibet to be an integral part of China.</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2008–2011 report of Amnesty International, the representative of </w:t>
      </w:r>
      <w:r w:rsidRPr="0038650C">
        <w:rPr>
          <w:rFonts w:ascii="Open Sans" w:eastAsia="Times New Roman" w:hAnsi="Open Sans" w:cs="Times New Roman"/>
          <w:color w:val="333333"/>
          <w:sz w:val="21"/>
          <w:szCs w:val="21"/>
          <w:u w:val="single"/>
        </w:rPr>
        <w:t>Cuba</w:t>
      </w:r>
      <w:r w:rsidRPr="0038650C">
        <w:rPr>
          <w:rFonts w:ascii="Open Sans" w:eastAsia="Times New Roman" w:hAnsi="Open Sans" w:cs="Times New Roman"/>
          <w:color w:val="333333"/>
          <w:sz w:val="21"/>
          <w:szCs w:val="21"/>
        </w:rPr>
        <w:t> asked the organization to provide information on the cases it had reported to the Security Council during the period under review.  However, the Chair then advised the Committee that the organization had withdrawn its report.</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On the 2010–2013 report of Egyptian Organization for Human Rights, the representative of </w:t>
      </w:r>
      <w:r w:rsidRPr="0038650C">
        <w:rPr>
          <w:rFonts w:ascii="Open Sans" w:eastAsia="Times New Roman" w:hAnsi="Open Sans" w:cs="Times New Roman"/>
          <w:color w:val="333333"/>
          <w:sz w:val="21"/>
          <w:szCs w:val="21"/>
          <w:u w:val="single"/>
        </w:rPr>
        <w:t>Turkey</w:t>
      </w:r>
      <w:r w:rsidRPr="0038650C">
        <w:rPr>
          <w:rFonts w:ascii="Open Sans" w:eastAsia="Times New Roman" w:hAnsi="Open Sans" w:cs="Times New Roman"/>
          <w:color w:val="333333"/>
          <w:sz w:val="21"/>
          <w:szCs w:val="21"/>
        </w:rPr>
        <w:t> asked the group to provide information about the conferences and seminars it had organized or co-organized during the reporting period.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2007-2010 report of Freedom House,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more information about several of the organization’s side events, while the representative of </w:t>
      </w:r>
      <w:r w:rsidRPr="0038650C">
        <w:rPr>
          <w:rFonts w:ascii="Open Sans" w:eastAsia="Times New Roman" w:hAnsi="Open Sans" w:cs="Times New Roman"/>
          <w:color w:val="333333"/>
          <w:sz w:val="21"/>
          <w:szCs w:val="21"/>
          <w:u w:val="single"/>
        </w:rPr>
        <w:t>Iran</w:t>
      </w:r>
      <w:r w:rsidRPr="0038650C">
        <w:rPr>
          <w:rFonts w:ascii="Open Sans" w:eastAsia="Times New Roman" w:hAnsi="Open Sans" w:cs="Times New Roman"/>
          <w:color w:val="333333"/>
          <w:sz w:val="21"/>
          <w:szCs w:val="21"/>
        </w:rPr>
        <w:t> requested details about its activities in the area of economic, social and cultural rights.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On the 2011–2014 report of The Heritage Foundation, the representative of </w:t>
      </w:r>
      <w:r w:rsidRPr="0038650C">
        <w:rPr>
          <w:rFonts w:ascii="Open Sans" w:eastAsia="Times New Roman" w:hAnsi="Open Sans" w:cs="Times New Roman"/>
          <w:color w:val="333333"/>
          <w:sz w:val="21"/>
          <w:szCs w:val="21"/>
          <w:u w:val="single"/>
        </w:rPr>
        <w:t>Cuba</w:t>
      </w:r>
      <w:r w:rsidRPr="0038650C">
        <w:rPr>
          <w:rFonts w:ascii="Open Sans" w:eastAsia="Times New Roman" w:hAnsi="Open Sans" w:cs="Times New Roman"/>
          <w:color w:val="333333"/>
          <w:sz w:val="21"/>
          <w:szCs w:val="21"/>
        </w:rPr>
        <w:t> requested more detailed information on the sources used by the organization in drafting its annual report and how it verified its data.</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2009–2012 report of Human Rights Watch,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for more specific information about the group’s participation in the Human Rights Council’s work.</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2011–2014 report of the International Bar Association, the representative of </w:t>
      </w:r>
      <w:r w:rsidRPr="0038650C">
        <w:rPr>
          <w:rFonts w:ascii="Open Sans" w:eastAsia="Times New Roman" w:hAnsi="Open Sans" w:cs="Times New Roman"/>
          <w:color w:val="333333"/>
          <w:sz w:val="21"/>
          <w:szCs w:val="21"/>
          <w:u w:val="single"/>
        </w:rPr>
        <w:t>Cuba</w:t>
      </w:r>
      <w:r w:rsidRPr="0038650C">
        <w:rPr>
          <w:rFonts w:ascii="Open Sans" w:eastAsia="Times New Roman" w:hAnsi="Open Sans" w:cs="Times New Roman"/>
          <w:color w:val="333333"/>
          <w:sz w:val="21"/>
          <w:szCs w:val="21"/>
        </w:rPr>
        <w:t> asked for more information about the group’s anti-corruption strategy and about the impact of a related workshop it had held in Bolivia.</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On the 2009–2012 report of International Commission of Jurists,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asked the group to list the criteria and sources it used.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On the 2001–2004 report, 2005–2008 report and 2009–2012 report of the International Press Institute,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recalled that the Committee had asked the organization the same question — whether or not it acknowledged Tibet to be a part of China — several times, and once again requested further clarification on that matter.</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2011–2014 report of Medical Women's International Association,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said the group had not yet corrected its misuse of Taiwan on its website.</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lastRenderedPageBreak/>
        <w:t xml:space="preserve">On the 2011–2014 report of Nonviolent </w:t>
      </w:r>
      <w:proofErr w:type="spellStart"/>
      <w:r w:rsidRPr="0038650C">
        <w:rPr>
          <w:rFonts w:ascii="Open Sans" w:eastAsia="Times New Roman" w:hAnsi="Open Sans" w:cs="Times New Roman"/>
          <w:color w:val="333333"/>
          <w:sz w:val="21"/>
          <w:szCs w:val="21"/>
        </w:rPr>
        <w:t>Peaceforce</w:t>
      </w:r>
      <w:proofErr w:type="spellEnd"/>
      <w:r w:rsidRPr="0038650C">
        <w:rPr>
          <w:rFonts w:ascii="Open Sans" w:eastAsia="Times New Roman" w:hAnsi="Open Sans" w:cs="Times New Roman"/>
          <w:color w:val="333333"/>
          <w:sz w:val="21"/>
          <w:szCs w:val="21"/>
        </w:rPr>
        <w:t>,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requested specific details about actions taken by the organization in support of the Millennium Development Goals in partnership with local civil society organizations.</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2011–2014 report of Pax Christi International, International Catholic Peace Movement,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requested the organization to correct references to Taiwan on its website and to provide further information about presentations it had made at the Commission on the Status of Women’s fifty-eighth session.</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On the 2011–2014 report of Physicians for Human Rights,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requested more information about several large Government grants received by the organization, including how such funds were used.</w:t>
      </w:r>
    </w:p>
    <w:p w:rsidR="0038650C" w:rsidRPr="0038650C" w:rsidRDefault="0038650C" w:rsidP="0038650C">
      <w:pPr>
        <w:shd w:val="clear" w:color="auto" w:fill="FFFFFF"/>
        <w:spacing w:after="330" w:line="240" w:lineRule="auto"/>
        <w:rPr>
          <w:rFonts w:ascii="Open Sans" w:eastAsia="Times New Roman" w:hAnsi="Open Sans" w:cs="Times New Roman"/>
          <w:color w:val="333333"/>
          <w:sz w:val="21"/>
          <w:szCs w:val="21"/>
        </w:rPr>
      </w:pPr>
      <w:r w:rsidRPr="0038650C">
        <w:rPr>
          <w:rFonts w:ascii="Open Sans" w:eastAsia="Times New Roman" w:hAnsi="Open Sans" w:cs="Times New Roman"/>
          <w:color w:val="333333"/>
          <w:sz w:val="21"/>
          <w:szCs w:val="21"/>
        </w:rPr>
        <w:t>Regarding the 2009–2012 report of Reporters Sans Frontiers International-Reporters Without Borders International, the representative of </w:t>
      </w:r>
      <w:r w:rsidRPr="0038650C">
        <w:rPr>
          <w:rFonts w:ascii="Open Sans" w:eastAsia="Times New Roman" w:hAnsi="Open Sans" w:cs="Times New Roman"/>
          <w:color w:val="333333"/>
          <w:sz w:val="21"/>
          <w:szCs w:val="21"/>
          <w:u w:val="single"/>
        </w:rPr>
        <w:t>China</w:t>
      </w:r>
      <w:r w:rsidRPr="0038650C">
        <w:rPr>
          <w:rFonts w:ascii="Open Sans" w:eastAsia="Times New Roman" w:hAnsi="Open Sans" w:cs="Times New Roman"/>
          <w:color w:val="333333"/>
          <w:sz w:val="21"/>
          <w:szCs w:val="21"/>
        </w:rPr>
        <w:t> drew attention to references on the group’s website to Taiwan and Hong Kong as countries and asked it to correct them.</w:t>
      </w:r>
    </w:p>
    <w:p w:rsidR="007208AA" w:rsidRDefault="007208AA"/>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A6941"/>
    <w:multiLevelType w:val="multilevel"/>
    <w:tmpl w:val="5F5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C"/>
    <w:rsid w:val="000D54F1"/>
    <w:rsid w:val="0038650C"/>
    <w:rsid w:val="007208AA"/>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A3FD"/>
  <w15:chartTrackingRefBased/>
  <w15:docId w15:val="{BEDBD077-F8C3-45CC-82C3-2B11D8E5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865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5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650C"/>
    <w:rPr>
      <w:color w:val="0000FF"/>
      <w:u w:val="single"/>
    </w:rPr>
  </w:style>
  <w:style w:type="character" w:customStyle="1" w:styleId="date-display-single">
    <w:name w:val="date-display-single"/>
    <w:basedOn w:val="DefaultParagraphFont"/>
    <w:rsid w:val="0038650C"/>
  </w:style>
  <w:style w:type="character" w:customStyle="1" w:styleId="apple-converted-space">
    <w:name w:val="apple-converted-space"/>
    <w:basedOn w:val="DefaultParagraphFont"/>
    <w:rsid w:val="0038650C"/>
  </w:style>
  <w:style w:type="paragraph" w:styleId="NormalWeb">
    <w:name w:val="Normal (Web)"/>
    <w:basedOn w:val="Normal"/>
    <w:uiPriority w:val="99"/>
    <w:semiHidden/>
    <w:unhideWhenUsed/>
    <w:rsid w:val="00386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68983">
      <w:bodyDiv w:val="1"/>
      <w:marLeft w:val="0"/>
      <w:marRight w:val="0"/>
      <w:marTop w:val="0"/>
      <w:marBottom w:val="0"/>
      <w:divBdr>
        <w:top w:val="none" w:sz="0" w:space="0" w:color="auto"/>
        <w:left w:val="none" w:sz="0" w:space="0" w:color="auto"/>
        <w:bottom w:val="none" w:sz="0" w:space="0" w:color="auto"/>
        <w:right w:val="none" w:sz="0" w:space="0" w:color="auto"/>
      </w:divBdr>
      <w:divsChild>
        <w:div w:id="213391843">
          <w:marLeft w:val="0"/>
          <w:marRight w:val="1200"/>
          <w:marTop w:val="0"/>
          <w:marBottom w:val="105"/>
          <w:divBdr>
            <w:top w:val="none" w:sz="0" w:space="0" w:color="auto"/>
            <w:left w:val="none" w:sz="0" w:space="0" w:color="auto"/>
            <w:bottom w:val="single" w:sz="6" w:space="5" w:color="808080"/>
            <w:right w:val="none" w:sz="0" w:space="0" w:color="auto"/>
          </w:divBdr>
        </w:div>
        <w:div w:id="352922561">
          <w:marLeft w:val="0"/>
          <w:marRight w:val="105"/>
          <w:marTop w:val="0"/>
          <w:marBottom w:val="0"/>
          <w:divBdr>
            <w:top w:val="none" w:sz="0" w:space="0" w:color="auto"/>
            <w:left w:val="none" w:sz="0" w:space="0" w:color="auto"/>
            <w:bottom w:val="none" w:sz="0" w:space="0" w:color="auto"/>
            <w:right w:val="none" w:sz="0" w:space="0" w:color="auto"/>
          </w:divBdr>
          <w:divsChild>
            <w:div w:id="815802665">
              <w:marLeft w:val="0"/>
              <w:marRight w:val="0"/>
              <w:marTop w:val="0"/>
              <w:marBottom w:val="0"/>
              <w:divBdr>
                <w:top w:val="none" w:sz="0" w:space="0" w:color="auto"/>
                <w:left w:val="none" w:sz="0" w:space="0" w:color="auto"/>
                <w:bottom w:val="none" w:sz="0" w:space="0" w:color="auto"/>
                <w:right w:val="none" w:sz="0" w:space="0" w:color="auto"/>
              </w:divBdr>
            </w:div>
          </w:divsChild>
        </w:div>
        <w:div w:id="532496259">
          <w:marLeft w:val="0"/>
          <w:marRight w:val="105"/>
          <w:marTop w:val="0"/>
          <w:marBottom w:val="0"/>
          <w:divBdr>
            <w:top w:val="none" w:sz="0" w:space="0" w:color="auto"/>
            <w:left w:val="none" w:sz="0" w:space="0" w:color="auto"/>
            <w:bottom w:val="none" w:sz="0" w:space="0" w:color="auto"/>
            <w:right w:val="none" w:sz="0" w:space="0" w:color="auto"/>
          </w:divBdr>
        </w:div>
        <w:div w:id="1580748641">
          <w:marLeft w:val="0"/>
          <w:marRight w:val="105"/>
          <w:marTop w:val="0"/>
          <w:marBottom w:val="0"/>
          <w:divBdr>
            <w:top w:val="none" w:sz="0" w:space="0" w:color="auto"/>
            <w:left w:val="none" w:sz="0" w:space="0" w:color="auto"/>
            <w:bottom w:val="none" w:sz="0" w:space="0" w:color="auto"/>
            <w:right w:val="none" w:sz="0" w:space="0" w:color="auto"/>
          </w:divBdr>
        </w:div>
        <w:div w:id="1221597798">
          <w:marLeft w:val="0"/>
          <w:marRight w:val="105"/>
          <w:marTop w:val="0"/>
          <w:marBottom w:val="480"/>
          <w:divBdr>
            <w:top w:val="none" w:sz="0" w:space="0" w:color="auto"/>
            <w:left w:val="none" w:sz="0" w:space="0" w:color="auto"/>
            <w:bottom w:val="none" w:sz="0" w:space="0" w:color="auto"/>
            <w:right w:val="none" w:sz="0" w:space="0" w:color="auto"/>
          </w:divBdr>
        </w:div>
        <w:div w:id="266697985">
          <w:marLeft w:val="0"/>
          <w:marRight w:val="0"/>
          <w:marTop w:val="0"/>
          <w:marBottom w:val="0"/>
          <w:divBdr>
            <w:top w:val="none" w:sz="0" w:space="0" w:color="auto"/>
            <w:left w:val="none" w:sz="0" w:space="0" w:color="auto"/>
            <w:bottom w:val="none" w:sz="0" w:space="0" w:color="auto"/>
            <w:right w:val="none" w:sz="0" w:space="0" w:color="auto"/>
          </w:divBdr>
          <w:divsChild>
            <w:div w:id="2134320781">
              <w:marLeft w:val="0"/>
              <w:marRight w:val="0"/>
              <w:marTop w:val="0"/>
              <w:marBottom w:val="0"/>
              <w:divBdr>
                <w:top w:val="none" w:sz="0" w:space="0" w:color="auto"/>
                <w:left w:val="none" w:sz="0" w:space="0" w:color="auto"/>
                <w:bottom w:val="none" w:sz="0" w:space="0" w:color="auto"/>
                <w:right w:val="none" w:sz="0" w:space="0" w:color="auto"/>
              </w:divBdr>
              <w:divsChild>
                <w:div w:id="1537423924">
                  <w:marLeft w:val="0"/>
                  <w:marRight w:val="0"/>
                  <w:marTop w:val="0"/>
                  <w:marBottom w:val="0"/>
                  <w:divBdr>
                    <w:top w:val="none" w:sz="0" w:space="0" w:color="auto"/>
                    <w:left w:val="none" w:sz="0" w:space="0" w:color="auto"/>
                    <w:bottom w:val="none" w:sz="0" w:space="0" w:color="auto"/>
                    <w:right w:val="none" w:sz="0" w:space="0" w:color="auto"/>
                  </w:divBdr>
                  <w:divsChild>
                    <w:div w:id="15614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E/C.2/2017/2/Add.3" TargetMode="External"/><Relationship Id="rId13" Type="http://schemas.openxmlformats.org/officeDocument/2006/relationships/hyperlink" Target="http://www.un.org/ga/search/view_doc.asp?symbol=E/C.2/2017/2/Add.8" TargetMode="External"/><Relationship Id="rId18" Type="http://schemas.openxmlformats.org/officeDocument/2006/relationships/hyperlink" Target="http://www.un.org/ga/search/view_doc.asp?symbol=E/C.2/2017/2/Add.13" TargetMode="External"/><Relationship Id="rId26" Type="http://schemas.openxmlformats.org/officeDocument/2006/relationships/hyperlink" Target="http://www.un.org/ga/search/view_doc.asp?symbol=E/C.2/2017/2/Add.21" TargetMode="External"/><Relationship Id="rId3" Type="http://schemas.openxmlformats.org/officeDocument/2006/relationships/settings" Target="settings.xml"/><Relationship Id="rId21" Type="http://schemas.openxmlformats.org/officeDocument/2006/relationships/hyperlink" Target="http://www.un.org/ga/search/view_doc.asp?symbol=E/C.2/2017/2/Add.16" TargetMode="External"/><Relationship Id="rId7" Type="http://schemas.openxmlformats.org/officeDocument/2006/relationships/hyperlink" Target="http://www.un.org/ga/search/view_doc.asp?symbol=E/C.2/2017/2/Add.2" TargetMode="External"/><Relationship Id="rId12" Type="http://schemas.openxmlformats.org/officeDocument/2006/relationships/hyperlink" Target="http://www.un.org/ga/search/view_doc.asp?symbol=E/C.2/2017/2/Add.7" TargetMode="External"/><Relationship Id="rId17" Type="http://schemas.openxmlformats.org/officeDocument/2006/relationships/hyperlink" Target="http://www.un.org/ga/search/view_doc.asp?symbol=E/C.2/2017/2/Add.12" TargetMode="External"/><Relationship Id="rId25" Type="http://schemas.openxmlformats.org/officeDocument/2006/relationships/hyperlink" Target="http://www.un.org/ga/search/view_doc.asp?symbol=E/C.2/2017/2/Add.20" TargetMode="External"/><Relationship Id="rId2" Type="http://schemas.openxmlformats.org/officeDocument/2006/relationships/styles" Target="styles.xml"/><Relationship Id="rId16" Type="http://schemas.openxmlformats.org/officeDocument/2006/relationships/hyperlink" Target="http://www.un.org/ga/search/view_doc.asp?symbol=E/C.2/2017/2/Add.11" TargetMode="External"/><Relationship Id="rId20" Type="http://schemas.openxmlformats.org/officeDocument/2006/relationships/hyperlink" Target="http://www.un.org/ga/search/view_doc.asp?symbol=E/C.2/2017/2/Add.15" TargetMode="External"/><Relationship Id="rId29" Type="http://schemas.openxmlformats.org/officeDocument/2006/relationships/hyperlink" Target="http://www.un.org/ga/search/view_doc.asp?symbol=E/C.2/2017/CRP.3" TargetMode="External"/><Relationship Id="rId1" Type="http://schemas.openxmlformats.org/officeDocument/2006/relationships/numbering" Target="numbering.xml"/><Relationship Id="rId6" Type="http://schemas.openxmlformats.org/officeDocument/2006/relationships/hyperlink" Target="http://www.un.org/ga/search/view_doc.asp?symbol=E/C.2/2017/2/Add.1" TargetMode="External"/><Relationship Id="rId11" Type="http://schemas.openxmlformats.org/officeDocument/2006/relationships/hyperlink" Target="http://www.un.org/ga/search/view_doc.asp?symbol=E/C.2/2017/2/Add.6" TargetMode="External"/><Relationship Id="rId24" Type="http://schemas.openxmlformats.org/officeDocument/2006/relationships/hyperlink" Target="http://www.un.org/ga/search/view_doc.asp?symbol=E/C.2/2017/2/Add.19" TargetMode="External"/><Relationship Id="rId5" Type="http://schemas.openxmlformats.org/officeDocument/2006/relationships/hyperlink" Target="http://www.un.org/ga/search/view_doc.asp?symbol=E/C.2/2017/2" TargetMode="External"/><Relationship Id="rId15" Type="http://schemas.openxmlformats.org/officeDocument/2006/relationships/hyperlink" Target="http://www.un.org/ga/search/view_doc.asp?symbol=E/C.2/2017/2/Add.10" TargetMode="External"/><Relationship Id="rId23" Type="http://schemas.openxmlformats.org/officeDocument/2006/relationships/hyperlink" Target="http://www.un.org/ga/search/view_doc.asp?symbol=E/C.2/2017/2/Add.18" TargetMode="External"/><Relationship Id="rId28" Type="http://schemas.openxmlformats.org/officeDocument/2006/relationships/hyperlink" Target="http://www.un.org/ga/search/view_doc.asp?symbol=E/C.2/2017/2/Add.23" TargetMode="External"/><Relationship Id="rId10" Type="http://schemas.openxmlformats.org/officeDocument/2006/relationships/hyperlink" Target="http://www.un.org/ga/search/view_doc.asp?symbol=E/C.2/2017/2/Add.5" TargetMode="External"/><Relationship Id="rId19" Type="http://schemas.openxmlformats.org/officeDocument/2006/relationships/hyperlink" Target="http://www.un.org/ga/search/view_doc.asp?symbol=E/C.2/2017/2/Add.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ga/search/view_doc.asp?symbol=E/C.2/2017/2/Add.4" TargetMode="External"/><Relationship Id="rId14" Type="http://schemas.openxmlformats.org/officeDocument/2006/relationships/hyperlink" Target="http://www.un.org/ga/search/view_doc.asp?symbol=E/C.2/2017/2/Add.9" TargetMode="External"/><Relationship Id="rId22" Type="http://schemas.openxmlformats.org/officeDocument/2006/relationships/hyperlink" Target="http://www.un.org/ga/search/view_doc.asp?symbol=E/C.2/2017/2/Add.17" TargetMode="External"/><Relationship Id="rId27" Type="http://schemas.openxmlformats.org/officeDocument/2006/relationships/hyperlink" Target="http://www.un.org/ga/search/view_doc.asp?symbol=E/C.2/2017/2/Add.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4860</Words>
  <Characters>27707</Characters>
  <Application>Microsoft Office Word</Application>
  <DocSecurity>0</DocSecurity>
  <Lines>230</Lines>
  <Paragraphs>65</Paragraphs>
  <ScaleCrop>false</ScaleCrop>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2017-02-08T16:05:00Z</dcterms:created>
  <dcterms:modified xsi:type="dcterms:W3CDTF">2017-02-08T16:06:00Z</dcterms:modified>
</cp:coreProperties>
</file>