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80" w:rsidRPr="00562E80" w:rsidRDefault="00562E80" w:rsidP="00562E80">
      <w:pPr>
        <w:shd w:val="clear" w:color="auto" w:fill="FFFFFF"/>
        <w:spacing w:after="240" w:line="240" w:lineRule="auto"/>
        <w:rPr>
          <w:rFonts w:eastAsia="Times New Roman" w:cs="Times New Roman"/>
          <w:bCs/>
          <w:color w:val="000000"/>
          <w:sz w:val="40"/>
          <w:szCs w:val="40"/>
        </w:rPr>
      </w:pPr>
      <w:r w:rsidRPr="00562E80">
        <w:rPr>
          <w:rFonts w:eastAsia="Times New Roman" w:cs="Times New Roman"/>
          <w:bCs/>
          <w:color w:val="000000"/>
          <w:sz w:val="40"/>
          <w:szCs w:val="40"/>
        </w:rPr>
        <w:t xml:space="preserve">Statement by Anne </w:t>
      </w:r>
      <w:proofErr w:type="spellStart"/>
      <w:r w:rsidRPr="00562E80">
        <w:rPr>
          <w:rFonts w:eastAsia="Times New Roman" w:cs="Times New Roman"/>
          <w:bCs/>
          <w:color w:val="000000"/>
          <w:sz w:val="40"/>
          <w:szCs w:val="40"/>
        </w:rPr>
        <w:t>Bayefsky</w:t>
      </w:r>
      <w:proofErr w:type="spellEnd"/>
      <w:r w:rsidRPr="00562E80">
        <w:rPr>
          <w:rFonts w:eastAsia="Times New Roman" w:cs="Times New Roman"/>
          <w:bCs/>
          <w:color w:val="000000"/>
          <w:sz w:val="40"/>
          <w:szCs w:val="40"/>
        </w:rPr>
        <w:t xml:space="preserve"> on behalf of the </w:t>
      </w:r>
      <w:proofErr w:type="spellStart"/>
      <w:r w:rsidRPr="00562E80">
        <w:rPr>
          <w:rFonts w:eastAsia="Times New Roman" w:cs="Times New Roman"/>
          <w:bCs/>
          <w:color w:val="000000"/>
          <w:sz w:val="40"/>
          <w:szCs w:val="40"/>
        </w:rPr>
        <w:t>Touro</w:t>
      </w:r>
      <w:proofErr w:type="spellEnd"/>
      <w:r w:rsidRPr="00562E80">
        <w:rPr>
          <w:rFonts w:eastAsia="Times New Roman" w:cs="Times New Roman"/>
          <w:bCs/>
          <w:color w:val="000000"/>
          <w:sz w:val="40"/>
          <w:szCs w:val="40"/>
        </w:rPr>
        <w:t xml:space="preserve"> Institute on Human Rights and the Holocaust that the UN Did Not Allow Her to Deliver</w:t>
      </w:r>
    </w:p>
    <w:p w:rsidR="00562E80" w:rsidRPr="00562E80" w:rsidRDefault="00562E80" w:rsidP="00562E8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562E80">
        <w:rPr>
          <w:rFonts w:eastAsia="Times New Roman" w:cs="Times New Roman"/>
          <w:bCs/>
          <w:color w:val="000000"/>
          <w:szCs w:val="24"/>
        </w:rPr>
        <w:t>March 18, 2019</w:t>
      </w:r>
      <w:r w:rsidRPr="00562E80">
        <w:rPr>
          <w:rFonts w:eastAsia="Times New Roman" w:cs="Times New Roman"/>
          <w:color w:val="000000"/>
          <w:szCs w:val="24"/>
        </w:rPr>
        <w:t> </w:t>
      </w:r>
    </w:p>
    <w:p w:rsidR="00562E80" w:rsidRDefault="00562E80" w:rsidP="00562E8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562E80">
        <w:rPr>
          <w:rFonts w:eastAsia="Times New Roman" w:cs="Times New Roman"/>
          <w:bCs/>
          <w:color w:val="000000"/>
          <w:szCs w:val="24"/>
        </w:rPr>
        <w:t>UN Human Rights Council, Agenda Item 7</w:t>
      </w:r>
      <w:r w:rsidRPr="00562E80">
        <w:rPr>
          <w:rFonts w:eastAsia="Times New Roman" w:cs="Times New Roman"/>
          <w:bCs/>
          <w:color w:val="000000"/>
          <w:szCs w:val="24"/>
        </w:rPr>
        <w:br/>
        <w:t>Geneva</w:t>
      </w:r>
    </w:p>
    <w:p w:rsidR="00562E80" w:rsidRPr="00562E80" w:rsidRDefault="00562E80" w:rsidP="00562E8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bookmarkStart w:id="0" w:name="_GoBack"/>
      <w:bookmarkEnd w:id="0"/>
    </w:p>
    <w:p w:rsidR="002711F6" w:rsidRPr="00562E80" w:rsidRDefault="00562E80" w:rsidP="00562E80">
      <w:pPr>
        <w:rPr>
          <w:rFonts w:cs="Times New Roman"/>
        </w:rPr>
      </w:pPr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 xml:space="preserve">In another embarrassment to Canadians and the University of Western Ontario Law School, Professor Michael </w:t>
      </w:r>
      <w:proofErr w:type="spellStart"/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>Lynk</w:t>
      </w:r>
      <w:proofErr w:type="spellEnd"/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 xml:space="preserve"> has produced a series of </w:t>
      </w:r>
      <w:proofErr w:type="spellStart"/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>antisemitic</w:t>
      </w:r>
      <w:proofErr w:type="spellEnd"/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 xml:space="preserve"> lies: </w:t>
      </w:r>
      <w:r w:rsidRPr="00562E80">
        <w:rPr>
          <w:rFonts w:eastAsia="Times New Roman" w:cs="Times New Roman"/>
          <w:color w:val="212121"/>
          <w:sz w:val="23"/>
          <w:szCs w:val="23"/>
        </w:rPr>
        <w:br/>
      </w:r>
      <w:r w:rsidRPr="00562E80">
        <w:rPr>
          <w:rFonts w:eastAsia="Times New Roman" w:cs="Times New Roman"/>
          <w:color w:val="212121"/>
          <w:sz w:val="23"/>
          <w:szCs w:val="23"/>
        </w:rPr>
        <w:br/>
      </w:r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>Lie One: the Gaza so-called “demonstrations” have been “largely peaceful” </w:t>
      </w:r>
      <w:r w:rsidRPr="00562E80">
        <w:rPr>
          <w:rFonts w:eastAsia="Times New Roman" w:cs="Times New Roman"/>
          <w:color w:val="212121"/>
          <w:sz w:val="23"/>
          <w:szCs w:val="23"/>
        </w:rPr>
        <w:br/>
      </w:r>
      <w:r w:rsidRPr="00562E80">
        <w:rPr>
          <w:rFonts w:eastAsia="Times New Roman" w:cs="Times New Roman"/>
          <w:color w:val="212121"/>
          <w:sz w:val="23"/>
          <w:szCs w:val="23"/>
        </w:rPr>
        <w:br/>
      </w:r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>Lie Two: Palestinians may not have launched explosives and incendiary devices into Israel </w:t>
      </w:r>
      <w:r w:rsidRPr="00562E80">
        <w:rPr>
          <w:rFonts w:eastAsia="Times New Roman" w:cs="Times New Roman"/>
          <w:color w:val="212121"/>
          <w:sz w:val="23"/>
          <w:szCs w:val="23"/>
        </w:rPr>
        <w:br/>
      </w:r>
      <w:r w:rsidRPr="00562E80">
        <w:rPr>
          <w:rFonts w:eastAsia="Times New Roman" w:cs="Times New Roman"/>
          <w:color w:val="212121"/>
          <w:sz w:val="23"/>
          <w:szCs w:val="23"/>
        </w:rPr>
        <w:br/>
      </w:r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>Lie Three: the purpose of what are actually riots is the right to “return” con, not Hamas’ stated goal to lay waste the Jewish state. </w:t>
      </w:r>
      <w:r w:rsidRPr="00562E80">
        <w:rPr>
          <w:rFonts w:eastAsia="Times New Roman" w:cs="Times New Roman"/>
          <w:color w:val="212121"/>
          <w:sz w:val="23"/>
          <w:szCs w:val="23"/>
        </w:rPr>
        <w:br/>
      </w:r>
      <w:r w:rsidRPr="00562E80">
        <w:rPr>
          <w:rFonts w:eastAsia="Times New Roman" w:cs="Times New Roman"/>
          <w:color w:val="212121"/>
          <w:sz w:val="23"/>
          <w:szCs w:val="23"/>
        </w:rPr>
        <w:br/>
      </w:r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>Modern antisemitism operates through the UN, this Council, and its newest echo chamber, Democrats in the U.S. House of Representatives – this way: </w:t>
      </w:r>
      <w:r w:rsidRPr="00562E80">
        <w:rPr>
          <w:rFonts w:eastAsia="Times New Roman" w:cs="Times New Roman"/>
          <w:color w:val="212121"/>
          <w:sz w:val="23"/>
          <w:szCs w:val="23"/>
        </w:rPr>
        <w:br/>
      </w:r>
      <w:r w:rsidRPr="00562E80">
        <w:rPr>
          <w:rFonts w:eastAsia="Times New Roman" w:cs="Times New Roman"/>
          <w:color w:val="212121"/>
          <w:sz w:val="23"/>
          <w:szCs w:val="23"/>
        </w:rPr>
        <w:br/>
      </w:r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 xml:space="preserve">First, demonize the Jewish state. </w:t>
      </w:r>
      <w:proofErr w:type="spellStart"/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>Lynk’s</w:t>
      </w:r>
      <w:proofErr w:type="spellEnd"/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 xml:space="preserve"> Nazi and </w:t>
      </w:r>
      <w:proofErr w:type="spellStart"/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>antisemitic</w:t>
      </w:r>
      <w:proofErr w:type="spellEnd"/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 xml:space="preserve"> tropes include claims that the Jewish state has an “appetite for territory” and “acquisitive purposes.” </w:t>
      </w:r>
      <w:r w:rsidRPr="00562E80">
        <w:rPr>
          <w:rFonts w:eastAsia="Times New Roman" w:cs="Times New Roman"/>
          <w:color w:val="212121"/>
          <w:sz w:val="23"/>
          <w:szCs w:val="23"/>
        </w:rPr>
        <w:br/>
      </w:r>
      <w:r w:rsidRPr="00562E80">
        <w:rPr>
          <w:rFonts w:eastAsia="Times New Roman" w:cs="Times New Roman"/>
          <w:color w:val="212121"/>
          <w:sz w:val="23"/>
          <w:szCs w:val="23"/>
        </w:rPr>
        <w:br/>
      </w:r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 xml:space="preserve">Second, push a boycott of the demonized Jewish state. </w:t>
      </w:r>
      <w:proofErr w:type="spellStart"/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>Lynk</w:t>
      </w:r>
      <w:proofErr w:type="spellEnd"/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 xml:space="preserve"> describes “calling for boycotting Israel” as “legitimate work.” </w:t>
      </w:r>
      <w:r w:rsidRPr="00562E80">
        <w:rPr>
          <w:rFonts w:eastAsia="Times New Roman" w:cs="Times New Roman"/>
          <w:color w:val="212121"/>
          <w:sz w:val="23"/>
          <w:szCs w:val="23"/>
        </w:rPr>
        <w:br/>
      </w:r>
      <w:r w:rsidRPr="00562E80">
        <w:rPr>
          <w:rFonts w:eastAsia="Times New Roman" w:cs="Times New Roman"/>
          <w:color w:val="212121"/>
          <w:sz w:val="23"/>
          <w:szCs w:val="23"/>
        </w:rPr>
        <w:br/>
      </w:r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 xml:space="preserve">Third, criminalize the self-defense of the Jewish state. Would-be Palestinian killers aren’t sufficiently successful for Israel to satisfy </w:t>
      </w:r>
      <w:proofErr w:type="spellStart"/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>Lynk’s</w:t>
      </w:r>
      <w:proofErr w:type="spellEnd"/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 xml:space="preserve"> proportionality parody. </w:t>
      </w:r>
      <w:r w:rsidRPr="00562E80">
        <w:rPr>
          <w:rFonts w:eastAsia="Times New Roman" w:cs="Times New Roman"/>
          <w:color w:val="212121"/>
          <w:sz w:val="23"/>
          <w:szCs w:val="23"/>
        </w:rPr>
        <w:br/>
      </w:r>
      <w:r w:rsidRPr="00562E80">
        <w:rPr>
          <w:rFonts w:eastAsia="Times New Roman" w:cs="Times New Roman"/>
          <w:color w:val="212121"/>
          <w:sz w:val="23"/>
          <w:szCs w:val="23"/>
        </w:rPr>
        <w:br/>
      </w:r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 xml:space="preserve">There is a real-life final step to this </w:t>
      </w:r>
      <w:proofErr w:type="spellStart"/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>antisemitic</w:t>
      </w:r>
      <w:proofErr w:type="spellEnd"/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 xml:space="preserve"> UN formula. More Jews die. Early this year 19 -year-old Israeli Ori </w:t>
      </w:r>
      <w:proofErr w:type="spellStart"/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>Ansbacher</w:t>
      </w:r>
      <w:proofErr w:type="spellEnd"/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 xml:space="preserve"> was raped and butchered by a Palestinian because she was a Jew. Her murderer is now entitled to a Palestinian reward. </w:t>
      </w:r>
      <w:r w:rsidRPr="00562E80">
        <w:rPr>
          <w:rFonts w:eastAsia="Times New Roman" w:cs="Times New Roman"/>
          <w:color w:val="212121"/>
          <w:sz w:val="23"/>
          <w:szCs w:val="23"/>
        </w:rPr>
        <w:br/>
      </w:r>
      <w:r w:rsidRPr="00562E80">
        <w:rPr>
          <w:rFonts w:eastAsia="Times New Roman" w:cs="Times New Roman"/>
          <w:color w:val="212121"/>
          <w:sz w:val="23"/>
          <w:szCs w:val="23"/>
        </w:rPr>
        <w:br/>
      </w:r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 xml:space="preserve">Ori isn’t mentioned in the </w:t>
      </w:r>
      <w:proofErr w:type="spellStart"/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>Lynk</w:t>
      </w:r>
      <w:proofErr w:type="spellEnd"/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 xml:space="preserve"> report on the “current human rights situation.” Nor is any Palestinian terror, or fiery devastation of forests and farms. Instead, </w:t>
      </w:r>
      <w:proofErr w:type="spellStart"/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>Lynk</w:t>
      </w:r>
      <w:proofErr w:type="spellEnd"/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 xml:space="preserve"> brags his report only “focuses on violations committed by Israel.” </w:t>
      </w:r>
      <w:r w:rsidRPr="00562E80">
        <w:rPr>
          <w:rFonts w:eastAsia="Times New Roman" w:cs="Times New Roman"/>
          <w:color w:val="212121"/>
          <w:sz w:val="23"/>
          <w:szCs w:val="23"/>
        </w:rPr>
        <w:br/>
      </w:r>
      <w:r w:rsidRPr="00562E80">
        <w:rPr>
          <w:rFonts w:eastAsia="Times New Roman" w:cs="Times New Roman"/>
          <w:color w:val="212121"/>
          <w:sz w:val="23"/>
          <w:szCs w:val="23"/>
        </w:rPr>
        <w:br/>
      </w:r>
      <w:r w:rsidRPr="00562E80">
        <w:rPr>
          <w:rFonts w:eastAsia="Times New Roman" w:cs="Times New Roman"/>
          <w:color w:val="212121"/>
          <w:sz w:val="23"/>
          <w:szCs w:val="23"/>
          <w:shd w:val="clear" w:color="auto" w:fill="FFFFFF"/>
        </w:rPr>
        <w:t>At this UN, antisemitism is not a problem. It’s a human right.</w:t>
      </w:r>
    </w:p>
    <w:sectPr w:rsidR="002711F6" w:rsidRPr="00562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80"/>
    <w:rsid w:val="00562E80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C2A0"/>
  <w15:chartTrackingRefBased/>
  <w15:docId w15:val="{3F881AFB-F871-4308-8AC6-77CA1046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2019-03-18T13:14:00Z</dcterms:created>
  <dcterms:modified xsi:type="dcterms:W3CDTF">2019-03-18T13:17:00Z</dcterms:modified>
</cp:coreProperties>
</file>