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AA41E" w14:textId="77777777" w:rsidR="002711F6" w:rsidRPr="00624CC9" w:rsidRDefault="00624CC9">
      <w:pPr>
        <w:rPr>
          <w:rFonts w:cs="Times New Roman"/>
          <w:sz w:val="40"/>
          <w:szCs w:val="40"/>
        </w:rPr>
      </w:pPr>
      <w:r w:rsidRPr="00624CC9">
        <w:rPr>
          <w:rFonts w:eastAsia="Times New Roman" w:cs="Times New Roman"/>
          <w:color w:val="404040"/>
          <w:kern w:val="36"/>
          <w:sz w:val="40"/>
          <w:szCs w:val="40"/>
        </w:rPr>
        <w:t>More than 2,000 Ukrainian civilians killed during invasion, officials say</w:t>
      </w:r>
    </w:p>
    <w:p w14:paraId="7FE7022A" w14:textId="77777777" w:rsidR="00624CC9" w:rsidRPr="00624CC9" w:rsidRDefault="00624CC9" w:rsidP="00624CC9">
      <w:pPr>
        <w:spacing w:after="0" w:line="240" w:lineRule="auto"/>
        <w:rPr>
          <w:rFonts w:cs="Times New Roman"/>
          <w:szCs w:val="24"/>
        </w:rPr>
      </w:pPr>
      <w:r w:rsidRPr="00624CC9">
        <w:rPr>
          <w:rFonts w:cs="Times New Roman"/>
          <w:szCs w:val="24"/>
        </w:rPr>
        <w:t>March 2, 2022</w:t>
      </w:r>
    </w:p>
    <w:p w14:paraId="45B31380" w14:textId="77777777" w:rsidR="00245CB4" w:rsidRDefault="00245CB4" w:rsidP="00624CC9">
      <w:pPr>
        <w:spacing w:after="0" w:line="240" w:lineRule="auto"/>
        <w:rPr>
          <w:rFonts w:cs="Times New Roman"/>
          <w:szCs w:val="24"/>
        </w:rPr>
      </w:pPr>
      <w:r>
        <w:rPr>
          <w:rFonts w:cs="Times New Roman"/>
          <w:szCs w:val="24"/>
        </w:rPr>
        <w:t>By Monique Beals</w:t>
      </w:r>
    </w:p>
    <w:p w14:paraId="5C4AFB6B" w14:textId="791F6D5A" w:rsidR="00624CC9" w:rsidRPr="00624CC9" w:rsidRDefault="00624CC9" w:rsidP="00624CC9">
      <w:pPr>
        <w:spacing w:after="0" w:line="240" w:lineRule="auto"/>
        <w:rPr>
          <w:rFonts w:cs="Times New Roman"/>
          <w:szCs w:val="24"/>
        </w:rPr>
      </w:pPr>
      <w:bookmarkStart w:id="0" w:name="_GoBack"/>
      <w:bookmarkEnd w:id="0"/>
      <w:r w:rsidRPr="00624CC9">
        <w:rPr>
          <w:rFonts w:cs="Times New Roman"/>
          <w:szCs w:val="24"/>
        </w:rPr>
        <w:t>The Hill</w:t>
      </w:r>
    </w:p>
    <w:p w14:paraId="439C22F2" w14:textId="77777777" w:rsidR="00624CC9" w:rsidRDefault="00624CC9" w:rsidP="00624CC9">
      <w:pPr>
        <w:spacing w:after="0" w:line="240" w:lineRule="auto"/>
        <w:rPr>
          <w:rFonts w:cs="Times New Roman"/>
          <w:szCs w:val="24"/>
        </w:rPr>
      </w:pPr>
      <w:hyperlink r:id="rId4" w:history="1">
        <w:r w:rsidRPr="00624CC9">
          <w:rPr>
            <w:rStyle w:val="Hyperlink"/>
            <w:rFonts w:cs="Times New Roman"/>
            <w:szCs w:val="24"/>
          </w:rPr>
          <w:t>https://thehill.com/policy/international/596495-more-than-2000-ukrainian-civilians-killed-during-invasion-officials-say</w:t>
        </w:r>
      </w:hyperlink>
    </w:p>
    <w:p w14:paraId="57F5670B" w14:textId="77777777" w:rsidR="00624CC9" w:rsidRPr="00624CC9" w:rsidRDefault="00624CC9" w:rsidP="00624CC9">
      <w:pPr>
        <w:spacing w:after="0" w:line="240" w:lineRule="auto"/>
        <w:rPr>
          <w:rFonts w:cs="Times New Roman"/>
          <w:szCs w:val="24"/>
        </w:rPr>
      </w:pPr>
    </w:p>
    <w:p w14:paraId="7C7EF59F" w14:textId="77777777" w:rsidR="00624CC9" w:rsidRPr="00624CC9" w:rsidRDefault="00624CC9" w:rsidP="00624CC9">
      <w:pPr>
        <w:rPr>
          <w:rFonts w:cs="Times New Roman"/>
          <w:szCs w:val="24"/>
        </w:rPr>
      </w:pPr>
      <w:r w:rsidRPr="00624CC9">
        <w:rPr>
          <w:rFonts w:cs="Times New Roman"/>
          <w:szCs w:val="24"/>
        </w:rPr>
        <w:t>Ukraine's emergency service said that the Russian invasion of the country has claimed the lives of more than 2,000 Ukrainian civilians. </w:t>
      </w:r>
    </w:p>
    <w:p w14:paraId="2DA1D2CB" w14:textId="77777777" w:rsidR="00624CC9" w:rsidRPr="00624CC9" w:rsidRDefault="00624CC9" w:rsidP="00624CC9">
      <w:pPr>
        <w:rPr>
          <w:rFonts w:cs="Times New Roman"/>
          <w:szCs w:val="24"/>
        </w:rPr>
      </w:pPr>
      <w:r w:rsidRPr="00624CC9">
        <w:rPr>
          <w:rFonts w:cs="Times New Roman"/>
          <w:szCs w:val="24"/>
        </w:rPr>
        <w:t>Hundreds of structures, including transport facilities, hospitals, kindergartens and homes, have also been destroyed, according to </w:t>
      </w:r>
      <w:hyperlink r:id="rId5" w:history="1">
        <w:r w:rsidRPr="00624CC9">
          <w:rPr>
            <w:rStyle w:val="Hyperlink"/>
            <w:rFonts w:cs="Times New Roman"/>
            <w:szCs w:val="24"/>
          </w:rPr>
          <w:t>Reuters</w:t>
        </w:r>
      </w:hyperlink>
      <w:r w:rsidRPr="00624CC9">
        <w:rPr>
          <w:rFonts w:cs="Times New Roman"/>
          <w:szCs w:val="24"/>
        </w:rPr>
        <w:t>.</w:t>
      </w:r>
    </w:p>
    <w:p w14:paraId="34207D4E" w14:textId="77777777" w:rsidR="00624CC9" w:rsidRPr="00624CC9" w:rsidRDefault="00624CC9" w:rsidP="00624CC9">
      <w:pPr>
        <w:rPr>
          <w:rFonts w:cs="Times New Roman"/>
          <w:szCs w:val="24"/>
        </w:rPr>
      </w:pPr>
      <w:r w:rsidRPr="00624CC9">
        <w:rPr>
          <w:rFonts w:cs="Times New Roman"/>
          <w:szCs w:val="24"/>
        </w:rPr>
        <w:t>"Children, women and defence forces are losing their lives every hour," the emergency service said in a statement, Reuters reported.</w:t>
      </w:r>
    </w:p>
    <w:p w14:paraId="5D73DEB8" w14:textId="77777777" w:rsidR="00624CC9" w:rsidRPr="00624CC9" w:rsidRDefault="00624CC9" w:rsidP="00624CC9">
      <w:pPr>
        <w:rPr>
          <w:rFonts w:cs="Times New Roman"/>
          <w:szCs w:val="24"/>
        </w:rPr>
      </w:pPr>
      <w:r w:rsidRPr="00624CC9">
        <w:rPr>
          <w:rFonts w:cs="Times New Roman"/>
          <w:szCs w:val="24"/>
        </w:rPr>
        <w:t>Earlier this week, Ukrainian officials reported a civilian death toll of more than 350 people, including at least 14 children. </w:t>
      </w:r>
    </w:p>
    <w:p w14:paraId="41341A53" w14:textId="77777777" w:rsidR="00624CC9" w:rsidRPr="00624CC9" w:rsidRDefault="00624CC9" w:rsidP="00624CC9">
      <w:pPr>
        <w:rPr>
          <w:rFonts w:cs="Times New Roman"/>
          <w:szCs w:val="24"/>
        </w:rPr>
      </w:pPr>
      <w:r w:rsidRPr="00624CC9">
        <w:rPr>
          <w:rFonts w:cs="Times New Roman"/>
          <w:szCs w:val="24"/>
        </w:rPr>
        <w:t>Ukraine's defense ministry said on Sunday that roughly 4,300 Russian servicemen had been lost in the invasion.</w:t>
      </w:r>
    </w:p>
    <w:p w14:paraId="06E2C80F" w14:textId="77777777" w:rsidR="00624CC9" w:rsidRPr="00624CC9" w:rsidRDefault="00624CC9" w:rsidP="00624CC9">
      <w:pPr>
        <w:rPr>
          <w:rFonts w:cs="Times New Roman"/>
          <w:szCs w:val="24"/>
        </w:rPr>
      </w:pPr>
      <w:r w:rsidRPr="00624CC9">
        <w:rPr>
          <w:rFonts w:cs="Times New Roman"/>
          <w:szCs w:val="24"/>
        </w:rPr>
        <w:t>Throughout Ukraine, civilians have taken up arms in defense of their country amid Russia's ongoing attack. </w:t>
      </w:r>
    </w:p>
    <w:p w14:paraId="45219C20" w14:textId="77777777" w:rsidR="00624CC9" w:rsidRPr="00624CC9" w:rsidRDefault="00624CC9" w:rsidP="00624CC9">
      <w:pPr>
        <w:rPr>
          <w:rFonts w:cs="Times New Roman"/>
          <w:szCs w:val="24"/>
        </w:rPr>
      </w:pPr>
      <w:r w:rsidRPr="00624CC9">
        <w:rPr>
          <w:rFonts w:cs="Times New Roman"/>
          <w:szCs w:val="24"/>
        </w:rPr>
        <w:t>However, as Moscow's military has targeted hospitals and civilian centers, the violence is </w:t>
      </w:r>
      <w:hyperlink r:id="rId6" w:history="1">
        <w:r w:rsidRPr="00624CC9">
          <w:rPr>
            <w:rStyle w:val="Hyperlink"/>
            <w:rFonts w:cs="Times New Roman"/>
            <w:szCs w:val="24"/>
          </w:rPr>
          <w:t>widely expected to intensify</w:t>
        </w:r>
      </w:hyperlink>
      <w:r w:rsidRPr="00624CC9">
        <w:rPr>
          <w:rFonts w:cs="Times New Roman"/>
          <w:szCs w:val="24"/>
        </w:rPr>
        <w:t> in the coming days.</w:t>
      </w:r>
    </w:p>
    <w:p w14:paraId="356F45B4" w14:textId="77777777" w:rsidR="00624CC9" w:rsidRPr="00624CC9" w:rsidRDefault="00624CC9" w:rsidP="00624CC9">
      <w:pPr>
        <w:rPr>
          <w:rFonts w:cs="Times New Roman"/>
          <w:szCs w:val="24"/>
        </w:rPr>
      </w:pPr>
      <w:r w:rsidRPr="00624CC9">
        <w:rPr>
          <w:rFonts w:cs="Times New Roman"/>
          <w:szCs w:val="24"/>
        </w:rPr>
        <w:t>“Reports of Russia's human rights abuses and violations of international humanitarian law are mounting by the hour,” Secretary of State </w:t>
      </w:r>
      <w:hyperlink r:id="rId7" w:history="1">
        <w:r w:rsidRPr="00624CC9">
          <w:rPr>
            <w:rStyle w:val="Hyperlink"/>
            <w:rFonts w:cs="Times New Roman"/>
            <w:szCs w:val="24"/>
          </w:rPr>
          <w:t>Antony Blinken</w:t>
        </w:r>
      </w:hyperlink>
      <w:r w:rsidRPr="00624CC9">
        <w:rPr>
          <w:rFonts w:cs="Times New Roman"/>
          <w:szCs w:val="24"/>
        </w:rPr>
        <w:t> told the United Nations Human Rights Council on Monday.</w:t>
      </w:r>
    </w:p>
    <w:p w14:paraId="08D1C836" w14:textId="77777777" w:rsidR="00624CC9" w:rsidRPr="00624CC9" w:rsidRDefault="00624CC9" w:rsidP="00624CC9">
      <w:pPr>
        <w:rPr>
          <w:rFonts w:cs="Times New Roman"/>
          <w:szCs w:val="24"/>
        </w:rPr>
      </w:pPr>
      <w:r w:rsidRPr="00624CC9">
        <w:rPr>
          <w:rFonts w:cs="Times New Roman"/>
          <w:szCs w:val="24"/>
        </w:rPr>
        <w:t>"Russian strikes are hitting schools, hospitals, residential buildings, are destroying critical infrastructure, which provides millions of people across Ukraine with drinking water, gas to keep them from freezing to death,” he added.</w:t>
      </w:r>
    </w:p>
    <w:p w14:paraId="72FA6D78" w14:textId="77777777" w:rsidR="00624CC9" w:rsidRPr="00624CC9" w:rsidRDefault="00624CC9" w:rsidP="00624CC9">
      <w:pPr>
        <w:rPr>
          <w:rFonts w:cs="Times New Roman"/>
          <w:szCs w:val="24"/>
        </w:rPr>
      </w:pPr>
      <w:r w:rsidRPr="00624CC9">
        <w:rPr>
          <w:rFonts w:cs="Times New Roman"/>
          <w:szCs w:val="24"/>
        </w:rPr>
        <w:t>A Russian military convoy stretching some 40 miles was detected in the outskirts of Kyiv earlier this week as fighting continued in other Ukrainian cities like Kharkiv. </w:t>
      </w:r>
    </w:p>
    <w:p w14:paraId="0C469B18" w14:textId="77777777" w:rsidR="00624CC9" w:rsidRPr="00624CC9" w:rsidRDefault="00624CC9" w:rsidP="00624CC9">
      <w:pPr>
        <w:rPr>
          <w:rFonts w:cs="Times New Roman"/>
          <w:szCs w:val="24"/>
        </w:rPr>
      </w:pPr>
      <w:r w:rsidRPr="00624CC9">
        <w:rPr>
          <w:rFonts w:cs="Times New Roman"/>
          <w:szCs w:val="24"/>
        </w:rPr>
        <w:t>U.S.-based Maxar Technologies also reported a buildup of ground forces and ground attack helicopter units in southern Belarus, near the Ukrainian border.</w:t>
      </w:r>
    </w:p>
    <w:p w14:paraId="0BB89CFF" w14:textId="77777777" w:rsidR="00624CC9" w:rsidRPr="00624CC9" w:rsidRDefault="00624CC9">
      <w:pPr>
        <w:rPr>
          <w:rFonts w:cs="Times New Roman"/>
          <w:szCs w:val="24"/>
        </w:rPr>
      </w:pPr>
    </w:p>
    <w:sectPr w:rsidR="00624CC9" w:rsidRPr="00624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C9"/>
    <w:rsid w:val="00245CB4"/>
    <w:rsid w:val="00624CC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C8A7"/>
  <w15:chartTrackingRefBased/>
  <w15:docId w15:val="{8E4A4EED-E82D-47DA-B369-7A39D00E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24CC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CC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24C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470467">
      <w:bodyDiv w:val="1"/>
      <w:marLeft w:val="0"/>
      <w:marRight w:val="0"/>
      <w:marTop w:val="0"/>
      <w:marBottom w:val="0"/>
      <w:divBdr>
        <w:top w:val="none" w:sz="0" w:space="0" w:color="auto"/>
        <w:left w:val="none" w:sz="0" w:space="0" w:color="auto"/>
        <w:bottom w:val="none" w:sz="0" w:space="0" w:color="auto"/>
        <w:right w:val="none" w:sz="0" w:space="0" w:color="auto"/>
      </w:divBdr>
    </w:div>
    <w:div w:id="1346707359">
      <w:bodyDiv w:val="1"/>
      <w:marLeft w:val="0"/>
      <w:marRight w:val="0"/>
      <w:marTop w:val="0"/>
      <w:marBottom w:val="0"/>
      <w:divBdr>
        <w:top w:val="none" w:sz="0" w:space="0" w:color="auto"/>
        <w:left w:val="none" w:sz="0" w:space="0" w:color="auto"/>
        <w:bottom w:val="none" w:sz="0" w:space="0" w:color="auto"/>
        <w:right w:val="none" w:sz="0" w:space="0" w:color="auto"/>
      </w:divBdr>
    </w:div>
    <w:div w:id="1621953938">
      <w:bodyDiv w:val="1"/>
      <w:marLeft w:val="0"/>
      <w:marRight w:val="0"/>
      <w:marTop w:val="0"/>
      <w:marBottom w:val="0"/>
      <w:divBdr>
        <w:top w:val="none" w:sz="0" w:space="0" w:color="auto"/>
        <w:left w:val="none" w:sz="0" w:space="0" w:color="auto"/>
        <w:bottom w:val="none" w:sz="0" w:space="0" w:color="auto"/>
        <w:right w:val="none" w:sz="0" w:space="0" w:color="auto"/>
      </w:divBdr>
      <w:divsChild>
        <w:div w:id="312687052">
          <w:marLeft w:val="0"/>
          <w:marRight w:val="0"/>
          <w:marTop w:val="0"/>
          <w:marBottom w:val="0"/>
          <w:divBdr>
            <w:top w:val="none" w:sz="0" w:space="0" w:color="auto"/>
            <w:left w:val="none" w:sz="0" w:space="0" w:color="auto"/>
            <w:bottom w:val="none" w:sz="0" w:space="0" w:color="auto"/>
            <w:right w:val="none" w:sz="0" w:space="0" w:color="auto"/>
          </w:divBdr>
          <w:divsChild>
            <w:div w:id="727269311">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ehill.com/people/antony-blink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hill.com/policy/international/596323-russia-widely-expected-to-escalate-violence-in-ukraine" TargetMode="External"/><Relationship Id="rId5" Type="http://schemas.openxmlformats.org/officeDocument/2006/relationships/hyperlink" Target="https://reuters.com/world/more-than-2000-ukrainian-civilians-killed-during-russian-invasion-ukrainian-2022-03-02" TargetMode="External"/><Relationship Id="rId4" Type="http://schemas.openxmlformats.org/officeDocument/2006/relationships/hyperlink" Target="https://thehill.com/policy/international/596495-more-than-2000-ukrainian-civilians-killed-during-invasion-officials-sa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2022-03-03T19:44:00Z</dcterms:created>
  <dcterms:modified xsi:type="dcterms:W3CDTF">2022-03-03T19:52:00Z</dcterms:modified>
</cp:coreProperties>
</file>