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724BF2" w:rsidRDefault="00724BF2">
      <w:pPr>
        <w:rPr>
          <w:sz w:val="40"/>
          <w:szCs w:val="40"/>
        </w:rPr>
      </w:pPr>
      <w:bookmarkStart w:id="0" w:name="_GoBack"/>
      <w:r w:rsidRPr="00724BF2">
        <w:rPr>
          <w:sz w:val="40"/>
          <w:szCs w:val="40"/>
        </w:rPr>
        <w:t>The International Criminal Court’s Illegitimate Prosecutions</w:t>
      </w:r>
    </w:p>
    <w:bookmarkEnd w:id="0"/>
    <w:p w:rsidR="00724BF2" w:rsidRDefault="00724BF2" w:rsidP="00724BF2">
      <w:pPr>
        <w:spacing w:after="0" w:line="240" w:lineRule="auto"/>
      </w:pPr>
      <w:r>
        <w:t>May 15, 2020</w:t>
      </w:r>
    </w:p>
    <w:p w:rsidR="00724BF2" w:rsidRDefault="00724BF2" w:rsidP="00724BF2">
      <w:pPr>
        <w:spacing w:after="0" w:line="240" w:lineRule="auto"/>
      </w:pPr>
      <w:r>
        <w:t>Secretary of State Mike Pompeo</w:t>
      </w:r>
    </w:p>
    <w:p w:rsidR="00724BF2" w:rsidRDefault="00724BF2" w:rsidP="00724BF2">
      <w:pPr>
        <w:spacing w:after="0" w:line="240" w:lineRule="auto"/>
      </w:pPr>
      <w:r>
        <w:t>U.S. Department of State</w:t>
      </w:r>
    </w:p>
    <w:p w:rsidR="00724BF2" w:rsidRDefault="00724BF2" w:rsidP="00724BF2">
      <w:pPr>
        <w:spacing w:after="0" w:line="240" w:lineRule="auto"/>
      </w:pPr>
      <w:hyperlink r:id="rId4" w:history="1">
        <w:r>
          <w:rPr>
            <w:rStyle w:val="Hyperlink"/>
          </w:rPr>
          <w:t>https://www.state.gov/the-international-criminal-courts-illegitimate-prosecutions/?utm_source=miragenews&amp;utm_medium=miragenews&amp;utm_campaign=news</w:t>
        </w:r>
      </w:hyperlink>
    </w:p>
    <w:p w:rsidR="00724BF2" w:rsidRDefault="00724BF2" w:rsidP="00724BF2"/>
    <w:p w:rsidR="00724BF2" w:rsidRDefault="00724BF2" w:rsidP="00724BF2">
      <w:r>
        <w:t>The International Criminal Court is a political body, not a judicial institution. This unfortunate reality has been confirmed yet again by the ICC Prosecutor’s attempt to assert jurisdiction over Israel, which like the United States, is not a party to the Rome Statute that created the Court.</w:t>
      </w:r>
    </w:p>
    <w:p w:rsidR="00724BF2" w:rsidRDefault="00724BF2" w:rsidP="00724BF2"/>
    <w:p w:rsidR="00724BF2" w:rsidRDefault="00724BF2" w:rsidP="00724BF2">
      <w:r>
        <w:t>On April 30, the ICC Prosecutor re-affirmed her attempt to exercise jurisdiction over the West Bank, East Jerusalem, and Gaza through a new filing to the Court. As we made clear when the Palestinians purported to join the Rome Statute, we do not believe the Palestinians qualify as a sovereign state, and they therefore are not qualified to obtain full membership, or participate as a state in international organizations, entities, or conferences, including the ICC.</w:t>
      </w:r>
    </w:p>
    <w:p w:rsidR="00724BF2" w:rsidRDefault="00724BF2" w:rsidP="00724BF2"/>
    <w:p w:rsidR="00724BF2" w:rsidRDefault="00724BF2" w:rsidP="00724BF2">
      <w:r>
        <w:t>Seven states that are party to the Rome Statute – Australia, Austria, Brazil, Czech Republic, Germany, Hungary, and Uganda – have made formal submissions to the Court that assert that the ICC does not have jurisdiction to proceed with this investigation. We concur. A court that attempts to exercise its power outside its jurisdiction is a political tool that makes a mockery of the law and due process.</w:t>
      </w:r>
    </w:p>
    <w:p w:rsidR="00724BF2" w:rsidRDefault="00724BF2" w:rsidP="00724BF2"/>
    <w:p w:rsidR="00724BF2" w:rsidRDefault="00724BF2" w:rsidP="00724BF2">
      <w:r>
        <w:t>The United States reiterates its longstanding objection to any illegitimate ICC investigations. If the ICC continues down its current course, we will exact consequences.</w:t>
      </w:r>
    </w:p>
    <w:sectPr w:rsidR="0072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F2"/>
    <w:rsid w:val="00724BF2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CBBC"/>
  <w15:chartTrackingRefBased/>
  <w15:docId w15:val="{11088314-D6C9-4980-AE85-71FD43E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te.gov/the-international-criminal-courts-illegitimate-prosecutions/?utm_source=miragenews&amp;utm_medium=miragenews&amp;utm_campaign=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2020-05-15T23:11:00Z</dcterms:created>
  <dcterms:modified xsi:type="dcterms:W3CDTF">2020-05-15T23:15:00Z</dcterms:modified>
</cp:coreProperties>
</file>