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CD" w:rsidRPr="009A7E10" w:rsidRDefault="009A7E10" w:rsidP="009A7E10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9A7E10">
        <w:rPr>
          <w:rFonts w:ascii="Times New Roman" w:hAnsi="Times New Roman" w:cs="Times New Roman"/>
          <w:sz w:val="44"/>
          <w:szCs w:val="44"/>
        </w:rPr>
        <w:t>IDF: Knife-wielding Palestinian attacks Israeli troops, is shot dead</w:t>
      </w:r>
    </w:p>
    <w:bookmarkEnd w:id="0"/>
    <w:p w:rsidR="009A7E10" w:rsidRPr="009A7E10" w:rsidRDefault="009A7E10" w:rsidP="009A7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E10">
        <w:rPr>
          <w:rFonts w:ascii="Times New Roman" w:hAnsi="Times New Roman" w:cs="Times New Roman"/>
          <w:sz w:val="24"/>
          <w:szCs w:val="24"/>
        </w:rPr>
        <w:t>June 20, 2017</w:t>
      </w:r>
    </w:p>
    <w:p w:rsidR="009A7E10" w:rsidRPr="009A7E10" w:rsidRDefault="009A7E10" w:rsidP="009A7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E10">
        <w:rPr>
          <w:rFonts w:ascii="Times New Roman" w:hAnsi="Times New Roman" w:cs="Times New Roman"/>
          <w:sz w:val="24"/>
          <w:szCs w:val="24"/>
        </w:rPr>
        <w:t>By Judah Ari Gross</w:t>
      </w:r>
    </w:p>
    <w:p w:rsidR="009A7E10" w:rsidRPr="009A7E10" w:rsidRDefault="009A7E10" w:rsidP="009A7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E10">
        <w:rPr>
          <w:rFonts w:ascii="Times New Roman" w:hAnsi="Times New Roman" w:cs="Times New Roman"/>
          <w:sz w:val="24"/>
          <w:szCs w:val="24"/>
        </w:rPr>
        <w:t>The Times of Israel</w:t>
      </w:r>
    </w:p>
    <w:p w:rsidR="009A7E10" w:rsidRPr="009A7E10" w:rsidRDefault="009A7E10" w:rsidP="009A7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A7E1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http://www.timesofisrael.com/knife-wielding-palestinian-attacks-israeli-troops-is-shot-dead/</w:t>
        </w:r>
      </w:hyperlink>
    </w:p>
    <w:p w:rsidR="009A7E10" w:rsidRPr="009A7E10" w:rsidRDefault="009A7E10" w:rsidP="009A7E10">
      <w:pPr>
        <w:pStyle w:val="NormalWeb"/>
        <w:shd w:val="clear" w:color="auto" w:fill="FFFFFF"/>
        <w:spacing w:line="240" w:lineRule="auto"/>
        <w:rPr>
          <w:sz w:val="24"/>
          <w:szCs w:val="24"/>
        </w:rPr>
      </w:pPr>
      <w:r w:rsidRPr="009A7E10">
        <w:rPr>
          <w:sz w:val="24"/>
          <w:szCs w:val="24"/>
        </w:rPr>
        <w:t xml:space="preserve">A Palestinian assailant was shot dead by Israeli troops as he attempted to stab them next to a pop-up military checkpoint north of Jerusalem on Tuesday, the army said. </w:t>
      </w:r>
    </w:p>
    <w:p w:rsidR="009A7E10" w:rsidRPr="009A7E10" w:rsidRDefault="009A7E10" w:rsidP="009A7E10">
      <w:pPr>
        <w:pStyle w:val="NormalWeb"/>
        <w:shd w:val="clear" w:color="auto" w:fill="FFFFFF"/>
        <w:spacing w:line="240" w:lineRule="auto"/>
        <w:rPr>
          <w:sz w:val="24"/>
          <w:szCs w:val="24"/>
        </w:rPr>
      </w:pPr>
      <w:r w:rsidRPr="009A7E10">
        <w:rPr>
          <w:sz w:val="24"/>
          <w:szCs w:val="24"/>
        </w:rPr>
        <w:t xml:space="preserve">The Palestinian man approached the soldiers during a security check along the road between the Jewish settlement of Adam and the Palestinian city of </w:t>
      </w:r>
      <w:proofErr w:type="spellStart"/>
      <w:r w:rsidRPr="009A7E10">
        <w:rPr>
          <w:sz w:val="24"/>
          <w:szCs w:val="24"/>
        </w:rPr>
        <w:t>Qalandiya</w:t>
      </w:r>
      <w:proofErr w:type="spellEnd"/>
      <w:r w:rsidRPr="009A7E10">
        <w:rPr>
          <w:sz w:val="24"/>
          <w:szCs w:val="24"/>
        </w:rPr>
        <w:t xml:space="preserve"> in the central West Bank. When he tried to stab them, the Israeli force “responded with gunfire,” the army said. </w:t>
      </w:r>
    </w:p>
    <w:p w:rsidR="009A7E10" w:rsidRPr="009A7E10" w:rsidRDefault="009A7E10" w:rsidP="009A7E10">
      <w:pPr>
        <w:pStyle w:val="NormalWeb"/>
        <w:shd w:val="clear" w:color="auto" w:fill="FFFFFF"/>
        <w:spacing w:line="240" w:lineRule="auto"/>
        <w:rPr>
          <w:sz w:val="24"/>
          <w:szCs w:val="24"/>
        </w:rPr>
      </w:pPr>
      <w:r w:rsidRPr="009A7E10">
        <w:rPr>
          <w:sz w:val="24"/>
          <w:szCs w:val="24"/>
        </w:rPr>
        <w:t xml:space="preserve">The alleged assailant died of his wounds, the army added. The Palestinian Health Ministry later identified him as </w:t>
      </w:r>
      <w:proofErr w:type="spellStart"/>
      <w:r w:rsidRPr="009A7E10">
        <w:rPr>
          <w:sz w:val="24"/>
          <w:szCs w:val="24"/>
        </w:rPr>
        <w:t>Bahaa</w:t>
      </w:r>
      <w:proofErr w:type="spellEnd"/>
      <w:r w:rsidRPr="009A7E10">
        <w:rPr>
          <w:sz w:val="24"/>
          <w:szCs w:val="24"/>
        </w:rPr>
        <w:t xml:space="preserve"> Samir al-</w:t>
      </w:r>
      <w:proofErr w:type="spellStart"/>
      <w:r w:rsidRPr="009A7E10">
        <w:rPr>
          <w:sz w:val="24"/>
          <w:szCs w:val="24"/>
        </w:rPr>
        <w:t>Harbawi</w:t>
      </w:r>
      <w:proofErr w:type="spellEnd"/>
      <w:r w:rsidRPr="009A7E10">
        <w:rPr>
          <w:sz w:val="24"/>
          <w:szCs w:val="24"/>
        </w:rPr>
        <w:t>, 23, from al-</w:t>
      </w:r>
      <w:proofErr w:type="spellStart"/>
      <w:r w:rsidRPr="009A7E10">
        <w:rPr>
          <w:sz w:val="24"/>
          <w:szCs w:val="24"/>
        </w:rPr>
        <w:t>Azariya</w:t>
      </w:r>
      <w:proofErr w:type="spellEnd"/>
      <w:r w:rsidRPr="009A7E10">
        <w:rPr>
          <w:sz w:val="24"/>
          <w:szCs w:val="24"/>
        </w:rPr>
        <w:t>, a village near Jerusalem.</w:t>
      </w:r>
    </w:p>
    <w:p w:rsidR="009A7E10" w:rsidRPr="009A7E10" w:rsidRDefault="009A7E10" w:rsidP="009A7E10">
      <w:pPr>
        <w:pStyle w:val="NormalWeb"/>
        <w:shd w:val="clear" w:color="auto" w:fill="FFFFFF"/>
        <w:spacing w:line="240" w:lineRule="auto"/>
        <w:rPr>
          <w:sz w:val="24"/>
          <w:szCs w:val="24"/>
        </w:rPr>
      </w:pPr>
      <w:r w:rsidRPr="009A7E10">
        <w:rPr>
          <w:sz w:val="24"/>
          <w:szCs w:val="24"/>
        </w:rPr>
        <w:t>No Israeli soldiers were reported injured in the attempt.</w:t>
      </w:r>
    </w:p>
    <w:p w:rsidR="009A7E10" w:rsidRPr="009A7E10" w:rsidRDefault="009A7E10" w:rsidP="009A7E10">
      <w:pPr>
        <w:pStyle w:val="NormalWeb"/>
        <w:shd w:val="clear" w:color="auto" w:fill="FFFFFF"/>
        <w:spacing w:line="240" w:lineRule="auto"/>
        <w:rPr>
          <w:sz w:val="24"/>
          <w:szCs w:val="24"/>
        </w:rPr>
      </w:pPr>
      <w:r w:rsidRPr="009A7E10">
        <w:rPr>
          <w:sz w:val="24"/>
          <w:szCs w:val="24"/>
        </w:rPr>
        <w:t xml:space="preserve">The incident comes days after a trio of Palestinian men carried out an attack in the Old City of Jerusalem and killed a Border Police officer, </w:t>
      </w:r>
      <w:hyperlink r:id="rId5" w:tgtFrame="_blank" w:history="1">
        <w:r w:rsidRPr="009A7E10">
          <w:rPr>
            <w:rStyle w:val="Hyperlink"/>
            <w:color w:val="auto"/>
            <w:sz w:val="24"/>
            <w:szCs w:val="24"/>
          </w:rPr>
          <w:t xml:space="preserve">23-year-old </w:t>
        </w:r>
        <w:proofErr w:type="spellStart"/>
        <w:r w:rsidRPr="009A7E10">
          <w:rPr>
            <w:rStyle w:val="Hyperlink"/>
            <w:color w:val="auto"/>
            <w:sz w:val="24"/>
            <w:szCs w:val="24"/>
          </w:rPr>
          <w:t>Hadas</w:t>
        </w:r>
        <w:proofErr w:type="spellEnd"/>
        <w:r w:rsidRPr="009A7E10">
          <w:rPr>
            <w:rStyle w:val="Hyperlink"/>
            <w:color w:val="auto"/>
            <w:sz w:val="24"/>
            <w:szCs w:val="24"/>
          </w:rPr>
          <w:t xml:space="preserve"> Malka</w:t>
        </w:r>
      </w:hyperlink>
      <w:r w:rsidRPr="009A7E10">
        <w:rPr>
          <w:sz w:val="24"/>
          <w:szCs w:val="24"/>
        </w:rPr>
        <w:t>.</w:t>
      </w:r>
    </w:p>
    <w:p w:rsidR="009A7E10" w:rsidRPr="009A7E10" w:rsidRDefault="009A7E10" w:rsidP="009A7E10">
      <w:pPr>
        <w:pStyle w:val="NormalWeb"/>
        <w:shd w:val="clear" w:color="auto" w:fill="FFFFFF"/>
        <w:spacing w:line="240" w:lineRule="auto"/>
        <w:rPr>
          <w:sz w:val="24"/>
          <w:szCs w:val="24"/>
        </w:rPr>
      </w:pPr>
      <w:r w:rsidRPr="009A7E10">
        <w:rPr>
          <w:sz w:val="24"/>
          <w:szCs w:val="24"/>
        </w:rPr>
        <w:t xml:space="preserve">The month of Ramadan is seen as a particularly tense period in the West Bank and Israel. Last year saw the deadly </w:t>
      </w:r>
      <w:proofErr w:type="spellStart"/>
      <w:r w:rsidRPr="009A7E10">
        <w:rPr>
          <w:sz w:val="24"/>
          <w:szCs w:val="24"/>
        </w:rPr>
        <w:t>Sarona</w:t>
      </w:r>
      <w:proofErr w:type="spellEnd"/>
      <w:r w:rsidRPr="009A7E10">
        <w:rPr>
          <w:sz w:val="24"/>
          <w:szCs w:val="24"/>
        </w:rPr>
        <w:t xml:space="preserve"> Market terror attack, in which four people were killed and over a dozen were wounded, take place during Ramadan.</w:t>
      </w:r>
    </w:p>
    <w:p w:rsidR="009A7E10" w:rsidRPr="009A7E10" w:rsidRDefault="009A7E10" w:rsidP="009A7E10">
      <w:pPr>
        <w:pStyle w:val="NormalWeb"/>
        <w:shd w:val="clear" w:color="auto" w:fill="FFFFFF"/>
        <w:spacing w:line="240" w:lineRule="auto"/>
        <w:rPr>
          <w:sz w:val="24"/>
          <w:szCs w:val="24"/>
        </w:rPr>
      </w:pPr>
      <w:r w:rsidRPr="009A7E10">
        <w:rPr>
          <w:sz w:val="24"/>
          <w:szCs w:val="24"/>
        </w:rPr>
        <w:t>Since September 2015, mainly Palestinian assailants have killed 43 Israelis, two visiting Americans, a Palestinian man and a British student, mainly in stabbing, shooting and vehicular attacks. In that time, some 250 Palestinians were killed by Israeli fire, a majority of them attackers, according to authorities.</w:t>
      </w:r>
    </w:p>
    <w:p w:rsidR="009A7E10" w:rsidRPr="009A7E10" w:rsidRDefault="009A7E10" w:rsidP="009A7E10">
      <w:pPr>
        <w:pStyle w:val="NormalWeb"/>
        <w:shd w:val="clear" w:color="auto" w:fill="FFFFFF"/>
        <w:spacing w:line="240" w:lineRule="auto"/>
        <w:rPr>
          <w:sz w:val="24"/>
          <w:szCs w:val="24"/>
        </w:rPr>
      </w:pPr>
      <w:r w:rsidRPr="009A7E10">
        <w:rPr>
          <w:sz w:val="24"/>
          <w:szCs w:val="24"/>
        </w:rPr>
        <w:t>The Israeli government has blamed the terrorism and violence on incitement by Palestinian political and religious leaders compounded on social media sites that glorify violence and encourage attacks.</w:t>
      </w:r>
    </w:p>
    <w:p w:rsidR="009A7E10" w:rsidRPr="009A7E10" w:rsidRDefault="009A7E10" w:rsidP="009A7E10">
      <w:pPr>
        <w:pStyle w:val="NormalWeb"/>
        <w:shd w:val="clear" w:color="auto" w:fill="FFFFFF"/>
        <w:spacing w:line="240" w:lineRule="auto"/>
        <w:rPr>
          <w:sz w:val="24"/>
          <w:szCs w:val="24"/>
        </w:rPr>
      </w:pPr>
    </w:p>
    <w:p w:rsidR="009A7E10" w:rsidRPr="009A7E10" w:rsidRDefault="009A7E10" w:rsidP="009A7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7E10" w:rsidRPr="009A7E10" w:rsidRDefault="009A7E10" w:rsidP="009A7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A7E10" w:rsidRPr="009A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10"/>
    <w:rsid w:val="009370CD"/>
    <w:rsid w:val="009A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8A9F0-E588-419F-9B94-A48D30A1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yline8">
    <w:name w:val="byline8"/>
    <w:basedOn w:val="DefaultParagraphFont"/>
    <w:rsid w:val="009A7E10"/>
    <w:rPr>
      <w:caps/>
    </w:rPr>
  </w:style>
  <w:style w:type="character" w:styleId="Hyperlink">
    <w:name w:val="Hyperlink"/>
    <w:basedOn w:val="DefaultParagraphFont"/>
    <w:uiPriority w:val="99"/>
    <w:unhideWhenUsed/>
    <w:rsid w:val="009A7E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7E10"/>
    <w:pPr>
      <w:spacing w:before="100" w:beforeAutospacing="1" w:after="336" w:line="336" w:lineRule="auto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76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78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mesofisrael.com/police-officer-stabbed-in-jerusalem-coordinated-attack-dies-of-her-wounds/" TargetMode="External"/><Relationship Id="rId4" Type="http://schemas.openxmlformats.org/officeDocument/2006/relationships/hyperlink" Target="http://www.timesofisrael.com/knife-wielding-palestinian-attacks-israeli-troops-is-shot-de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2017-06-21T13:47:00Z</dcterms:created>
  <dcterms:modified xsi:type="dcterms:W3CDTF">2017-06-21T13:52:00Z</dcterms:modified>
</cp:coreProperties>
</file>