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55F88" w14:textId="77777777" w:rsidR="004072BD" w:rsidRPr="004072BD" w:rsidRDefault="004072BD" w:rsidP="004072BD">
      <w:pPr>
        <w:shd w:val="clear" w:color="auto" w:fill="FFFFFF"/>
        <w:spacing w:before="100" w:beforeAutospacing="1" w:after="100" w:afterAutospacing="1" w:line="240" w:lineRule="auto"/>
        <w:jc w:val="left"/>
        <w:outlineLvl w:val="1"/>
        <w:rPr>
          <w:rFonts w:ascii="Arial" w:eastAsia="Times New Roman" w:hAnsi="Arial" w:cs="Arial"/>
          <w:bCs/>
          <w:sz w:val="44"/>
          <w:szCs w:val="44"/>
        </w:rPr>
      </w:pPr>
      <w:r w:rsidRPr="004072BD">
        <w:rPr>
          <w:rFonts w:ascii="Arial" w:eastAsia="Times New Roman" w:hAnsi="Arial" w:cs="Arial"/>
          <w:bCs/>
          <w:sz w:val="44"/>
          <w:szCs w:val="44"/>
        </w:rPr>
        <w:t>Peres Blasts Denmark's Threat to Arrest Israeli Ambas</w:t>
      </w:r>
      <w:bookmarkStart w:id="0" w:name="_GoBack"/>
      <w:bookmarkEnd w:id="0"/>
      <w:r w:rsidRPr="004072BD">
        <w:rPr>
          <w:rFonts w:ascii="Arial" w:eastAsia="Times New Roman" w:hAnsi="Arial" w:cs="Arial"/>
          <w:bCs/>
          <w:sz w:val="44"/>
          <w:szCs w:val="44"/>
        </w:rPr>
        <w:t>sador-Designate</w:t>
      </w:r>
    </w:p>
    <w:p w14:paraId="38FED626" w14:textId="77777777" w:rsidR="004072BD" w:rsidRPr="004072BD" w:rsidRDefault="004072BD" w:rsidP="004072BD">
      <w:pPr>
        <w:shd w:val="clear" w:color="auto" w:fill="FFFFFF"/>
        <w:spacing w:after="0" w:line="240" w:lineRule="auto"/>
        <w:jc w:val="left"/>
        <w:outlineLvl w:val="1"/>
        <w:rPr>
          <w:rFonts w:ascii="Arial" w:eastAsia="Times New Roman" w:hAnsi="Arial" w:cs="Arial"/>
          <w:bCs/>
          <w:sz w:val="28"/>
          <w:szCs w:val="28"/>
        </w:rPr>
      </w:pPr>
      <w:r w:rsidRPr="004072BD">
        <w:rPr>
          <w:rFonts w:ascii="Arial" w:eastAsia="Times New Roman" w:hAnsi="Arial" w:cs="Arial"/>
          <w:bCs/>
          <w:sz w:val="28"/>
          <w:szCs w:val="28"/>
        </w:rPr>
        <w:t>July 25, 2001</w:t>
      </w:r>
    </w:p>
    <w:p w14:paraId="236A3F75" w14:textId="77777777" w:rsidR="004072BD" w:rsidRPr="004072BD" w:rsidRDefault="004072BD" w:rsidP="004072BD">
      <w:pPr>
        <w:shd w:val="clear" w:color="auto" w:fill="FFFFFF"/>
        <w:spacing w:after="0" w:line="240" w:lineRule="auto"/>
        <w:jc w:val="left"/>
        <w:outlineLvl w:val="1"/>
        <w:rPr>
          <w:rFonts w:ascii="Arial" w:eastAsia="Times New Roman" w:hAnsi="Arial" w:cs="Arial"/>
          <w:bCs/>
          <w:sz w:val="28"/>
          <w:szCs w:val="28"/>
        </w:rPr>
      </w:pPr>
      <w:r w:rsidRPr="004072BD">
        <w:rPr>
          <w:rFonts w:ascii="Arial" w:eastAsia="Times New Roman" w:hAnsi="Arial" w:cs="Arial"/>
          <w:bCs/>
          <w:sz w:val="28"/>
          <w:szCs w:val="28"/>
        </w:rPr>
        <w:t>The People’s Daily</w:t>
      </w:r>
    </w:p>
    <w:p w14:paraId="3E112234" w14:textId="77777777" w:rsidR="004072BD" w:rsidRPr="004072BD" w:rsidRDefault="004072BD" w:rsidP="004072BD">
      <w:pPr>
        <w:shd w:val="clear" w:color="auto" w:fill="FFFFFF"/>
        <w:spacing w:after="0" w:line="240" w:lineRule="auto"/>
        <w:jc w:val="left"/>
        <w:outlineLvl w:val="1"/>
        <w:rPr>
          <w:rFonts w:ascii="Arial" w:eastAsia="Times New Roman" w:hAnsi="Arial" w:cs="Arial"/>
          <w:bCs/>
          <w:sz w:val="28"/>
          <w:szCs w:val="28"/>
        </w:rPr>
      </w:pPr>
      <w:r w:rsidRPr="004072BD">
        <w:rPr>
          <w:rFonts w:ascii="Arial" w:eastAsia="Times New Roman" w:hAnsi="Arial" w:cs="Arial"/>
          <w:bCs/>
          <w:sz w:val="28"/>
          <w:szCs w:val="28"/>
        </w:rPr>
        <w:t>http://en.people.cn/english/200107/25/eng20010725_75795.html</w:t>
      </w:r>
    </w:p>
    <w:p w14:paraId="3259EF4C" w14:textId="77777777" w:rsidR="004072BD" w:rsidRDefault="004072BD" w:rsidP="004072BD">
      <w:pPr>
        <w:jc w:val="left"/>
        <w:rPr>
          <w:rFonts w:ascii="Arial" w:hAnsi="Arial" w:cs="Arial"/>
          <w:sz w:val="28"/>
          <w:szCs w:val="28"/>
        </w:rPr>
      </w:pPr>
    </w:p>
    <w:p w14:paraId="3F3DF83F" w14:textId="77777777" w:rsidR="00C8741F" w:rsidRPr="004072BD" w:rsidRDefault="004072BD" w:rsidP="004072BD">
      <w:pPr>
        <w:jc w:val="left"/>
        <w:rPr>
          <w:rFonts w:ascii="Arial" w:hAnsi="Arial" w:cs="Arial"/>
          <w:sz w:val="28"/>
          <w:szCs w:val="28"/>
        </w:rPr>
      </w:pPr>
      <w:hyperlink r:id="rId4" w:tgtFrame="_blank" w:history="1">
        <w:r w:rsidRPr="004072BD">
          <w:rPr>
            <w:rStyle w:val="Hyperlink"/>
            <w:rFonts w:ascii="Arial" w:hAnsi="Arial" w:cs="Arial"/>
            <w:color w:val="auto"/>
            <w:sz w:val="28"/>
            <w:szCs w:val="28"/>
            <w:shd w:val="clear" w:color="auto" w:fill="FFFFFF"/>
          </w:rPr>
          <w:t>Israel</w:t>
        </w:r>
      </w:hyperlink>
      <w:r w:rsidRPr="004072BD">
        <w:rPr>
          <w:rFonts w:ascii="Arial" w:hAnsi="Arial" w:cs="Arial"/>
          <w:sz w:val="28"/>
          <w:szCs w:val="28"/>
          <w:shd w:val="clear" w:color="auto" w:fill="FFFFFF"/>
        </w:rPr>
        <w:t>i Foreign Minister Shimon Peres Wednesday denounced as "character assassination"</w:t>
      </w:r>
      <w:r w:rsidRPr="004072BD">
        <w:rPr>
          <w:rStyle w:val="apple-converted-space"/>
          <w:rFonts w:ascii="Arial" w:hAnsi="Arial" w:cs="Arial"/>
          <w:sz w:val="28"/>
          <w:szCs w:val="28"/>
          <w:shd w:val="clear" w:color="auto" w:fill="FFFFFF"/>
        </w:rPr>
        <w:t> </w:t>
      </w:r>
      <w:hyperlink r:id="rId5" w:tgtFrame="_blank" w:history="1">
        <w:r w:rsidRPr="004072BD">
          <w:rPr>
            <w:rStyle w:val="Hyperlink"/>
            <w:rFonts w:ascii="Arial" w:hAnsi="Arial" w:cs="Arial"/>
            <w:color w:val="auto"/>
            <w:sz w:val="28"/>
            <w:szCs w:val="28"/>
            <w:shd w:val="clear" w:color="auto" w:fill="FFFFFF"/>
          </w:rPr>
          <w:t>Denmark</w:t>
        </w:r>
      </w:hyperlink>
      <w:r w:rsidRPr="004072BD">
        <w:rPr>
          <w:rFonts w:ascii="Arial" w:hAnsi="Arial" w:cs="Arial"/>
          <w:sz w:val="28"/>
          <w:szCs w:val="28"/>
          <w:shd w:val="clear" w:color="auto" w:fill="FFFFFF"/>
        </w:rPr>
        <w:t xml:space="preserve">'s attempts to arrest former Israeli General Security Service (or Shin Bet) chief </w:t>
      </w:r>
      <w:proofErr w:type="spellStart"/>
      <w:r w:rsidRPr="004072BD">
        <w:rPr>
          <w:rFonts w:ascii="Arial" w:hAnsi="Arial" w:cs="Arial"/>
          <w:sz w:val="28"/>
          <w:szCs w:val="28"/>
          <w:shd w:val="clear" w:color="auto" w:fill="FFFFFF"/>
        </w:rPr>
        <w:t>Karmi</w:t>
      </w:r>
      <w:proofErr w:type="spellEnd"/>
      <w:r w:rsidRPr="004072BD">
        <w:rPr>
          <w:rFonts w:ascii="Arial" w:hAnsi="Arial" w:cs="Arial"/>
          <w:sz w:val="28"/>
          <w:szCs w:val="28"/>
          <w:shd w:val="clear" w:color="auto" w:fill="FFFFFF"/>
        </w:rPr>
        <w:t xml:space="preserve"> </w:t>
      </w:r>
      <w:proofErr w:type="spellStart"/>
      <w:r w:rsidRPr="004072BD">
        <w:rPr>
          <w:rFonts w:ascii="Arial" w:hAnsi="Arial" w:cs="Arial"/>
          <w:sz w:val="28"/>
          <w:szCs w:val="28"/>
          <w:shd w:val="clear" w:color="auto" w:fill="FFFFFF"/>
        </w:rPr>
        <w:t>Gillon</w:t>
      </w:r>
      <w:proofErr w:type="spellEnd"/>
      <w:r w:rsidRPr="004072BD">
        <w:rPr>
          <w:rFonts w:ascii="Arial" w:hAnsi="Arial" w:cs="Arial"/>
          <w:sz w:val="28"/>
          <w:szCs w:val="28"/>
          <w:shd w:val="clear" w:color="auto" w:fill="FFFFFF"/>
        </w:rPr>
        <w:t xml:space="preserve"> if he comes to Denmark to assume the ambassadorship.</w:t>
      </w:r>
      <w:r w:rsidRPr="004072BD">
        <w:rPr>
          <w:rStyle w:val="apple-converted-space"/>
          <w:rFonts w:ascii="Arial" w:hAnsi="Arial" w:cs="Arial"/>
          <w:sz w:val="28"/>
          <w:szCs w:val="28"/>
          <w:shd w:val="clear" w:color="auto" w:fill="FFFFFF"/>
        </w:rPr>
        <w:t> </w:t>
      </w:r>
      <w:r w:rsidRPr="004072BD">
        <w:rPr>
          <w:rFonts w:ascii="Arial" w:hAnsi="Arial" w:cs="Arial"/>
          <w:sz w:val="28"/>
          <w:szCs w:val="28"/>
        </w:rPr>
        <w:br/>
      </w:r>
      <w:r w:rsidRPr="004072BD">
        <w:rPr>
          <w:rFonts w:ascii="Arial" w:hAnsi="Arial" w:cs="Arial"/>
          <w:sz w:val="28"/>
          <w:szCs w:val="28"/>
        </w:rPr>
        <w:br/>
      </w:r>
      <w:r w:rsidRPr="004072BD">
        <w:rPr>
          <w:rFonts w:ascii="Arial" w:hAnsi="Arial" w:cs="Arial"/>
          <w:sz w:val="28"/>
          <w:szCs w:val="28"/>
          <w:shd w:val="clear" w:color="auto" w:fill="FFFFFF"/>
        </w:rPr>
        <w:t xml:space="preserve">Israel Radio Wednesday quoted Danish Justice Minister Frank Jensen as saying that Denmark must arrest </w:t>
      </w:r>
      <w:proofErr w:type="spellStart"/>
      <w:r w:rsidRPr="004072BD">
        <w:rPr>
          <w:rFonts w:ascii="Arial" w:hAnsi="Arial" w:cs="Arial"/>
          <w:sz w:val="28"/>
          <w:szCs w:val="28"/>
          <w:shd w:val="clear" w:color="auto" w:fill="FFFFFF"/>
        </w:rPr>
        <w:t>Gillon</w:t>
      </w:r>
      <w:proofErr w:type="spellEnd"/>
      <w:r w:rsidRPr="004072BD">
        <w:rPr>
          <w:rFonts w:ascii="Arial" w:hAnsi="Arial" w:cs="Arial"/>
          <w:sz w:val="28"/>
          <w:szCs w:val="28"/>
          <w:shd w:val="clear" w:color="auto" w:fill="FFFFFF"/>
        </w:rPr>
        <w:t xml:space="preserve"> because the country is committed to the Geneva Conventions, under which persons responsible for torturing prisoners must be arrested.</w:t>
      </w:r>
      <w:r w:rsidRPr="004072BD">
        <w:rPr>
          <w:rStyle w:val="apple-converted-space"/>
          <w:rFonts w:ascii="Arial" w:hAnsi="Arial" w:cs="Arial"/>
          <w:sz w:val="28"/>
          <w:szCs w:val="28"/>
          <w:shd w:val="clear" w:color="auto" w:fill="FFFFFF"/>
        </w:rPr>
        <w:t> </w:t>
      </w:r>
      <w:r w:rsidRPr="004072BD">
        <w:rPr>
          <w:rFonts w:ascii="Arial" w:hAnsi="Arial" w:cs="Arial"/>
          <w:sz w:val="28"/>
          <w:szCs w:val="28"/>
        </w:rPr>
        <w:br/>
      </w:r>
      <w:r w:rsidRPr="004072BD">
        <w:rPr>
          <w:rFonts w:ascii="Arial" w:hAnsi="Arial" w:cs="Arial"/>
          <w:sz w:val="28"/>
          <w:szCs w:val="28"/>
        </w:rPr>
        <w:br/>
      </w:r>
      <w:r w:rsidRPr="004072BD">
        <w:rPr>
          <w:rFonts w:ascii="Arial" w:hAnsi="Arial" w:cs="Arial"/>
          <w:sz w:val="28"/>
          <w:szCs w:val="28"/>
          <w:shd w:val="clear" w:color="auto" w:fill="FFFFFF"/>
        </w:rPr>
        <w:t>In response to the radio report, Peres said the "foolish" policy would also compel the Danes to bar entry to nearly all Palestinian officials who are members of the Palestine Liberation Organization (PLO).</w:t>
      </w:r>
      <w:r w:rsidRPr="004072BD">
        <w:rPr>
          <w:rStyle w:val="apple-converted-space"/>
          <w:rFonts w:ascii="Arial" w:hAnsi="Arial" w:cs="Arial"/>
          <w:sz w:val="28"/>
          <w:szCs w:val="28"/>
          <w:shd w:val="clear" w:color="auto" w:fill="FFFFFF"/>
        </w:rPr>
        <w:t> </w:t>
      </w:r>
      <w:r w:rsidRPr="004072BD">
        <w:rPr>
          <w:rFonts w:ascii="Arial" w:hAnsi="Arial" w:cs="Arial"/>
          <w:sz w:val="28"/>
          <w:szCs w:val="28"/>
        </w:rPr>
        <w:br/>
      </w:r>
      <w:r w:rsidRPr="004072BD">
        <w:rPr>
          <w:rFonts w:ascii="Arial" w:hAnsi="Arial" w:cs="Arial"/>
          <w:sz w:val="28"/>
          <w:szCs w:val="28"/>
        </w:rPr>
        <w:br/>
      </w:r>
      <w:proofErr w:type="spellStart"/>
      <w:r w:rsidRPr="004072BD">
        <w:rPr>
          <w:rFonts w:ascii="Arial" w:hAnsi="Arial" w:cs="Arial"/>
          <w:sz w:val="28"/>
          <w:szCs w:val="28"/>
          <w:shd w:val="clear" w:color="auto" w:fill="FFFFFF"/>
        </w:rPr>
        <w:t>Gillon</w:t>
      </w:r>
      <w:proofErr w:type="spellEnd"/>
      <w:r w:rsidRPr="004072BD">
        <w:rPr>
          <w:rFonts w:ascii="Arial" w:hAnsi="Arial" w:cs="Arial"/>
          <w:sz w:val="28"/>
          <w:szCs w:val="28"/>
          <w:shd w:val="clear" w:color="auto" w:fill="FFFFFF"/>
        </w:rPr>
        <w:t xml:space="preserve"> was the head of the Shin Bet, Israel's domestic intelligence agency, which was also responsible for guarding the nation's leaders, at a time when then Prime Minister Yitzhak Rabin was assassinated in 1995. He later headed the Peres Center for Peace founded by Peres.</w:t>
      </w:r>
      <w:r w:rsidRPr="004072BD">
        <w:rPr>
          <w:rStyle w:val="apple-converted-space"/>
          <w:rFonts w:ascii="Arial" w:hAnsi="Arial" w:cs="Arial"/>
          <w:sz w:val="28"/>
          <w:szCs w:val="28"/>
          <w:shd w:val="clear" w:color="auto" w:fill="FFFFFF"/>
        </w:rPr>
        <w:t> </w:t>
      </w:r>
      <w:r w:rsidRPr="004072BD">
        <w:rPr>
          <w:rFonts w:ascii="Arial" w:hAnsi="Arial" w:cs="Arial"/>
          <w:sz w:val="28"/>
          <w:szCs w:val="28"/>
        </w:rPr>
        <w:br/>
      </w:r>
      <w:r w:rsidRPr="004072BD">
        <w:rPr>
          <w:rFonts w:ascii="Arial" w:hAnsi="Arial" w:cs="Arial"/>
          <w:sz w:val="28"/>
          <w:szCs w:val="28"/>
        </w:rPr>
        <w:br/>
      </w:r>
      <w:r w:rsidRPr="004072BD">
        <w:rPr>
          <w:rFonts w:ascii="Arial" w:hAnsi="Arial" w:cs="Arial"/>
          <w:sz w:val="28"/>
          <w:szCs w:val="28"/>
          <w:shd w:val="clear" w:color="auto" w:fill="FFFFFF"/>
        </w:rPr>
        <w:t>Peres dismissed doubts that the appointment would cause damage to Israel, saying that "Israel must also defend its honor and its stature, and I will not go along with character assassination."</w:t>
      </w:r>
      <w:r w:rsidRPr="004072BD">
        <w:rPr>
          <w:rStyle w:val="apple-converted-space"/>
          <w:rFonts w:ascii="Arial" w:hAnsi="Arial" w:cs="Arial"/>
          <w:sz w:val="28"/>
          <w:szCs w:val="28"/>
          <w:shd w:val="clear" w:color="auto" w:fill="FFFFFF"/>
        </w:rPr>
        <w:t> </w:t>
      </w:r>
      <w:r w:rsidRPr="004072BD">
        <w:rPr>
          <w:rFonts w:ascii="Arial" w:hAnsi="Arial" w:cs="Arial"/>
          <w:sz w:val="28"/>
          <w:szCs w:val="28"/>
        </w:rPr>
        <w:br/>
      </w:r>
      <w:r w:rsidRPr="004072BD">
        <w:rPr>
          <w:rFonts w:ascii="Arial" w:hAnsi="Arial" w:cs="Arial"/>
          <w:sz w:val="28"/>
          <w:szCs w:val="28"/>
        </w:rPr>
        <w:br/>
      </w:r>
      <w:r w:rsidRPr="004072BD">
        <w:rPr>
          <w:rFonts w:ascii="Arial" w:hAnsi="Arial" w:cs="Arial"/>
          <w:sz w:val="28"/>
          <w:szCs w:val="28"/>
          <w:shd w:val="clear" w:color="auto" w:fill="FFFFFF"/>
        </w:rPr>
        <w:t>He also rejected suggestions that Israel would react to Denmark's move by taking action against the Danish ambassador in Tel Aviv. "You don't answer foolishness with foolishness," he said.</w:t>
      </w:r>
      <w:r w:rsidRPr="004072BD">
        <w:rPr>
          <w:rStyle w:val="apple-converted-space"/>
          <w:rFonts w:ascii="Arial" w:hAnsi="Arial" w:cs="Arial"/>
          <w:sz w:val="28"/>
          <w:szCs w:val="28"/>
          <w:shd w:val="clear" w:color="auto" w:fill="FFFFFF"/>
        </w:rPr>
        <w:t> </w:t>
      </w:r>
    </w:p>
    <w:sectPr w:rsidR="00C8741F" w:rsidRPr="0040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BD"/>
    <w:rsid w:val="004072B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2B24"/>
  <w15:chartTrackingRefBased/>
  <w15:docId w15:val="{85B45DB0-1B51-4F91-B412-839B9DDE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4072BD"/>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2B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072BD"/>
    <w:rPr>
      <w:color w:val="0000FF"/>
      <w:u w:val="single"/>
    </w:rPr>
  </w:style>
  <w:style w:type="character" w:customStyle="1" w:styleId="apple-converted-space">
    <w:name w:val="apple-converted-space"/>
    <w:basedOn w:val="DefaultParagraphFont"/>
    <w:rsid w:val="0040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opledaily.com.cn/english/data/denmark.html" TargetMode="External"/><Relationship Id="rId4" Type="http://schemas.openxmlformats.org/officeDocument/2006/relationships/hyperlink" Target="http://english.peopledaily.com.cn/data/isra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2015-08-18T00:48:00Z</dcterms:created>
  <dcterms:modified xsi:type="dcterms:W3CDTF">2015-08-18T00:49:00Z</dcterms:modified>
</cp:coreProperties>
</file>