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46C09" w14:textId="0B9D75AB" w:rsidR="00E07337" w:rsidRPr="00F04C22" w:rsidRDefault="00E07337" w:rsidP="00E07337">
      <w:pPr>
        <w:rPr>
          <w:rFonts w:asciiTheme="majorBidi" w:hAnsiTheme="majorBidi" w:cstheme="majorBidi"/>
          <w:sz w:val="40"/>
          <w:szCs w:val="40"/>
        </w:rPr>
      </w:pPr>
      <w:r>
        <w:rPr>
          <w:rFonts w:asciiTheme="majorBidi" w:hAnsiTheme="majorBidi" w:cstheme="majorBidi"/>
          <w:sz w:val="40"/>
          <w:szCs w:val="40"/>
        </w:rPr>
        <w:t>Explanation of vote</w:t>
      </w:r>
      <w:r w:rsidRPr="00F04C22">
        <w:rPr>
          <w:rFonts w:asciiTheme="majorBidi" w:hAnsiTheme="majorBidi" w:cstheme="majorBidi"/>
          <w:sz w:val="40"/>
          <w:szCs w:val="40"/>
        </w:rPr>
        <w:t xml:space="preserve"> by </w:t>
      </w:r>
      <w:r>
        <w:rPr>
          <w:rFonts w:asciiTheme="majorBidi" w:hAnsiTheme="majorBidi" w:cstheme="majorBidi"/>
          <w:sz w:val="40"/>
          <w:szCs w:val="40"/>
        </w:rPr>
        <w:t>Israel</w:t>
      </w:r>
      <w:r w:rsidRPr="00F04C22">
        <w:rPr>
          <w:rFonts w:asciiTheme="majorBidi" w:hAnsiTheme="majorBidi" w:cstheme="majorBidi"/>
          <w:sz w:val="40"/>
          <w:szCs w:val="40"/>
        </w:rPr>
        <w:t xml:space="preserve"> at the General Assembly: 107th Plenary Meeting, 80th Session - Comprehensive implementation of and follow-up to the Durban Declaration and Programme of Action</w:t>
      </w:r>
    </w:p>
    <w:p w14:paraId="05A186DE" w14:textId="77777777" w:rsidR="00E07337" w:rsidRPr="00F04C22" w:rsidRDefault="00E07337" w:rsidP="00E07337">
      <w:pPr>
        <w:spacing w:after="0" w:line="240" w:lineRule="auto"/>
        <w:rPr>
          <w:rFonts w:asciiTheme="majorBidi" w:hAnsiTheme="majorBidi" w:cstheme="majorBidi"/>
        </w:rPr>
      </w:pPr>
      <w:r w:rsidRPr="00F04C22">
        <w:rPr>
          <w:rFonts w:asciiTheme="majorBidi" w:hAnsiTheme="majorBidi" w:cstheme="majorBidi"/>
        </w:rPr>
        <w:t>July 28, 2026</w:t>
      </w:r>
    </w:p>
    <w:p w14:paraId="20BFA4DA" w14:textId="77777777" w:rsidR="00E07337" w:rsidRDefault="00E07337" w:rsidP="00E07337">
      <w:pPr>
        <w:spacing w:after="0" w:line="240" w:lineRule="auto"/>
        <w:rPr>
          <w:rFonts w:asciiTheme="majorBidi" w:hAnsiTheme="majorBidi" w:cstheme="majorBidi"/>
        </w:rPr>
      </w:pPr>
      <w:hyperlink r:id="rId4" w:history="1">
        <w:r w:rsidRPr="00F04C22">
          <w:rPr>
            <w:rStyle w:val="Hyperlink"/>
            <w:rFonts w:asciiTheme="majorBidi" w:hAnsiTheme="majorBidi" w:cstheme="majorBidi"/>
          </w:rPr>
          <w:t>https://webtv.un.org/en/asset/k1b/k1b93401i6</w:t>
        </w:r>
      </w:hyperlink>
    </w:p>
    <w:p w14:paraId="73240D7E" w14:textId="77777777" w:rsidR="00E07337" w:rsidRPr="00F04C22" w:rsidRDefault="00E07337" w:rsidP="00E07337">
      <w:pPr>
        <w:spacing w:after="0" w:line="240" w:lineRule="auto"/>
        <w:rPr>
          <w:rFonts w:asciiTheme="majorBidi" w:hAnsiTheme="majorBidi" w:cstheme="majorBidi"/>
        </w:rPr>
      </w:pPr>
    </w:p>
    <w:p w14:paraId="511746C5" w14:textId="77777777" w:rsidR="00E07337" w:rsidRPr="00E07337" w:rsidRDefault="00E07337" w:rsidP="00E07337">
      <w:pPr>
        <w:rPr>
          <w:rFonts w:asciiTheme="majorBidi" w:hAnsiTheme="majorBidi" w:cstheme="majorBidi"/>
        </w:rPr>
      </w:pPr>
      <w:r w:rsidRPr="00E07337">
        <w:rPr>
          <w:rFonts w:asciiTheme="majorBidi" w:hAnsiTheme="majorBidi" w:cstheme="majorBidi"/>
        </w:rPr>
        <w:t>Israel reaffirms its commitment to combating racism, racial discrimination, and related intolerance in all their forms, and to promoting quality and dignity for every individual. This is a global challenge that we believe must be confronted with the utmost seriousness.</w:t>
      </w:r>
    </w:p>
    <w:p w14:paraId="0502C997" w14:textId="77777777" w:rsidR="00E07337" w:rsidRPr="00E07337" w:rsidRDefault="00E07337" w:rsidP="00E07337">
      <w:pPr>
        <w:rPr>
          <w:rFonts w:asciiTheme="majorBidi" w:hAnsiTheme="majorBidi" w:cstheme="majorBidi"/>
        </w:rPr>
      </w:pPr>
      <w:r w:rsidRPr="00E07337">
        <w:rPr>
          <w:rFonts w:asciiTheme="majorBidi" w:hAnsiTheme="majorBidi" w:cstheme="majorBidi"/>
        </w:rPr>
        <w:t xml:space="preserve">At the same time, the resolution we are going to adopt, outlining the scope, modalities, and format of the 25th anniversary high-level meeting on the adoption of the Durban Declaration and </w:t>
      </w:r>
      <w:proofErr w:type="spellStart"/>
      <w:r w:rsidRPr="00E07337">
        <w:rPr>
          <w:rFonts w:asciiTheme="majorBidi" w:hAnsiTheme="majorBidi" w:cstheme="majorBidi"/>
        </w:rPr>
        <w:t>programme</w:t>
      </w:r>
      <w:proofErr w:type="spellEnd"/>
      <w:r w:rsidRPr="00E07337">
        <w:rPr>
          <w:rFonts w:asciiTheme="majorBidi" w:hAnsiTheme="majorBidi" w:cstheme="majorBidi"/>
        </w:rPr>
        <w:t xml:space="preserve"> of action, is yet another brick in building a process that is in itself and furthermore destructive.</w:t>
      </w:r>
    </w:p>
    <w:p w14:paraId="56FC470C" w14:textId="77777777" w:rsidR="00E07337" w:rsidRPr="00E07337" w:rsidRDefault="00E07337" w:rsidP="00E07337">
      <w:pPr>
        <w:rPr>
          <w:rFonts w:asciiTheme="majorBidi" w:hAnsiTheme="majorBidi" w:cstheme="majorBidi"/>
        </w:rPr>
      </w:pPr>
      <w:r w:rsidRPr="00E07337">
        <w:rPr>
          <w:rFonts w:asciiTheme="majorBidi" w:hAnsiTheme="majorBidi" w:cstheme="majorBidi"/>
        </w:rPr>
        <w:t>The Durban Conference, which took place in 2001, although righteously intended to combat racism, was hijacked by anti-Israeli and antisemitic activists, leaving Israel with no choice but to withdraw from a conference which turned openly hostile.</w:t>
      </w:r>
    </w:p>
    <w:p w14:paraId="273E831C" w14:textId="77777777" w:rsidR="00E07337" w:rsidRPr="00E07337" w:rsidRDefault="00E07337" w:rsidP="00E07337">
      <w:pPr>
        <w:rPr>
          <w:rFonts w:asciiTheme="majorBidi" w:hAnsiTheme="majorBidi" w:cstheme="majorBidi"/>
        </w:rPr>
      </w:pPr>
      <w:r w:rsidRPr="00E07337">
        <w:rPr>
          <w:rFonts w:asciiTheme="majorBidi" w:hAnsiTheme="majorBidi" w:cstheme="majorBidi"/>
        </w:rPr>
        <w:t>Tom Lantos, a Holocaust survivor who led the US delegation to Durban at the time, said that after experiencing the horrors of the Holocaust firsthand, the 2001 Durban Conference was the most sickening display of hate for Jews that he had seen since Nazi Germany.</w:t>
      </w:r>
    </w:p>
    <w:p w14:paraId="2438844B" w14:textId="77777777" w:rsidR="00E07337" w:rsidRPr="00E07337" w:rsidRDefault="00E07337" w:rsidP="00E07337">
      <w:pPr>
        <w:rPr>
          <w:rFonts w:asciiTheme="majorBidi" w:hAnsiTheme="majorBidi" w:cstheme="majorBidi"/>
        </w:rPr>
      </w:pPr>
      <w:r w:rsidRPr="00E07337">
        <w:rPr>
          <w:rFonts w:asciiTheme="majorBidi" w:hAnsiTheme="majorBidi" w:cstheme="majorBidi"/>
        </w:rPr>
        <w:t>The appalling 2001 conference was not a one-time failure. It became a blueprint for subsequent commemorations. Durban II in 2009 gave former Iranian President Ahmadinejad a platform to call for Israel’s destruction, while Durban III in 2011 again promoted division rather than combating racism.</w:t>
      </w:r>
    </w:p>
    <w:p w14:paraId="2737F0CA" w14:textId="77777777" w:rsidR="00E07337" w:rsidRPr="00E07337" w:rsidRDefault="00E07337" w:rsidP="00E07337">
      <w:pPr>
        <w:rPr>
          <w:rFonts w:asciiTheme="majorBidi" w:hAnsiTheme="majorBidi" w:cstheme="majorBidi"/>
        </w:rPr>
      </w:pPr>
      <w:r w:rsidRPr="00E07337">
        <w:rPr>
          <w:rFonts w:asciiTheme="majorBidi" w:hAnsiTheme="majorBidi" w:cstheme="majorBidi"/>
        </w:rPr>
        <w:t xml:space="preserve">Each anniversary has repeated this pattern, culminating the boycott of the 20th anniversary meeting by 38 Member States in 2021. The issue is not just what happened outside the halls of the conference, but rather it is embedded in the Durban Declaration and </w:t>
      </w:r>
      <w:proofErr w:type="spellStart"/>
      <w:r w:rsidRPr="00E07337">
        <w:rPr>
          <w:rFonts w:asciiTheme="majorBidi" w:hAnsiTheme="majorBidi" w:cstheme="majorBidi"/>
        </w:rPr>
        <w:t>programme</w:t>
      </w:r>
      <w:proofErr w:type="spellEnd"/>
      <w:r w:rsidRPr="00E07337">
        <w:rPr>
          <w:rFonts w:asciiTheme="majorBidi" w:hAnsiTheme="majorBidi" w:cstheme="majorBidi"/>
        </w:rPr>
        <w:t xml:space="preserve"> of action itself. While it contains many important elements that Israel is, of course, committed to, such as combating racism, it politicizes that fight.</w:t>
      </w:r>
    </w:p>
    <w:p w14:paraId="281D2A0F" w14:textId="77777777" w:rsidR="00E07337" w:rsidRPr="00E07337" w:rsidRDefault="00E07337" w:rsidP="00E07337">
      <w:pPr>
        <w:rPr>
          <w:rFonts w:asciiTheme="majorBidi" w:hAnsiTheme="majorBidi" w:cstheme="majorBidi"/>
        </w:rPr>
      </w:pPr>
      <w:r w:rsidRPr="00E07337">
        <w:rPr>
          <w:rFonts w:asciiTheme="majorBidi" w:hAnsiTheme="majorBidi" w:cstheme="majorBidi"/>
        </w:rPr>
        <w:t>This isolated inclusion of the Palestinian-Israeli conflict in the DDPA creates a false perspective as if the conflict should be viewed through a racial lens. Artificially framing it as such is misleading and enables the demonization and delegitimization of my country. This has been going on for over two-and-a-half decades, with the DDPA as the stage for provoking hate rather than providing a basis for progress.</w:t>
      </w:r>
    </w:p>
    <w:p w14:paraId="01E34F87" w14:textId="77777777" w:rsidR="00E07337" w:rsidRPr="00E07337" w:rsidRDefault="00E07337" w:rsidP="00E07337">
      <w:pPr>
        <w:rPr>
          <w:rFonts w:asciiTheme="majorBidi" w:hAnsiTheme="majorBidi" w:cstheme="majorBidi"/>
        </w:rPr>
      </w:pPr>
      <w:r w:rsidRPr="00E07337">
        <w:rPr>
          <w:rFonts w:asciiTheme="majorBidi" w:hAnsiTheme="majorBidi" w:cstheme="majorBidi"/>
        </w:rPr>
        <w:lastRenderedPageBreak/>
        <w:t>Commemorating Durban now, as we are living through an unprecedented surge of antisemitism around the world following the aftermath of October 7th, would only add fuel to this fire. While this resolution is procedural in nature, it lays the groundwork for yet another high-level anti-Israel conference that this process continues to produce.</w:t>
      </w:r>
    </w:p>
    <w:p w14:paraId="086EABDD" w14:textId="77777777" w:rsidR="00E07337" w:rsidRPr="00E07337" w:rsidRDefault="00E07337" w:rsidP="00E07337">
      <w:pPr>
        <w:rPr>
          <w:rFonts w:asciiTheme="majorBidi" w:hAnsiTheme="majorBidi" w:cstheme="majorBidi"/>
        </w:rPr>
      </w:pPr>
      <w:r w:rsidRPr="00E07337">
        <w:rPr>
          <w:rFonts w:asciiTheme="majorBidi" w:hAnsiTheme="majorBidi" w:cstheme="majorBidi"/>
        </w:rPr>
        <w:t>The Durban process is rotten to its core, and any of its follow-up events are the fruit of a poisonous tree. An antisemitic hate fest, however noble its original goals, should not be commemorated, except as a tragic error, never to be repeated.</w:t>
      </w:r>
    </w:p>
    <w:p w14:paraId="18C3EB25" w14:textId="77777777" w:rsidR="00E07337" w:rsidRPr="00E07337" w:rsidRDefault="00E07337" w:rsidP="00E07337">
      <w:pPr>
        <w:rPr>
          <w:rFonts w:asciiTheme="majorBidi" w:hAnsiTheme="majorBidi" w:cstheme="majorBidi"/>
        </w:rPr>
      </w:pPr>
      <w:r w:rsidRPr="00E07337">
        <w:rPr>
          <w:rFonts w:asciiTheme="majorBidi" w:hAnsiTheme="majorBidi" w:cstheme="majorBidi"/>
        </w:rPr>
        <w:t>That does not mean we lessen our commitment to fighting racism. It means the opposite. The State of Israel is at the forefront of that fight, which must take place in the proper forum.</w:t>
      </w:r>
    </w:p>
    <w:p w14:paraId="3DB1FBFD" w14:textId="2F20BB35" w:rsidR="00E07337" w:rsidRPr="00F04C22" w:rsidRDefault="00E07337" w:rsidP="00E07337">
      <w:pPr>
        <w:rPr>
          <w:rFonts w:asciiTheme="majorBidi" w:hAnsiTheme="majorBidi" w:cstheme="majorBidi"/>
        </w:rPr>
      </w:pPr>
      <w:r w:rsidRPr="00E07337">
        <w:rPr>
          <w:rFonts w:asciiTheme="majorBidi" w:hAnsiTheme="majorBidi" w:cstheme="majorBidi"/>
        </w:rPr>
        <w:t>We urge Member States to join us in voting against this resolution and to help build better platforms for progressing in this area.</w:t>
      </w:r>
    </w:p>
    <w:p w14:paraId="701CDE37" w14:textId="77777777" w:rsidR="00E07337" w:rsidRPr="00F04C22" w:rsidRDefault="00E07337" w:rsidP="00E07337">
      <w:pPr>
        <w:rPr>
          <w:rFonts w:asciiTheme="majorBidi" w:hAnsiTheme="majorBidi" w:cstheme="majorBidi"/>
        </w:rPr>
      </w:pPr>
    </w:p>
    <w:p w14:paraId="4E3A2057" w14:textId="77777777" w:rsidR="001944CB" w:rsidRDefault="001944CB"/>
    <w:sectPr w:rsidR="001944CB" w:rsidSect="00E073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37"/>
    <w:rsid w:val="000C526D"/>
    <w:rsid w:val="001944CB"/>
    <w:rsid w:val="006F760D"/>
    <w:rsid w:val="00E07337"/>
    <w:rsid w:val="00E679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53AD5"/>
  <w15:chartTrackingRefBased/>
  <w15:docId w15:val="{3A054CA8-A987-48D5-B6FC-F3C582F24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337"/>
  </w:style>
  <w:style w:type="paragraph" w:styleId="Heading1">
    <w:name w:val="heading 1"/>
    <w:basedOn w:val="Normal"/>
    <w:next w:val="Normal"/>
    <w:link w:val="Heading1Char"/>
    <w:uiPriority w:val="9"/>
    <w:qFormat/>
    <w:rsid w:val="00E07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7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73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3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3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3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3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3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3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7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7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337"/>
    <w:rPr>
      <w:rFonts w:eastAsiaTheme="majorEastAsia" w:cstheme="majorBidi"/>
      <w:color w:val="272727" w:themeColor="text1" w:themeTint="D8"/>
    </w:rPr>
  </w:style>
  <w:style w:type="paragraph" w:styleId="Title">
    <w:name w:val="Title"/>
    <w:basedOn w:val="Normal"/>
    <w:next w:val="Normal"/>
    <w:link w:val="TitleChar"/>
    <w:uiPriority w:val="10"/>
    <w:qFormat/>
    <w:rsid w:val="00E07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337"/>
    <w:pPr>
      <w:spacing w:before="160"/>
      <w:jc w:val="center"/>
    </w:pPr>
    <w:rPr>
      <w:i/>
      <w:iCs/>
      <w:color w:val="404040" w:themeColor="text1" w:themeTint="BF"/>
    </w:rPr>
  </w:style>
  <w:style w:type="character" w:customStyle="1" w:styleId="QuoteChar">
    <w:name w:val="Quote Char"/>
    <w:basedOn w:val="DefaultParagraphFont"/>
    <w:link w:val="Quote"/>
    <w:uiPriority w:val="29"/>
    <w:rsid w:val="00E07337"/>
    <w:rPr>
      <w:i/>
      <w:iCs/>
      <w:color w:val="404040" w:themeColor="text1" w:themeTint="BF"/>
    </w:rPr>
  </w:style>
  <w:style w:type="paragraph" w:styleId="ListParagraph">
    <w:name w:val="List Paragraph"/>
    <w:basedOn w:val="Normal"/>
    <w:uiPriority w:val="34"/>
    <w:qFormat/>
    <w:rsid w:val="00E07337"/>
    <w:pPr>
      <w:ind w:left="720"/>
      <w:contextualSpacing/>
    </w:pPr>
  </w:style>
  <w:style w:type="character" w:styleId="IntenseEmphasis">
    <w:name w:val="Intense Emphasis"/>
    <w:basedOn w:val="DefaultParagraphFont"/>
    <w:uiPriority w:val="21"/>
    <w:qFormat/>
    <w:rsid w:val="00E07337"/>
    <w:rPr>
      <w:i/>
      <w:iCs/>
      <w:color w:val="0F4761" w:themeColor="accent1" w:themeShade="BF"/>
    </w:rPr>
  </w:style>
  <w:style w:type="paragraph" w:styleId="IntenseQuote">
    <w:name w:val="Intense Quote"/>
    <w:basedOn w:val="Normal"/>
    <w:next w:val="Normal"/>
    <w:link w:val="IntenseQuoteChar"/>
    <w:uiPriority w:val="30"/>
    <w:qFormat/>
    <w:rsid w:val="00E07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337"/>
    <w:rPr>
      <w:i/>
      <w:iCs/>
      <w:color w:val="0F4761" w:themeColor="accent1" w:themeShade="BF"/>
    </w:rPr>
  </w:style>
  <w:style w:type="character" w:styleId="IntenseReference">
    <w:name w:val="Intense Reference"/>
    <w:basedOn w:val="DefaultParagraphFont"/>
    <w:uiPriority w:val="32"/>
    <w:qFormat/>
    <w:rsid w:val="00E07337"/>
    <w:rPr>
      <w:b/>
      <w:bCs/>
      <w:smallCaps/>
      <w:color w:val="0F4761" w:themeColor="accent1" w:themeShade="BF"/>
      <w:spacing w:val="5"/>
    </w:rPr>
  </w:style>
  <w:style w:type="character" w:styleId="Hyperlink">
    <w:name w:val="Hyperlink"/>
    <w:basedOn w:val="DefaultParagraphFont"/>
    <w:uiPriority w:val="99"/>
    <w:unhideWhenUsed/>
    <w:rsid w:val="00E0733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tv.un.org/en/asset/k1b/k1b93401i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2915</Characters>
  <Application>Microsoft Office Word</Application>
  <DocSecurity>0</DocSecurity>
  <Lines>24</Lines>
  <Paragraphs>6</Paragraphs>
  <ScaleCrop>false</ScaleCrop>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2026-07-28T21:21:00Z</dcterms:created>
  <dcterms:modified xsi:type="dcterms:W3CDTF">2026-07-28T21:22:00Z</dcterms:modified>
</cp:coreProperties>
</file>