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8FA5" w14:textId="77777777" w:rsidR="00C728FE" w:rsidRPr="00C728FE" w:rsidRDefault="00C728FE" w:rsidP="00C728FE">
      <w:pPr>
        <w:rPr>
          <w:rFonts w:asciiTheme="majorBidi" w:hAnsiTheme="majorBidi" w:cstheme="majorBidi"/>
          <w:sz w:val="40"/>
          <w:szCs w:val="40"/>
        </w:rPr>
      </w:pPr>
      <w:r w:rsidRPr="00C728FE">
        <w:rPr>
          <w:rFonts w:asciiTheme="majorBidi" w:hAnsiTheme="majorBidi" w:cstheme="majorBidi"/>
          <w:sz w:val="40"/>
          <w:szCs w:val="40"/>
        </w:rPr>
        <w:t>At least six murdered in Jerusalem terror shooting, 21 wounded</w:t>
      </w:r>
    </w:p>
    <w:p w14:paraId="379BDF73" w14:textId="77777777" w:rsidR="00C728FE" w:rsidRPr="00C728FE" w:rsidRDefault="00C728FE" w:rsidP="00C728FE">
      <w:pPr>
        <w:spacing w:after="0" w:line="240" w:lineRule="auto"/>
        <w:rPr>
          <w:rFonts w:asciiTheme="majorBidi" w:hAnsiTheme="majorBidi" w:cstheme="majorBidi"/>
        </w:rPr>
      </w:pPr>
      <w:r w:rsidRPr="00C728FE">
        <w:rPr>
          <w:rFonts w:asciiTheme="majorBidi" w:hAnsiTheme="majorBidi" w:cstheme="majorBidi"/>
        </w:rPr>
        <w:t>September 8, 2025</w:t>
      </w:r>
    </w:p>
    <w:p w14:paraId="684F97BA" w14:textId="0CA88250" w:rsidR="00C728FE" w:rsidRPr="00C728FE" w:rsidRDefault="00C728FE" w:rsidP="00C728FE">
      <w:pPr>
        <w:spacing w:after="0" w:line="240" w:lineRule="auto"/>
        <w:rPr>
          <w:rFonts w:asciiTheme="majorBidi" w:hAnsiTheme="majorBidi" w:cstheme="majorBidi"/>
        </w:rPr>
      </w:pPr>
      <w:r w:rsidRPr="00C728FE">
        <w:rPr>
          <w:rFonts w:asciiTheme="majorBidi" w:hAnsiTheme="majorBidi" w:cstheme="majorBidi"/>
        </w:rPr>
        <w:t>The Jerusalem Post</w:t>
      </w:r>
    </w:p>
    <w:p w14:paraId="7FC429FD" w14:textId="73A5A701" w:rsidR="001944CB" w:rsidRDefault="00C728FE" w:rsidP="00C728FE">
      <w:pPr>
        <w:spacing w:after="0" w:line="240" w:lineRule="auto"/>
        <w:rPr>
          <w:rFonts w:asciiTheme="majorBidi" w:hAnsiTheme="majorBidi" w:cstheme="majorBidi"/>
        </w:rPr>
      </w:pPr>
      <w:hyperlink r:id="rId4" w:history="1">
        <w:r w:rsidRPr="00C728FE">
          <w:rPr>
            <w:rStyle w:val="Hyperlink"/>
            <w:rFonts w:asciiTheme="majorBidi" w:hAnsiTheme="majorBidi" w:cstheme="majorBidi"/>
          </w:rPr>
          <w:t>https://www.jpost.com/israel-news/article-866707</w:t>
        </w:r>
      </w:hyperlink>
    </w:p>
    <w:p w14:paraId="5E401224" w14:textId="77777777" w:rsidR="00C728FE" w:rsidRPr="00C728FE" w:rsidRDefault="00C728FE" w:rsidP="00C728FE">
      <w:pPr>
        <w:spacing w:after="0" w:line="240" w:lineRule="auto"/>
        <w:rPr>
          <w:rFonts w:asciiTheme="majorBidi" w:hAnsiTheme="majorBidi" w:cstheme="majorBidi"/>
        </w:rPr>
      </w:pPr>
    </w:p>
    <w:p w14:paraId="6EFF914E" w14:textId="77777777" w:rsidR="00C728FE" w:rsidRPr="00C728FE" w:rsidRDefault="00C728FE" w:rsidP="00C728FE">
      <w:pPr>
        <w:rPr>
          <w:rFonts w:asciiTheme="majorBidi" w:hAnsiTheme="majorBidi" w:cstheme="majorBidi"/>
        </w:rPr>
      </w:pPr>
      <w:r w:rsidRPr="00C728FE">
        <w:rPr>
          <w:rFonts w:asciiTheme="majorBidi" w:hAnsiTheme="majorBidi" w:cstheme="majorBidi"/>
        </w:rPr>
        <w:t>At least six people were murdered and dozens were wounded after terrorists </w:t>
      </w:r>
      <w:hyperlink r:id="rId5" w:history="1">
        <w:r w:rsidRPr="00C728FE">
          <w:rPr>
            <w:rStyle w:val="Hyperlink"/>
            <w:rFonts w:asciiTheme="majorBidi" w:hAnsiTheme="majorBidi" w:cstheme="majorBidi"/>
          </w:rPr>
          <w:t>opened fire on civilians</w:t>
        </w:r>
      </w:hyperlink>
      <w:r w:rsidRPr="00C728FE">
        <w:rPr>
          <w:rFonts w:asciiTheme="majorBidi" w:hAnsiTheme="majorBidi" w:cstheme="majorBidi"/>
        </w:rPr>
        <w:t> at Ramot Junction in the Israeli capital of Jerusalem on Monday morning.</w:t>
      </w:r>
    </w:p>
    <w:p w14:paraId="5D764183" w14:textId="77777777" w:rsidR="00C728FE" w:rsidRPr="00C728FE" w:rsidRDefault="00C728FE" w:rsidP="00C728FE">
      <w:pPr>
        <w:rPr>
          <w:rFonts w:asciiTheme="majorBidi" w:hAnsiTheme="majorBidi" w:cstheme="majorBidi"/>
        </w:rPr>
      </w:pPr>
      <w:r w:rsidRPr="00C728FE">
        <w:rPr>
          <w:rFonts w:asciiTheme="majorBidi" w:hAnsiTheme="majorBidi" w:cstheme="majorBidi"/>
        </w:rPr>
        <w:t>Yaakov Pinto, 25, Rabbi Levi Yitzhak Pash, Israel Mentzer, 28, and Yosef David, 43, were identified as four of those killed in the attack. </w:t>
      </w:r>
    </w:p>
    <w:p w14:paraId="1CBC3940" w14:textId="77777777" w:rsidR="00C728FE" w:rsidRPr="00C728FE" w:rsidRDefault="00C728FE" w:rsidP="00C728FE">
      <w:pPr>
        <w:rPr>
          <w:rFonts w:asciiTheme="majorBidi" w:hAnsiTheme="majorBidi" w:cstheme="majorBidi"/>
        </w:rPr>
      </w:pPr>
      <w:r w:rsidRPr="00C728FE">
        <w:rPr>
          <w:rFonts w:asciiTheme="majorBidi" w:hAnsiTheme="majorBidi" w:cstheme="majorBidi"/>
        </w:rPr>
        <w:t>Pinto immigrated from Spain and was recently married. Pash taught at a Jerusalem yeshiva. Mentzer and David were residents of the Ramot neighborhood.</w:t>
      </w:r>
    </w:p>
    <w:p w14:paraId="6262A6C1" w14:textId="77777777" w:rsidR="00C728FE" w:rsidRPr="00C728FE" w:rsidRDefault="00C728FE" w:rsidP="00C728FE">
      <w:pPr>
        <w:rPr>
          <w:rFonts w:asciiTheme="majorBidi" w:hAnsiTheme="majorBidi" w:cstheme="majorBidi"/>
        </w:rPr>
      </w:pPr>
      <w:r w:rsidRPr="00C728FE">
        <w:rPr>
          <w:rFonts w:asciiTheme="majorBidi" w:hAnsiTheme="majorBidi" w:cstheme="majorBidi"/>
        </w:rPr>
        <w:t xml:space="preserve">Two additional wounded people were later declared dead, including Sarah Mendelson, 60, and Rabbi Mordechai Steinsteg, 79, who had been brought to </w:t>
      </w:r>
      <w:proofErr w:type="spellStart"/>
      <w:r w:rsidRPr="00C728FE">
        <w:rPr>
          <w:rFonts w:asciiTheme="majorBidi" w:hAnsiTheme="majorBidi" w:cstheme="majorBidi"/>
        </w:rPr>
        <w:t>Shaare</w:t>
      </w:r>
      <w:proofErr w:type="spellEnd"/>
      <w:r w:rsidRPr="00C728FE">
        <w:rPr>
          <w:rFonts w:asciiTheme="majorBidi" w:hAnsiTheme="majorBidi" w:cstheme="majorBidi"/>
        </w:rPr>
        <w:t xml:space="preserve"> Zedek Medical Center.</w:t>
      </w:r>
    </w:p>
    <w:p w14:paraId="7DA42927" w14:textId="77777777" w:rsidR="00C728FE" w:rsidRPr="00C728FE" w:rsidRDefault="00C728FE" w:rsidP="00C728FE">
      <w:pPr>
        <w:rPr>
          <w:rFonts w:asciiTheme="majorBidi" w:hAnsiTheme="majorBidi" w:cstheme="majorBidi"/>
        </w:rPr>
      </w:pPr>
      <w:r w:rsidRPr="00C728FE">
        <w:rPr>
          <w:rFonts w:asciiTheme="majorBidi" w:hAnsiTheme="majorBidi" w:cstheme="majorBidi"/>
        </w:rPr>
        <w:t xml:space="preserve">At least 21 were wounded at the scene and were transported to three different medical centers, including </w:t>
      </w:r>
      <w:proofErr w:type="spellStart"/>
      <w:r w:rsidRPr="00C728FE">
        <w:rPr>
          <w:rFonts w:asciiTheme="majorBidi" w:hAnsiTheme="majorBidi" w:cstheme="majorBidi"/>
        </w:rPr>
        <w:t>Shaare</w:t>
      </w:r>
      <w:proofErr w:type="spellEnd"/>
      <w:r w:rsidRPr="00C728FE">
        <w:rPr>
          <w:rFonts w:asciiTheme="majorBidi" w:hAnsiTheme="majorBidi" w:cstheme="majorBidi"/>
        </w:rPr>
        <w:t xml:space="preserve"> Zedek and Hadassah-University Medical Centers at Ein Kerem and Mount Scopus. Upwards of 26 individuals at the scene were treated for anxiety.</w:t>
      </w:r>
    </w:p>
    <w:p w14:paraId="09A85D69" w14:textId="4D0117E8" w:rsidR="00C728FE" w:rsidRPr="00C728FE" w:rsidRDefault="00C728FE" w:rsidP="00C728FE">
      <w:pPr>
        <w:rPr>
          <w:rFonts w:asciiTheme="majorBidi" w:hAnsiTheme="majorBidi" w:cstheme="majorBidi"/>
        </w:rPr>
      </w:pPr>
      <w:r w:rsidRPr="00C728FE">
        <w:rPr>
          <w:rFonts w:asciiTheme="majorBidi" w:hAnsiTheme="majorBidi" w:cstheme="majorBidi"/>
        </w:rPr>
        <w:t>The terrorists boarded the Line 62 bus in Jerusalem, which operates across the city, and began shooting at passengers. </w:t>
      </w:r>
    </w:p>
    <w:p w14:paraId="1A46A6E5" w14:textId="77777777" w:rsidR="00C728FE" w:rsidRPr="00C728FE" w:rsidRDefault="00C728FE" w:rsidP="00C728FE">
      <w:pPr>
        <w:rPr>
          <w:rFonts w:asciiTheme="majorBidi" w:hAnsiTheme="majorBidi" w:cstheme="majorBidi"/>
        </w:rPr>
      </w:pPr>
      <w:r w:rsidRPr="00C728FE">
        <w:rPr>
          <w:rFonts w:asciiTheme="majorBidi" w:hAnsiTheme="majorBidi" w:cstheme="majorBidi"/>
        </w:rPr>
        <w:t>In response to the attack, a soldier and several civilians at the bus stop engaged the attackers and returned fire. The terrorists were killed at the scene. The terrorists were in their twenties, from towns on the outskirts of Ramallah, El-</w:t>
      </w:r>
      <w:proofErr w:type="spellStart"/>
      <w:r w:rsidRPr="00C728FE">
        <w:rPr>
          <w:rFonts w:asciiTheme="majorBidi" w:hAnsiTheme="majorBidi" w:cstheme="majorBidi"/>
        </w:rPr>
        <w:t>Kubeiba</w:t>
      </w:r>
      <w:proofErr w:type="spellEnd"/>
      <w:r w:rsidRPr="00C728FE">
        <w:rPr>
          <w:rFonts w:asciiTheme="majorBidi" w:hAnsiTheme="majorBidi" w:cstheme="majorBidi"/>
        </w:rPr>
        <w:t>, and Katanna. Palestinian Islamic Jihad and Hamas praised the attack. </w:t>
      </w:r>
    </w:p>
    <w:p w14:paraId="237D4C00" w14:textId="77777777" w:rsidR="00C728FE" w:rsidRPr="00C728FE" w:rsidRDefault="00C728FE" w:rsidP="00C728FE">
      <w:pPr>
        <w:rPr>
          <w:rFonts w:asciiTheme="majorBidi" w:hAnsiTheme="majorBidi" w:cstheme="majorBidi"/>
        </w:rPr>
      </w:pPr>
      <w:r w:rsidRPr="00C728FE">
        <w:rPr>
          <w:rFonts w:asciiTheme="majorBidi" w:hAnsiTheme="majorBidi" w:cstheme="majorBidi"/>
        </w:rPr>
        <w:t>Additionally, the Shin Bet arrested an east Jerusalem resident on suspicion of driving the terrorists to the bus station. </w:t>
      </w:r>
    </w:p>
    <w:p w14:paraId="49028A85" w14:textId="77777777" w:rsidR="00C728FE" w:rsidRPr="00C728FE" w:rsidRDefault="00C728FE" w:rsidP="00C728FE">
      <w:pPr>
        <w:rPr>
          <w:rFonts w:asciiTheme="majorBidi" w:hAnsiTheme="majorBidi" w:cstheme="majorBidi"/>
        </w:rPr>
      </w:pPr>
      <w:r w:rsidRPr="00C728FE">
        <w:rPr>
          <w:rFonts w:asciiTheme="majorBidi" w:hAnsiTheme="majorBidi" w:cstheme="majorBidi"/>
        </w:rPr>
        <w:t>Security forces have encircled several villages outside of Ramallah to reinforce defensive efforts along the West Bank border. They are conducting interrogations and searches in the area. </w:t>
      </w:r>
    </w:p>
    <w:p w14:paraId="0188FE04" w14:textId="77777777" w:rsidR="00C728FE" w:rsidRPr="00C728FE" w:rsidRDefault="00C728FE" w:rsidP="00C728FE">
      <w:pPr>
        <w:rPr>
          <w:rFonts w:asciiTheme="majorBidi" w:hAnsiTheme="majorBidi" w:cstheme="majorBidi"/>
        </w:rPr>
      </w:pPr>
      <w:r w:rsidRPr="00C728FE">
        <w:rPr>
          <w:rFonts w:asciiTheme="majorBidi" w:hAnsiTheme="majorBidi" w:cstheme="majorBidi"/>
        </w:rPr>
        <w:t>The IDF dispatched four companies to the scene and to the Ramallah area as part of the manhunt for accomplices.</w:t>
      </w:r>
    </w:p>
    <w:p w14:paraId="7F858FEE" w14:textId="77777777" w:rsidR="00C728FE" w:rsidRPr="00C728FE" w:rsidRDefault="00C728FE" w:rsidP="00C728FE">
      <w:pPr>
        <w:rPr>
          <w:rFonts w:asciiTheme="majorBidi" w:hAnsiTheme="majorBidi" w:cstheme="majorBidi"/>
        </w:rPr>
      </w:pPr>
      <w:hyperlink r:id="rId6" w:history="1">
        <w:r w:rsidRPr="00C728FE">
          <w:rPr>
            <w:rStyle w:val="Hyperlink"/>
            <w:rFonts w:asciiTheme="majorBidi" w:hAnsiTheme="majorBidi" w:cstheme="majorBidi"/>
          </w:rPr>
          <w:t>Prime Minister Benjamin Netanyahu</w:t>
        </w:r>
      </w:hyperlink>
      <w:r w:rsidRPr="00C728FE">
        <w:rPr>
          <w:rFonts w:asciiTheme="majorBidi" w:hAnsiTheme="majorBidi" w:cstheme="majorBidi"/>
        </w:rPr>
        <w:t> conducted a situation assessment with the heads of the security establishment following the attack and arrived at the scene, along with National Security Minister Itamar Ben-Gvir. </w:t>
      </w:r>
    </w:p>
    <w:p w14:paraId="41EF8B4F" w14:textId="77777777" w:rsidR="00C728FE" w:rsidRPr="00C728FE" w:rsidRDefault="00C728FE" w:rsidP="00C728FE">
      <w:pPr>
        <w:rPr>
          <w:rFonts w:asciiTheme="majorBidi" w:hAnsiTheme="majorBidi" w:cstheme="majorBidi"/>
        </w:rPr>
      </w:pPr>
      <w:r w:rsidRPr="00C728FE">
        <w:rPr>
          <w:rFonts w:asciiTheme="majorBidi" w:hAnsiTheme="majorBidi" w:cstheme="majorBidi"/>
        </w:rPr>
        <w:lastRenderedPageBreak/>
        <w:t>MDA Blood Services is supplying approximately 60 units and components of blood to the hospitals to which the victims were evacuated.</w:t>
      </w:r>
    </w:p>
    <w:p w14:paraId="1DC01FA8" w14:textId="77777777" w:rsidR="00C728FE" w:rsidRPr="00C728FE" w:rsidRDefault="00C728FE" w:rsidP="00C728FE">
      <w:pPr>
        <w:rPr>
          <w:rFonts w:asciiTheme="majorBidi" w:hAnsiTheme="majorBidi" w:cstheme="majorBidi"/>
        </w:rPr>
      </w:pPr>
      <w:r w:rsidRPr="00C728FE">
        <w:rPr>
          <w:rFonts w:asciiTheme="majorBidi" w:hAnsiTheme="majorBidi" w:cstheme="majorBidi"/>
        </w:rPr>
        <w:t xml:space="preserve">All entry and exit points in and out of Jerusalem have been closed as a manhunt is underway to identify the terrorists. Highway 1 has been closed from the </w:t>
      </w:r>
      <w:proofErr w:type="spellStart"/>
      <w:r w:rsidRPr="00C728FE">
        <w:rPr>
          <w:rFonts w:asciiTheme="majorBidi" w:hAnsiTheme="majorBidi" w:cstheme="majorBidi"/>
        </w:rPr>
        <w:t>Arzaim</w:t>
      </w:r>
      <w:proofErr w:type="spellEnd"/>
      <w:r w:rsidRPr="00C728FE">
        <w:rPr>
          <w:rFonts w:asciiTheme="majorBidi" w:hAnsiTheme="majorBidi" w:cstheme="majorBidi"/>
        </w:rPr>
        <w:t xml:space="preserve"> Tunnel eastward. The closure is expected to last for an extended period. </w:t>
      </w:r>
    </w:p>
    <w:p w14:paraId="25373B30" w14:textId="77777777" w:rsidR="00C728FE" w:rsidRPr="00C728FE" w:rsidRDefault="00C728FE" w:rsidP="00C728FE">
      <w:pPr>
        <w:rPr>
          <w:rFonts w:asciiTheme="majorBidi" w:hAnsiTheme="majorBidi" w:cstheme="majorBidi"/>
          <w:b/>
          <w:bCs/>
        </w:rPr>
      </w:pPr>
      <w:r w:rsidRPr="00C728FE">
        <w:rPr>
          <w:rFonts w:asciiTheme="majorBidi" w:hAnsiTheme="majorBidi" w:cstheme="majorBidi"/>
          <w:b/>
          <w:bCs/>
        </w:rPr>
        <w:t>Testimonial of first responders</w:t>
      </w:r>
    </w:p>
    <w:p w14:paraId="52E6575C" w14:textId="77777777" w:rsidR="00C728FE" w:rsidRPr="00C728FE" w:rsidRDefault="00C728FE" w:rsidP="00C728FE">
      <w:pPr>
        <w:rPr>
          <w:rFonts w:asciiTheme="majorBidi" w:hAnsiTheme="majorBidi" w:cstheme="majorBidi"/>
        </w:rPr>
      </w:pPr>
      <w:r w:rsidRPr="00C728FE">
        <w:rPr>
          <w:rFonts w:asciiTheme="majorBidi" w:hAnsiTheme="majorBidi" w:cstheme="majorBidi"/>
        </w:rPr>
        <w:t>“We arrived at the scene in large numbers as soon as we heard the report of gunshot wounds," MDA paramedic Nadav Taib described.</w:t>
      </w:r>
    </w:p>
    <w:p w14:paraId="69B243BA" w14:textId="77777777" w:rsidR="00C728FE" w:rsidRPr="00C728FE" w:rsidRDefault="00C728FE" w:rsidP="00C728FE">
      <w:pPr>
        <w:rPr>
          <w:rFonts w:asciiTheme="majorBidi" w:hAnsiTheme="majorBidi" w:cstheme="majorBidi"/>
        </w:rPr>
      </w:pPr>
      <w:r w:rsidRPr="00C728FE">
        <w:rPr>
          <w:rFonts w:asciiTheme="majorBidi" w:hAnsiTheme="majorBidi" w:cstheme="majorBidi"/>
        </w:rPr>
        <w:t>"When we arrived, we saw people lying unconscious on the road, on the side of the road, and on the sidewalk near a bus stop. There was a lot of destruction, shattered glass on the floor, and a lot of commotion. We began providing medical treatment to the injured, and we are currently continuing to treat the injured and transport them to hospitals.”</w:t>
      </w:r>
    </w:p>
    <w:p w14:paraId="76DD3891" w14:textId="77777777" w:rsidR="00C728FE" w:rsidRPr="00C728FE" w:rsidRDefault="00C728FE" w:rsidP="00C728FE">
      <w:pPr>
        <w:rPr>
          <w:rFonts w:asciiTheme="majorBidi" w:hAnsiTheme="majorBidi" w:cstheme="majorBidi"/>
        </w:rPr>
      </w:pPr>
      <w:r w:rsidRPr="00C728FE">
        <w:rPr>
          <w:rFonts w:asciiTheme="majorBidi" w:hAnsiTheme="majorBidi" w:cstheme="majorBidi"/>
        </w:rPr>
        <w:t>“I immediately began providing medical treatment to a woman about 70 who had penetrating injuries to her upper body," MDA paramedic Shlomi Levy said. "With the help of MDA first responders who reached the scene quickly, she was evacuated by an MDA mobile intensive care unit to the hospital in serious condition. After the evacuation, I continued treating a woman in her 40s. She was conscious and had gunshot wounds to her upper body. We provided life-saving care and evacuated her to the hospital, where she was listed in stable condition.”</w:t>
      </w:r>
    </w:p>
    <w:p w14:paraId="1FD01880" w14:textId="77777777" w:rsidR="00C728FE" w:rsidRPr="00C728FE" w:rsidRDefault="00C728FE" w:rsidP="00C728FE">
      <w:pPr>
        <w:rPr>
          <w:rFonts w:asciiTheme="majorBidi" w:hAnsiTheme="majorBidi" w:cstheme="majorBidi"/>
        </w:rPr>
      </w:pPr>
      <w:r w:rsidRPr="00C728FE">
        <w:rPr>
          <w:rFonts w:asciiTheme="majorBidi" w:hAnsiTheme="majorBidi" w:cstheme="majorBidi"/>
        </w:rPr>
        <w:t xml:space="preserve">“This is a very severe scene," paramedic Fadi </w:t>
      </w:r>
      <w:proofErr w:type="spellStart"/>
      <w:r w:rsidRPr="00C728FE">
        <w:rPr>
          <w:rFonts w:asciiTheme="majorBidi" w:hAnsiTheme="majorBidi" w:cstheme="majorBidi"/>
        </w:rPr>
        <w:t>Dkaidek</w:t>
      </w:r>
      <w:proofErr w:type="spellEnd"/>
      <w:r w:rsidRPr="00C728FE">
        <w:rPr>
          <w:rFonts w:asciiTheme="majorBidi" w:hAnsiTheme="majorBidi" w:cstheme="majorBidi"/>
        </w:rPr>
        <w:t xml:space="preserve"> said. "We arrived with large forces and immediately began triaging the wounded and providing medical treatment to several casualties with varying degrees of injuries, including severe and critical cases. The wounded were lying on the road and sidewalk near a bus station, some of them unconscious. We continue to evacuate the injured to hospitals quickly while providing life-saving medical care.”</w:t>
      </w:r>
    </w:p>
    <w:p w14:paraId="0D48A9DD" w14:textId="77777777" w:rsidR="00C728FE" w:rsidRPr="00C728FE" w:rsidRDefault="00C728FE" w:rsidP="00C728FE">
      <w:pPr>
        <w:rPr>
          <w:rFonts w:asciiTheme="majorBidi" w:hAnsiTheme="majorBidi" w:cstheme="majorBidi"/>
        </w:rPr>
      </w:pPr>
      <w:r w:rsidRPr="00C728FE">
        <w:rPr>
          <w:rFonts w:asciiTheme="majorBidi" w:hAnsiTheme="majorBidi" w:cstheme="majorBidi"/>
        </w:rPr>
        <w:t>“</w:t>
      </w:r>
      <w:hyperlink r:id="rId7" w:history="1">
        <w:r w:rsidRPr="00C728FE">
          <w:rPr>
            <w:rStyle w:val="Hyperlink"/>
            <w:rFonts w:asciiTheme="majorBidi" w:hAnsiTheme="majorBidi" w:cstheme="majorBidi"/>
          </w:rPr>
          <w:t>Gunfire like nothing I’ve ever experienced</w:t>
        </w:r>
      </w:hyperlink>
      <w:r w:rsidRPr="00C728FE">
        <w:rPr>
          <w:rFonts w:asciiTheme="majorBidi" w:hAnsiTheme="majorBidi" w:cstheme="majorBidi"/>
        </w:rPr>
        <w:t>," an elderly woman who was on the attacked bus recounted to N12. "The bus was packed, and as soon as it pulled up to the stop, there was shooting. A suspicious man made a phone call, which several people witnessed. While he was on the phone, the terrorists arrived. I’m telling what I saw, but others saw more. I went to the other side of the road and hid under another bus.”</w:t>
      </w:r>
    </w:p>
    <w:p w14:paraId="37A94213" w14:textId="77777777" w:rsidR="00C728FE" w:rsidRPr="00C728FE" w:rsidRDefault="00C728FE" w:rsidP="00C728FE">
      <w:pPr>
        <w:rPr>
          <w:rFonts w:asciiTheme="majorBidi" w:hAnsiTheme="majorBidi" w:cstheme="majorBidi"/>
        </w:rPr>
      </w:pPr>
      <w:r w:rsidRPr="00C728FE">
        <w:rPr>
          <w:rFonts w:asciiTheme="majorBidi" w:hAnsiTheme="majorBidi" w:cstheme="majorBidi"/>
        </w:rPr>
        <w:t>“The bus doors didn’t open, the driver said there was a malfunction," an eyewitness to the attack said. Another eyewitness, Malka Cohen, stated that the bus doors initially did not open, and the driver claimed there was a malfunction. Immediately afterward, when the doors opened, the terrorists opened fire.</w:t>
      </w:r>
    </w:p>
    <w:p w14:paraId="21BD72C4" w14:textId="77777777" w:rsidR="00C728FE" w:rsidRPr="00C728FE" w:rsidRDefault="00C728FE" w:rsidP="00C728FE">
      <w:pPr>
        <w:rPr>
          <w:rFonts w:asciiTheme="majorBidi" w:hAnsiTheme="majorBidi" w:cstheme="majorBidi"/>
        </w:rPr>
      </w:pPr>
    </w:p>
    <w:sectPr w:rsidR="00C728FE" w:rsidRPr="00C72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E"/>
    <w:rsid w:val="000C526D"/>
    <w:rsid w:val="001944CB"/>
    <w:rsid w:val="006F760D"/>
    <w:rsid w:val="007078DB"/>
    <w:rsid w:val="00C72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17F"/>
  <w15:chartTrackingRefBased/>
  <w15:docId w15:val="{819C5025-0676-4405-BF0E-E14A164D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8FE"/>
    <w:rPr>
      <w:rFonts w:eastAsiaTheme="majorEastAsia" w:cstheme="majorBidi"/>
      <w:color w:val="272727" w:themeColor="text1" w:themeTint="D8"/>
    </w:rPr>
  </w:style>
  <w:style w:type="paragraph" w:styleId="Title">
    <w:name w:val="Title"/>
    <w:basedOn w:val="Normal"/>
    <w:next w:val="Normal"/>
    <w:link w:val="TitleChar"/>
    <w:uiPriority w:val="10"/>
    <w:qFormat/>
    <w:rsid w:val="00C72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8FE"/>
    <w:pPr>
      <w:spacing w:before="160"/>
      <w:jc w:val="center"/>
    </w:pPr>
    <w:rPr>
      <w:i/>
      <w:iCs/>
      <w:color w:val="404040" w:themeColor="text1" w:themeTint="BF"/>
    </w:rPr>
  </w:style>
  <w:style w:type="character" w:customStyle="1" w:styleId="QuoteChar">
    <w:name w:val="Quote Char"/>
    <w:basedOn w:val="DefaultParagraphFont"/>
    <w:link w:val="Quote"/>
    <w:uiPriority w:val="29"/>
    <w:rsid w:val="00C728FE"/>
    <w:rPr>
      <w:i/>
      <w:iCs/>
      <w:color w:val="404040" w:themeColor="text1" w:themeTint="BF"/>
    </w:rPr>
  </w:style>
  <w:style w:type="paragraph" w:styleId="ListParagraph">
    <w:name w:val="List Paragraph"/>
    <w:basedOn w:val="Normal"/>
    <w:uiPriority w:val="34"/>
    <w:qFormat/>
    <w:rsid w:val="00C728FE"/>
    <w:pPr>
      <w:ind w:left="720"/>
      <w:contextualSpacing/>
    </w:pPr>
  </w:style>
  <w:style w:type="character" w:styleId="IntenseEmphasis">
    <w:name w:val="Intense Emphasis"/>
    <w:basedOn w:val="DefaultParagraphFont"/>
    <w:uiPriority w:val="21"/>
    <w:qFormat/>
    <w:rsid w:val="00C728FE"/>
    <w:rPr>
      <w:i/>
      <w:iCs/>
      <w:color w:val="0F4761" w:themeColor="accent1" w:themeShade="BF"/>
    </w:rPr>
  </w:style>
  <w:style w:type="paragraph" w:styleId="IntenseQuote">
    <w:name w:val="Intense Quote"/>
    <w:basedOn w:val="Normal"/>
    <w:next w:val="Normal"/>
    <w:link w:val="IntenseQuoteChar"/>
    <w:uiPriority w:val="30"/>
    <w:qFormat/>
    <w:rsid w:val="00C72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8FE"/>
    <w:rPr>
      <w:i/>
      <w:iCs/>
      <w:color w:val="0F4761" w:themeColor="accent1" w:themeShade="BF"/>
    </w:rPr>
  </w:style>
  <w:style w:type="character" w:styleId="IntenseReference">
    <w:name w:val="Intense Reference"/>
    <w:basedOn w:val="DefaultParagraphFont"/>
    <w:uiPriority w:val="32"/>
    <w:qFormat/>
    <w:rsid w:val="00C728FE"/>
    <w:rPr>
      <w:b/>
      <w:bCs/>
      <w:smallCaps/>
      <w:color w:val="0F4761" w:themeColor="accent1" w:themeShade="BF"/>
      <w:spacing w:val="5"/>
    </w:rPr>
  </w:style>
  <w:style w:type="character" w:styleId="Hyperlink">
    <w:name w:val="Hyperlink"/>
    <w:basedOn w:val="DefaultParagraphFont"/>
    <w:uiPriority w:val="99"/>
    <w:unhideWhenUsed/>
    <w:rsid w:val="00C728FE"/>
    <w:rPr>
      <w:color w:val="467886" w:themeColor="hyperlink"/>
      <w:u w:val="single"/>
    </w:rPr>
  </w:style>
  <w:style w:type="character" w:styleId="UnresolvedMention">
    <w:name w:val="Unresolved Mention"/>
    <w:basedOn w:val="DefaultParagraphFont"/>
    <w:uiPriority w:val="99"/>
    <w:semiHidden/>
    <w:unhideWhenUsed/>
    <w:rsid w:val="00C7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defense-and-tech/article-8667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866735" TargetMode="External"/><Relationship Id="rId5" Type="http://schemas.openxmlformats.org/officeDocument/2006/relationships/hyperlink" Target="https://www.jpost.com/israel-news/defense-news/article-866716" TargetMode="External"/><Relationship Id="rId4" Type="http://schemas.openxmlformats.org/officeDocument/2006/relationships/hyperlink" Target="https://www.jpost.com/israel-news/article-86670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2025-09-08T15:58:00Z</dcterms:created>
  <dcterms:modified xsi:type="dcterms:W3CDTF">2025-09-08T16:00:00Z</dcterms:modified>
</cp:coreProperties>
</file>