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27" w:rsidRDefault="00A63827" w:rsidP="00A63827">
      <w:pPr>
        <w:spacing w:line="240" w:lineRule="auto"/>
      </w:pPr>
      <w:r>
        <w:t>65</w:t>
      </w:r>
      <w:r w:rsidRPr="000A3A9B">
        <w:rPr>
          <w:vertAlign w:val="superscript"/>
        </w:rPr>
        <w:t>th</w:t>
      </w:r>
      <w:r>
        <w:t xml:space="preserve"> General Assembly</w:t>
      </w:r>
    </w:p>
    <w:p w:rsidR="00A63827" w:rsidRDefault="00A63827" w:rsidP="00A63827">
      <w:pPr>
        <w:spacing w:line="240" w:lineRule="auto"/>
      </w:pPr>
      <w:r>
        <w:t>Statement by Swiss Representative</w:t>
      </w:r>
    </w:p>
    <w:p w:rsidR="00A63827" w:rsidRDefault="00A63827" w:rsidP="00A63827">
      <w:pPr>
        <w:spacing w:line="240" w:lineRule="auto"/>
      </w:pPr>
      <w:r>
        <w:t>Situation in the Middle East</w:t>
      </w:r>
      <w:r w:rsidR="007C670A">
        <w:t>/Question of Palestine</w:t>
      </w:r>
    </w:p>
    <w:p w:rsidR="00A63827" w:rsidRDefault="00A63827" w:rsidP="00A63827">
      <w:pPr>
        <w:spacing w:line="240" w:lineRule="auto"/>
      </w:pPr>
      <w:r>
        <w:t>November 30, 2010</w:t>
      </w:r>
    </w:p>
    <w:p w:rsidR="00A63827" w:rsidRDefault="00A63827" w:rsidP="00A63827"/>
    <w:p w:rsidR="00A63827" w:rsidRDefault="00A63827" w:rsidP="00A63827">
      <w:r>
        <w:t xml:space="preserve">SWITZERLAND:  Mr. </w:t>
      </w:r>
      <w:smartTag w:uri="urn:schemas-microsoft-com:office:smarttags" w:element="State">
        <w:r>
          <w:t>President</w:t>
        </w:r>
      </w:smartTag>
      <w:r>
        <w:t xml:space="preserve">, </w:t>
      </w:r>
      <w:smartTag w:uri="urn:schemas-microsoft-com:office:smarttags" w:element="country-region">
        <w:r>
          <w:t>Switzerland</w:t>
        </w:r>
      </w:smartTag>
      <w:r>
        <w:t xml:space="preserve"> wishes to speak on the following items, the peace process.  The continuation of settlement activity in the occupied Palestinian territory, including </w:t>
      </w:r>
      <w:smartTag w:uri="urn:schemas-microsoft-com:office:smarttags" w:element="place">
        <w:r>
          <w:t>East Jerusalem</w:t>
        </w:r>
      </w:smartTag>
      <w:r>
        <w:t xml:space="preserve"> violates international law and undermines the peace negotiations.  We call once more upon </w:t>
      </w:r>
      <w:smartTag w:uri="urn:schemas-microsoft-com:office:smarttags" w:element="country-region">
        <w:smartTag w:uri="urn:schemas-microsoft-com:office:smarttags" w:element="place">
          <w:r>
            <w:t>Israel</w:t>
          </w:r>
        </w:smartTag>
      </w:smartTag>
      <w:r>
        <w:t xml:space="preserve"> to immediately cease all illegal activities and to comply with its international obligations.  It is imperative that negotiations be promptly resumed to give priority to finding mutually acceptable arrangements on borders and security.  The </w:t>
      </w:r>
      <w:smartTag w:uri="urn:schemas-microsoft-com:office:smarttags" w:element="City">
        <w:smartTag w:uri="urn:schemas-microsoft-com:office:smarttags" w:element="place">
          <w:r>
            <w:t>Geneva</w:t>
          </w:r>
        </w:smartTag>
      </w:smartTag>
      <w:r>
        <w:t xml:space="preserve"> initiative offers solutions in these two areas which fully respect the interest of </w:t>
      </w:r>
      <w:smartTag w:uri="urn:schemas-microsoft-com:office:smarttags" w:element="country-region">
        <w:smartTag w:uri="urn:schemas-microsoft-com:office:smarttags" w:element="place">
          <w:r>
            <w:t>Israel</w:t>
          </w:r>
        </w:smartTag>
      </w:smartTag>
      <w:r>
        <w:t xml:space="preserve"> and the future Palestinian state that we call for.  </w:t>
      </w:r>
    </w:p>
    <w:p w:rsidR="00A63827" w:rsidRDefault="00A63827" w:rsidP="00A63827">
      <w:proofErr w:type="gramStart"/>
      <w:r>
        <w:t>Two, inter-Palestinian reconciliation.</w:t>
      </w:r>
      <w:proofErr w:type="gramEnd"/>
      <w:r>
        <w:t xml:space="preserve">  The restoration of Palestinian unity is essential for the successful completion of the peace process and the reconstruction of </w:t>
      </w:r>
      <w:smartTag w:uri="urn:schemas-microsoft-com:office:smarttags" w:element="City">
        <w:smartTag w:uri="urn:schemas-microsoft-com:office:smarttags" w:element="place">
          <w:r>
            <w:t>Gaza</w:t>
          </w:r>
        </w:smartTag>
      </w:smartTag>
      <w:r>
        <w:t xml:space="preserve">.  </w:t>
      </w:r>
      <w:smartTag w:uri="urn:schemas-microsoft-com:office:smarttags" w:element="country-region">
        <w:smartTag w:uri="urn:schemas-microsoft-com:office:smarttags" w:element="place">
          <w:r>
            <w:t>Switzerland</w:t>
          </w:r>
        </w:smartTag>
      </w:smartTag>
      <w:r>
        <w:t xml:space="preserve"> calls on the parties concerned to redouble their efforts to rapidly reach a reconciliation agreement.  The heart of this agreement must be the establishment of an electoral calendar.  </w:t>
      </w:r>
    </w:p>
    <w:p w:rsidR="00A63827" w:rsidRDefault="00A63827" w:rsidP="00A63827">
      <w:r>
        <w:t xml:space="preserve">Three, restrictions on movements of goods and people in the occupied Palestinian territory; the restrictions imposed by </w:t>
      </w:r>
      <w:smartTag w:uri="urn:schemas-microsoft-com:office:smarttags" w:element="country-region">
        <w:smartTag w:uri="urn:schemas-microsoft-com:office:smarttags" w:element="place">
          <w:r>
            <w:t>Israel</w:t>
          </w:r>
        </w:smartTag>
      </w:smartTag>
      <w:r>
        <w:t xml:space="preserve"> on the movement of people and goods in </w:t>
      </w:r>
      <w:smartTag w:uri="urn:schemas-microsoft-com:office:smarttags" w:element="City">
        <w:smartTag w:uri="urn:schemas-microsoft-com:office:smarttags" w:element="place">
          <w:r>
            <w:t>Gaza</w:t>
          </w:r>
        </w:smartTag>
      </w:smartTag>
      <w:r>
        <w:t xml:space="preserve"> are clearly </w:t>
      </w:r>
      <w:r>
        <w:lastRenderedPageBreak/>
        <w:t xml:space="preserve">disproportionate to the military advantage sought and are, therefore, illegal.  Other solutions exist to preserve </w:t>
      </w:r>
      <w:smartTag w:uri="urn:schemas-microsoft-com:office:smarttags" w:element="country-region">
        <w:smartTag w:uri="urn:schemas-microsoft-com:office:smarttags" w:element="place">
          <w:r>
            <w:t>Israel</w:t>
          </w:r>
        </w:smartTag>
      </w:smartTag>
      <w:r>
        <w:t>'s security interests.</w:t>
      </w:r>
    </w:p>
    <w:p w:rsidR="00A63827" w:rsidRDefault="00A63827" w:rsidP="00A63827">
      <w:r>
        <w:t xml:space="preserve">It is also imperative that economic and trade exchanges and the movement of people between </w:t>
      </w:r>
      <w:smartTag w:uri="urn:schemas-microsoft-com:office:smarttags" w:element="City">
        <w:smartTag w:uri="urn:schemas-microsoft-com:office:smarttags" w:element="place">
          <w:r>
            <w:t>Gaza</w:t>
          </w:r>
        </w:smartTag>
      </w:smartTag>
      <w:r>
        <w:t xml:space="preserve"> and the </w:t>
      </w:r>
      <w:smartTag w:uri="urn:schemas-microsoft-com:office:smarttags" w:element="place">
        <w:r>
          <w:t>West Bank</w:t>
        </w:r>
      </w:smartTag>
      <w:r>
        <w:t xml:space="preserve">, including </w:t>
      </w:r>
      <w:smartTag w:uri="urn:schemas-microsoft-com:office:smarttags" w:element="place">
        <w:r>
          <w:t>East Jerusalem</w:t>
        </w:r>
      </w:smartTag>
      <w:r>
        <w:t xml:space="preserve"> </w:t>
      </w:r>
      <w:proofErr w:type="gramStart"/>
      <w:r>
        <w:t>be</w:t>
      </w:r>
      <w:proofErr w:type="gramEnd"/>
      <w:r>
        <w:t xml:space="preserve"> restored and that the private sector in </w:t>
      </w:r>
      <w:smartTag w:uri="urn:schemas-microsoft-com:office:smarttags" w:element="City">
        <w:smartTag w:uri="urn:schemas-microsoft-com:office:smarttags" w:element="place">
          <w:r>
            <w:t>Gaza</w:t>
          </w:r>
        </w:smartTag>
      </w:smartTag>
      <w:r>
        <w:t xml:space="preserve"> be able to export to foreign markets.  In this context, we note with interest the recent Israeli announcement that regular exports of goods from </w:t>
      </w:r>
      <w:smartTag w:uri="urn:schemas-microsoft-com:office:smarttags" w:element="City">
        <w:smartTag w:uri="urn:schemas-microsoft-com:office:smarttags" w:element="place">
          <w:r>
            <w:t>Gaza</w:t>
          </w:r>
        </w:smartTag>
      </w:smartTag>
      <w:r>
        <w:t xml:space="preserve"> will be allowed soon.  </w:t>
      </w:r>
    </w:p>
    <w:p w:rsidR="00A63827" w:rsidRDefault="00A63827" w:rsidP="00A63827">
      <w:r>
        <w:t xml:space="preserve">All stakeholders must work to implement Security Council resolution 1860 as soon as possible.  To help improve the situation, in June we proposed an access regime which meets both the needs of the civilian population in </w:t>
      </w:r>
      <w:smartTag w:uri="urn:schemas-microsoft-com:office:smarttags" w:element="City">
        <w:smartTag w:uri="urn:schemas-microsoft-com:office:smarttags" w:element="place">
          <w:r>
            <w:t>Gaza</w:t>
          </w:r>
        </w:smartTag>
      </w:smartTag>
      <w:r>
        <w:t xml:space="preserve"> and the security needs of </w:t>
      </w:r>
      <w:smartTag w:uri="urn:schemas-microsoft-com:office:smarttags" w:element="country-region">
        <w:smartTag w:uri="urn:schemas-microsoft-com:office:smarttags" w:element="place">
          <w:r>
            <w:t>Israel</w:t>
          </w:r>
        </w:smartTag>
      </w:smartTag>
      <w:r>
        <w:t xml:space="preserve">.  This regime can be adapted for access by sea.  </w:t>
      </w:r>
    </w:p>
    <w:p w:rsidR="00A63827" w:rsidRDefault="00A63827" w:rsidP="00A63827">
      <w:r>
        <w:t xml:space="preserve">To keep denying or tolerating this unacceptable policy of restrictions, whose negative effects in political, security and humanitarian terms are glaring is not a viable option.  The continual deterioration of the situation in </w:t>
      </w:r>
      <w:smartTag w:uri="urn:schemas-microsoft-com:office:smarttags" w:element="City">
        <w:smartTag w:uri="urn:schemas-microsoft-com:office:smarttags" w:element="place">
          <w:r>
            <w:t>Gaza</w:t>
          </w:r>
        </w:smartTag>
      </w:smartTag>
      <w:r>
        <w:t xml:space="preserve"> cannot but exacerbate the risk of escalating violence and of further serious violations of international humanitarian law.</w:t>
      </w:r>
    </w:p>
    <w:p w:rsidR="00A63827" w:rsidRDefault="00A63827" w:rsidP="00A63827">
      <w:smartTag w:uri="urn:schemas-microsoft-com:office:smarttags" w:element="place">
        <w:smartTag w:uri="urn:schemas-microsoft-com:office:smarttags" w:element="City">
          <w:r>
            <w:t>Four</w:t>
          </w:r>
        </w:smartTag>
        <w:r>
          <w:t xml:space="preserve">, </w:t>
        </w:r>
        <w:smartTag w:uri="urn:schemas-microsoft-com:office:smarttags" w:element="country-region">
          <w:r>
            <w:t>Lebanon</w:t>
          </w:r>
        </w:smartTag>
      </w:smartTag>
      <w:r>
        <w:t xml:space="preserve"> -- finally, </w:t>
      </w:r>
      <w:smartTag w:uri="urn:schemas-microsoft-com:office:smarttags" w:element="country-region">
        <w:smartTag w:uri="urn:schemas-microsoft-com:office:smarttags" w:element="place">
          <w:r>
            <w:t>Switzerland</w:t>
          </w:r>
        </w:smartTag>
      </w:smartTag>
      <w:r>
        <w:t xml:space="preserve"> wishes to express its concern over the rising tension in </w:t>
      </w:r>
      <w:smartTag w:uri="urn:schemas-microsoft-com:office:smarttags" w:element="country-region">
        <w:smartTag w:uri="urn:schemas-microsoft-com:office:smarttags" w:element="place">
          <w:r>
            <w:t>Lebanon</w:t>
          </w:r>
        </w:smartTag>
      </w:smartTag>
      <w:r>
        <w:t xml:space="preserve">.  It believes that the interests of justice and stability can be harmonized and calls on the stakeholders to exercise restraint.  Each victim </w:t>
      </w:r>
      <w:r>
        <w:lastRenderedPageBreak/>
        <w:t xml:space="preserve">has a right to justice.  Impunity is not an option.  The special tribunal for </w:t>
      </w:r>
      <w:smartTag w:uri="urn:schemas-microsoft-com:office:smarttags" w:element="country-region">
        <w:smartTag w:uri="urn:schemas-microsoft-com:office:smarttags" w:element="place">
          <w:r>
            <w:t>Lebanon</w:t>
          </w:r>
        </w:smartTag>
      </w:smartTag>
      <w:r>
        <w:t xml:space="preserve"> contributes to this objective.  It is, however, important to emphasize that the presumption of innocence applies to each defendant as long as he or she has not been found guilty.  Thank you.  </w:t>
      </w:r>
    </w:p>
    <w:p w:rsidR="001B47F5" w:rsidRDefault="001B47F5"/>
    <w:sectPr w:rsidR="001B47F5" w:rsidSect="001B4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827"/>
    <w:rsid w:val="001B47F5"/>
    <w:rsid w:val="007C670A"/>
    <w:rsid w:val="00A63827"/>
    <w:rsid w:val="00CC6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2010-12-02T23:32:00Z</dcterms:created>
  <dcterms:modified xsi:type="dcterms:W3CDTF">2010-12-02T23:56:00Z</dcterms:modified>
</cp:coreProperties>
</file>