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2AC5" w14:textId="47813916" w:rsidR="005727E2" w:rsidRPr="00244AD8" w:rsidRDefault="005727E2" w:rsidP="00244AD8">
      <w:pPr>
        <w:spacing w:after="0"/>
        <w:jc w:val="right"/>
        <w:rPr>
          <w:b/>
          <w:bCs/>
          <w:i/>
          <w:iCs/>
          <w:color w:val="FF0000"/>
          <w:szCs w:val="21"/>
        </w:rPr>
      </w:pPr>
      <w:r w:rsidRPr="00244AD8">
        <w:rPr>
          <w:b/>
          <w:bCs/>
          <w:i/>
          <w:iCs/>
          <w:color w:val="FF0000"/>
          <w:szCs w:val="21"/>
        </w:rPr>
        <w:t>ZERO DRAFT</w:t>
      </w:r>
    </w:p>
    <w:p w14:paraId="36677D77" w14:textId="77777777" w:rsidR="005727E2" w:rsidRPr="00244AD8" w:rsidRDefault="005727E2" w:rsidP="00244AD8">
      <w:pPr>
        <w:spacing w:after="0"/>
        <w:jc w:val="both"/>
        <w:rPr>
          <w:bCs/>
          <w:i/>
          <w:iCs/>
          <w:szCs w:val="21"/>
        </w:rPr>
      </w:pPr>
    </w:p>
    <w:p w14:paraId="73E8BC27" w14:textId="77777777" w:rsidR="00D7072A" w:rsidRDefault="00F11FAE" w:rsidP="00D7072A">
      <w:pPr>
        <w:spacing w:after="0"/>
        <w:jc w:val="center"/>
        <w:rPr>
          <w:b/>
          <w:szCs w:val="21"/>
        </w:rPr>
      </w:pPr>
      <w:r w:rsidRPr="00244AD8">
        <w:rPr>
          <w:b/>
          <w:szCs w:val="21"/>
        </w:rPr>
        <w:t>POLITICAL DECLARATION OF THE HIGH-LEVEL MEETING TO MARK THE TWENTY-FIFTH ANNIVERSARY OF THE ADOPTION OF THE DURBAN DECLARATION AND PROGRAMME OF ACTION</w:t>
      </w:r>
      <w:r w:rsidR="005727E2" w:rsidRPr="00244AD8">
        <w:rPr>
          <w:b/>
          <w:szCs w:val="21"/>
        </w:rPr>
        <w:t xml:space="preserve">: </w:t>
      </w:r>
    </w:p>
    <w:p w14:paraId="05BC88EC" w14:textId="0A5B8422" w:rsidR="000377FA" w:rsidRPr="00244AD8" w:rsidRDefault="005727E2" w:rsidP="00D7072A">
      <w:pPr>
        <w:spacing w:after="0"/>
        <w:jc w:val="center"/>
        <w:rPr>
          <w:b/>
          <w:szCs w:val="21"/>
        </w:rPr>
      </w:pPr>
      <w:r w:rsidRPr="00244AD8">
        <w:rPr>
          <w:b/>
          <w:szCs w:val="21"/>
        </w:rPr>
        <w:t>28 SEPTEMBER 2026</w:t>
      </w:r>
    </w:p>
    <w:p w14:paraId="2C186D16" w14:textId="77777777" w:rsidR="005727E2" w:rsidRPr="00244AD8" w:rsidRDefault="005727E2" w:rsidP="00244AD8">
      <w:pPr>
        <w:spacing w:after="0"/>
        <w:jc w:val="center"/>
        <w:rPr>
          <w:szCs w:val="21"/>
          <w:lang w:val="en-ZW"/>
        </w:rPr>
      </w:pPr>
    </w:p>
    <w:p w14:paraId="60CE6FD2" w14:textId="77777777" w:rsidR="001852FB" w:rsidRPr="00D7072A" w:rsidRDefault="005727E2" w:rsidP="00244AD8">
      <w:pPr>
        <w:spacing w:after="0"/>
        <w:jc w:val="center"/>
        <w:rPr>
          <w:i/>
          <w:sz w:val="22"/>
        </w:rPr>
      </w:pPr>
      <w:r w:rsidRPr="00D7072A">
        <w:rPr>
          <w:i/>
          <w:sz w:val="22"/>
        </w:rPr>
        <w:t xml:space="preserve">“Mobilizing global public support for the full and effective implementation </w:t>
      </w:r>
    </w:p>
    <w:p w14:paraId="2CDD8952" w14:textId="689615C7" w:rsidR="000377FA" w:rsidRPr="00D7072A" w:rsidRDefault="005727E2" w:rsidP="00244AD8">
      <w:pPr>
        <w:spacing w:after="0"/>
        <w:jc w:val="center"/>
        <w:rPr>
          <w:i/>
          <w:sz w:val="22"/>
        </w:rPr>
      </w:pPr>
      <w:r w:rsidRPr="00D7072A">
        <w:rPr>
          <w:i/>
          <w:sz w:val="22"/>
        </w:rPr>
        <w:t>of the Durban Declaration and Programme of Action”</w:t>
      </w:r>
    </w:p>
    <w:p w14:paraId="0E287E9F" w14:textId="77777777" w:rsidR="005727E2" w:rsidRPr="00D7072A" w:rsidRDefault="005727E2" w:rsidP="00244AD8">
      <w:pPr>
        <w:spacing w:after="0"/>
        <w:jc w:val="center"/>
        <w:rPr>
          <w:sz w:val="22"/>
        </w:rPr>
      </w:pPr>
    </w:p>
    <w:p w14:paraId="71CC253F" w14:textId="65EAD289" w:rsidR="000377FA" w:rsidRPr="00D7072A" w:rsidRDefault="00F11FAE" w:rsidP="00244AD8">
      <w:pPr>
        <w:spacing w:after="0"/>
        <w:jc w:val="both"/>
        <w:rPr>
          <w:i/>
          <w:color w:val="5F5F5F"/>
          <w:sz w:val="22"/>
        </w:rPr>
      </w:pPr>
      <w:r w:rsidRPr="00D7072A">
        <w:rPr>
          <w:sz w:val="22"/>
        </w:rPr>
        <w:t xml:space="preserve">We, Heads of State and Government and representatives of States and Governments, gathered at United Nations Headquarters in New York on </w:t>
      </w:r>
      <w:r w:rsidR="00611C50" w:rsidRPr="00D7072A">
        <w:rPr>
          <w:sz w:val="22"/>
        </w:rPr>
        <w:t>28 September 2026</w:t>
      </w:r>
      <w:r w:rsidRPr="00D7072A">
        <w:rPr>
          <w:sz w:val="22"/>
        </w:rPr>
        <w:t>, on the occasion of the high-level meeting of the General Assembly to mark the twenty-fifth anniversary of the adoption of the Durban Declaration and Programme of Action, under the theme “Mobilizing global public support for the full and effective implementation of the Durban Declaration and Programme of Action”,</w:t>
      </w:r>
      <w:r w:rsidR="00244AD8" w:rsidRPr="00D7072A">
        <w:rPr>
          <w:i/>
          <w:color w:val="5F5F5F"/>
          <w:sz w:val="22"/>
        </w:rPr>
        <w:t xml:space="preserve"> </w:t>
      </w:r>
      <w:r w:rsidRPr="00D7072A">
        <w:rPr>
          <w:i/>
          <w:color w:val="5F5F5F"/>
          <w:sz w:val="22"/>
        </w:rPr>
        <w:t>[Source: A/RES/80/193, para. 54; A/RES/76/1, opening clause]</w:t>
      </w:r>
    </w:p>
    <w:p w14:paraId="0CBAF729" w14:textId="1B9FB567" w:rsidR="0006002E" w:rsidRPr="00D7072A" w:rsidRDefault="0006002E" w:rsidP="00244AD8">
      <w:pPr>
        <w:keepLines/>
        <w:spacing w:after="0"/>
        <w:jc w:val="both"/>
        <w:rPr>
          <w:b/>
          <w:bCs/>
          <w:i/>
          <w:iCs/>
          <w:color w:val="FF0000"/>
          <w:sz w:val="22"/>
        </w:rPr>
      </w:pPr>
    </w:p>
    <w:p w14:paraId="473FC56E" w14:textId="3205987D" w:rsidR="0006002E" w:rsidRPr="00D7072A" w:rsidRDefault="0006002E" w:rsidP="00244AD8">
      <w:pPr>
        <w:keepLines/>
        <w:spacing w:after="0"/>
        <w:jc w:val="both"/>
        <w:rPr>
          <w:rFonts w:cs="Times New Roman"/>
          <w:b/>
          <w:bCs/>
          <w:iCs/>
          <w:sz w:val="22"/>
          <w:u w:val="single"/>
        </w:rPr>
      </w:pPr>
      <w:r w:rsidRPr="00D7072A">
        <w:rPr>
          <w:rFonts w:cs="Times New Roman"/>
          <w:b/>
          <w:bCs/>
          <w:iCs/>
          <w:sz w:val="22"/>
          <w:u w:val="single"/>
        </w:rPr>
        <w:t>[PREAMBULAR PARAGRAPHS</w:t>
      </w:r>
      <w:r w:rsidR="00A92E73" w:rsidRPr="00D7072A">
        <w:rPr>
          <w:rFonts w:cs="Times New Roman"/>
          <w:b/>
          <w:bCs/>
          <w:iCs/>
          <w:sz w:val="22"/>
          <w:u w:val="single"/>
        </w:rPr>
        <w:t>]</w:t>
      </w:r>
    </w:p>
    <w:p w14:paraId="2395C2EE" w14:textId="77777777" w:rsidR="00071A9D" w:rsidRPr="00D7072A" w:rsidRDefault="00071A9D" w:rsidP="00244AD8">
      <w:pPr>
        <w:pStyle w:val="ListParagraph"/>
        <w:keepLines/>
        <w:spacing w:after="0"/>
        <w:ind w:left="450"/>
        <w:jc w:val="both"/>
        <w:rPr>
          <w:rFonts w:cs="Times New Roman"/>
          <w:sz w:val="22"/>
        </w:rPr>
      </w:pPr>
    </w:p>
    <w:p w14:paraId="3FBDDE1E" w14:textId="7B698D76" w:rsidR="000377FA"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Reaffirm that the Durban Declaration and Programme of Action, adopted in 2001, the outcome document of the Durban Review Conference, adopted in 2009, and the political declarations adopted on the occasions of the tenth and twentieth anniversaries of the Durban Declaration and Programme of Action provide a comprehensive United Nations framework and solid foundation for combating racism, racial discrimination, xenophobia and related intolerance, and reaffirm our commitment to their full and effective implementation;</w:t>
      </w:r>
      <w:r w:rsidR="00244AD8" w:rsidRPr="00D7072A">
        <w:rPr>
          <w:rFonts w:cs="Times New Roman"/>
          <w:i/>
          <w:color w:val="5F5F5F"/>
          <w:sz w:val="22"/>
        </w:rPr>
        <w:t xml:space="preserve"> </w:t>
      </w:r>
      <w:r w:rsidRPr="00D7072A">
        <w:rPr>
          <w:rFonts w:cs="Times New Roman"/>
          <w:i/>
          <w:color w:val="5F5F5F"/>
          <w:sz w:val="22"/>
        </w:rPr>
        <w:t>[Source: A/RES/76/1, para. 1; technical update]</w:t>
      </w:r>
    </w:p>
    <w:p w14:paraId="6124B971" w14:textId="77777777" w:rsidR="00611C50" w:rsidRPr="00D7072A" w:rsidRDefault="00611C50" w:rsidP="00244AD8">
      <w:pPr>
        <w:keepLines/>
        <w:spacing w:after="0"/>
        <w:ind w:left="450" w:hanging="450"/>
        <w:jc w:val="both"/>
        <w:rPr>
          <w:rFonts w:cs="Times New Roman"/>
          <w:b/>
          <w:sz w:val="22"/>
        </w:rPr>
      </w:pPr>
    </w:p>
    <w:p w14:paraId="5F70DF78" w14:textId="07CEDBCF" w:rsidR="000377FA"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Welcome the progress made in many parts of the world in the elimination of racism, racial discrimination, xenophobia and related intolerance since 2001, while acknowledging with concern that, in spite of concerted efforts by the international community in the past 25 years, building on efforts of the past decades, the scourge of racism, racial discrimination, xenophobia and related intolerance, including their new forms and manifestations, still persists in all parts of the world and countless human beings continue to be victims to the present day;</w:t>
      </w:r>
      <w:r w:rsidR="00244AD8" w:rsidRPr="00D7072A">
        <w:rPr>
          <w:rFonts w:cs="Times New Roman"/>
          <w:i/>
          <w:color w:val="5F5F5F"/>
          <w:sz w:val="22"/>
        </w:rPr>
        <w:t xml:space="preserve"> </w:t>
      </w:r>
      <w:r w:rsidRPr="00D7072A">
        <w:rPr>
          <w:rFonts w:cs="Times New Roman"/>
          <w:i/>
          <w:color w:val="5F5F5F"/>
          <w:sz w:val="22"/>
        </w:rPr>
        <w:t>[Source: A/RES/76/1, para. 6; technical update from 20 to 25 years]</w:t>
      </w:r>
    </w:p>
    <w:p w14:paraId="1E00AC52" w14:textId="77777777" w:rsidR="00611C50" w:rsidRPr="00D7072A" w:rsidRDefault="00611C50" w:rsidP="00244AD8">
      <w:pPr>
        <w:keepLines/>
        <w:spacing w:after="0"/>
        <w:ind w:left="450" w:hanging="450"/>
        <w:jc w:val="both"/>
        <w:rPr>
          <w:rFonts w:cs="Times New Roman"/>
          <w:b/>
          <w:sz w:val="22"/>
        </w:rPr>
      </w:pPr>
    </w:p>
    <w:p w14:paraId="09079426" w14:textId="35CAA583" w:rsidR="00303C0F"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Reaffirm that racism, racial discrimination, xenophobia and related intolerance constitute a negation of the purposes and principles of the Charter of the United Nations and of the Universal Declaration of Human Rights, that equality and non-discrimination are fundamental principles of international law, and recall the importance of the International Convention on the Elimination of All Forms of Racial Discrimination as the principal international instrument to prevent, combat and eradicate racism, racial discrimination, xenophobia and related intolerance, as well as of universal ratification and effective implementation of the Convention;</w:t>
      </w:r>
      <w:r w:rsidR="00244AD8" w:rsidRPr="00D7072A">
        <w:rPr>
          <w:rFonts w:cs="Times New Roman"/>
          <w:i/>
          <w:color w:val="5F5F5F"/>
          <w:sz w:val="22"/>
        </w:rPr>
        <w:t xml:space="preserve"> </w:t>
      </w:r>
      <w:r w:rsidRPr="00D7072A">
        <w:rPr>
          <w:rFonts w:cs="Times New Roman"/>
          <w:i/>
          <w:color w:val="5F5F5F"/>
          <w:sz w:val="22"/>
        </w:rPr>
        <w:t>[Source: A/RES/76/1, paras. 2–3]</w:t>
      </w:r>
    </w:p>
    <w:p w14:paraId="103AE6EF" w14:textId="77777777" w:rsidR="00611C50" w:rsidRPr="00D7072A" w:rsidRDefault="00611C50" w:rsidP="00244AD8">
      <w:pPr>
        <w:keepLines/>
        <w:spacing w:after="0"/>
        <w:ind w:left="450" w:hanging="450"/>
        <w:jc w:val="both"/>
        <w:rPr>
          <w:rFonts w:cs="Times New Roman"/>
          <w:sz w:val="22"/>
        </w:rPr>
      </w:pPr>
    </w:p>
    <w:p w14:paraId="2E02EE11" w14:textId="39218044" w:rsidR="000377FA"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Reaffirm our commitment to leave no one behind and, to that end, the urgency for all countries to come together to fulfil the promise of the United Nations and our determination to implement the 2030 Agenda for Sustainable Development in full and on time, as well as our commitment to international cooperation and multilateralism and to build trust to ensure the future we want by, inter alia, preventing human rights violations and abuses and addressing the root causes of discrimination in all its forms, and of inequalities within and among countries, as well as their growing manifestations, which contribute to acts of xenophobia, racism, intolerance, hate speech and disinformation;</w:t>
      </w:r>
      <w:r w:rsidR="00244AD8" w:rsidRPr="00D7072A">
        <w:rPr>
          <w:rFonts w:cs="Times New Roman"/>
          <w:i/>
          <w:color w:val="5F5F5F"/>
          <w:sz w:val="22"/>
        </w:rPr>
        <w:t xml:space="preserve"> </w:t>
      </w:r>
      <w:r w:rsidRPr="00D7072A">
        <w:rPr>
          <w:rFonts w:cs="Times New Roman"/>
          <w:i/>
          <w:color w:val="5F5F5F"/>
          <w:sz w:val="22"/>
        </w:rPr>
        <w:t>[Source: A/RES/76/1, para. 4; verbatim]</w:t>
      </w:r>
    </w:p>
    <w:p w14:paraId="446E38E7" w14:textId="77777777" w:rsidR="00611C50" w:rsidRPr="00D7072A" w:rsidRDefault="00611C50" w:rsidP="00244AD8">
      <w:pPr>
        <w:keepLines/>
        <w:spacing w:after="0"/>
        <w:ind w:left="450" w:hanging="450"/>
        <w:jc w:val="both"/>
        <w:rPr>
          <w:rFonts w:cs="Times New Roman"/>
          <w:sz w:val="22"/>
        </w:rPr>
      </w:pPr>
    </w:p>
    <w:p w14:paraId="2DB2589E" w14:textId="73907643" w:rsidR="000377FA"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lastRenderedPageBreak/>
        <w:t>Reaffirm the collective recognition of the profound and lasting impacts of the abhorrent regimes of slavery and colonialism and the persistence of racial discrimination and neo-colonialism on Africans and people of African descent; and affirm the importance of addressing historical wrongs affecting Africans and people of African descent in a manner that promotes justice, human rights, dignity and healing, emphasizing that claims for reparations represent a concrete step towards remedying those historical wrongs;</w:t>
      </w:r>
      <w:r w:rsidR="00244AD8" w:rsidRPr="00D7072A">
        <w:rPr>
          <w:rFonts w:cs="Times New Roman"/>
          <w:i/>
          <w:color w:val="5F5F5F"/>
          <w:sz w:val="22"/>
        </w:rPr>
        <w:t xml:space="preserve"> </w:t>
      </w:r>
      <w:r w:rsidRPr="00D7072A">
        <w:rPr>
          <w:rFonts w:cs="Times New Roman"/>
          <w:i/>
          <w:color w:val="5F5F5F"/>
          <w:sz w:val="22"/>
        </w:rPr>
        <w:t>[Source: A/RES/80/250, paras. 5–6; closely based consolidation]</w:t>
      </w:r>
    </w:p>
    <w:p w14:paraId="3C7CF928" w14:textId="77777777" w:rsidR="00611C50" w:rsidRPr="00D7072A" w:rsidRDefault="00611C50" w:rsidP="00244AD8">
      <w:pPr>
        <w:keepLines/>
        <w:spacing w:after="0"/>
        <w:ind w:left="450" w:hanging="450"/>
        <w:jc w:val="both"/>
        <w:rPr>
          <w:rFonts w:cs="Times New Roman"/>
          <w:b/>
          <w:sz w:val="22"/>
        </w:rPr>
      </w:pPr>
    </w:p>
    <w:p w14:paraId="2DFE60BE" w14:textId="49C96237" w:rsidR="000377FA"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Acknowledge and profoundly regret the untold suffering and evils inflicted as a result of slavery, the slave trade, the transatlantic slave trade, colonialism, apartheid, genocide and past tragedies; note that some States have apologized and paid reparations, where appropriate; call upon those that have not yet expressed remorse or presented apologies to contribute to restoring the dignity of victims; and call upon all relevant States that have not already done so to dispense reparatory justice, including by remedying historical racial injustices.</w:t>
      </w:r>
      <w:r w:rsidR="00244AD8" w:rsidRPr="00D7072A">
        <w:rPr>
          <w:rFonts w:cs="Times New Roman"/>
          <w:i/>
          <w:color w:val="5F5F5F"/>
          <w:sz w:val="22"/>
        </w:rPr>
        <w:t xml:space="preserve"> </w:t>
      </w:r>
      <w:r w:rsidRPr="00D7072A">
        <w:rPr>
          <w:rFonts w:cs="Times New Roman"/>
          <w:i/>
          <w:color w:val="5F5F5F"/>
          <w:sz w:val="22"/>
        </w:rPr>
        <w:t>[Source: A/RES/80/193, para. 17]</w:t>
      </w:r>
    </w:p>
    <w:p w14:paraId="73C16DC8" w14:textId="5E9D880B" w:rsidR="00A92E73" w:rsidRPr="00D7072A" w:rsidRDefault="00A92E73" w:rsidP="00244AD8">
      <w:pPr>
        <w:keepLines/>
        <w:spacing w:after="0"/>
        <w:ind w:left="450" w:hanging="450"/>
        <w:jc w:val="both"/>
        <w:rPr>
          <w:rFonts w:cs="Times New Roman"/>
          <w:b/>
          <w:sz w:val="22"/>
        </w:rPr>
      </w:pPr>
    </w:p>
    <w:p w14:paraId="25574EEF" w14:textId="4BA3CEE3" w:rsidR="00A92E73" w:rsidRPr="00D7072A" w:rsidRDefault="00A92E73" w:rsidP="00244AD8">
      <w:pPr>
        <w:pStyle w:val="ListParagraph"/>
        <w:keepLines/>
        <w:numPr>
          <w:ilvl w:val="0"/>
          <w:numId w:val="10"/>
        </w:numPr>
        <w:spacing w:after="0"/>
        <w:ind w:left="450" w:hanging="450"/>
        <w:jc w:val="both"/>
        <w:rPr>
          <w:rFonts w:cs="Times New Roman"/>
          <w:sz w:val="22"/>
        </w:rPr>
      </w:pPr>
      <w:r w:rsidRPr="00D7072A">
        <w:rPr>
          <w:rFonts w:cs="Times New Roman"/>
          <w:sz w:val="22"/>
        </w:rPr>
        <w:t>Recognize that historical injustices have undeniably contributed to poverty, underdevelopment, marginalization, social exclusion, economic disparities, instability and insecurity, particularly in developing countries, and support programmes for social and economic development, including restitution of art objects, historical artefacts and documents to their countries of origin, in accordance with bilateral agreements or international instruments.</w:t>
      </w:r>
      <w:r w:rsidR="00244AD8" w:rsidRPr="00D7072A">
        <w:rPr>
          <w:rFonts w:cs="Times New Roman"/>
          <w:i/>
          <w:color w:val="5F5F5F"/>
          <w:sz w:val="22"/>
        </w:rPr>
        <w:t xml:space="preserve"> </w:t>
      </w:r>
      <w:r w:rsidRPr="00D7072A">
        <w:rPr>
          <w:rFonts w:cs="Times New Roman"/>
          <w:i/>
          <w:color w:val="5F5F5F"/>
          <w:sz w:val="22"/>
        </w:rPr>
        <w:t>[Source: DDPA, Programme of Action, para. 158]</w:t>
      </w:r>
      <w:r w:rsidRPr="00D7072A">
        <w:rPr>
          <w:rFonts w:cs="Times New Roman"/>
          <w:b/>
          <w:i/>
          <w:color w:val="FF0000"/>
          <w:sz w:val="22"/>
        </w:rPr>
        <w:t xml:space="preserve"> </w:t>
      </w:r>
    </w:p>
    <w:p w14:paraId="10241415" w14:textId="77777777" w:rsidR="00611C50" w:rsidRPr="00D7072A" w:rsidRDefault="00611C50" w:rsidP="00244AD8">
      <w:pPr>
        <w:keepLines/>
        <w:spacing w:after="0"/>
        <w:jc w:val="both"/>
        <w:rPr>
          <w:rFonts w:cs="Times New Roman"/>
          <w:b/>
          <w:sz w:val="22"/>
        </w:rPr>
      </w:pPr>
    </w:p>
    <w:p w14:paraId="72922527" w14:textId="73F9CF30" w:rsidR="00611C50" w:rsidRPr="00D7072A" w:rsidRDefault="00F11FAE" w:rsidP="00244AD8">
      <w:pPr>
        <w:pStyle w:val="ListParagraph"/>
        <w:keepLines/>
        <w:numPr>
          <w:ilvl w:val="0"/>
          <w:numId w:val="10"/>
        </w:numPr>
        <w:spacing w:after="0"/>
        <w:ind w:left="450" w:hanging="450"/>
        <w:jc w:val="both"/>
        <w:rPr>
          <w:rFonts w:cs="Times New Roman"/>
          <w:sz w:val="22"/>
        </w:rPr>
      </w:pPr>
      <w:r w:rsidRPr="00D7072A">
        <w:rPr>
          <w:rFonts w:cs="Times New Roman"/>
          <w:sz w:val="22"/>
        </w:rPr>
        <w:t>Stress the need for an integrated approach, including comprehensive anti-discrimination legislation, national action plans, access to justice and effective remedies, education and awareness-raising, combating racial stereotypes, hate speech and incitement to racial hatred, international cooperation and targeted special measures in line with the Durban Declaration and Programme of Action.</w:t>
      </w:r>
      <w:r w:rsidR="00244AD8" w:rsidRPr="00D7072A">
        <w:rPr>
          <w:rFonts w:cs="Times New Roman"/>
          <w:i/>
          <w:color w:val="5F5F5F"/>
          <w:sz w:val="22"/>
        </w:rPr>
        <w:t xml:space="preserve"> </w:t>
      </w:r>
      <w:r w:rsidRPr="00D7072A">
        <w:rPr>
          <w:rFonts w:cs="Times New Roman"/>
          <w:i/>
          <w:color w:val="5F5F5F"/>
          <w:sz w:val="22"/>
        </w:rPr>
        <w:t>[Source: A/RES/80/193, para. 15]</w:t>
      </w:r>
      <w:r w:rsidR="00ED1FFE" w:rsidRPr="00D7072A">
        <w:rPr>
          <w:rFonts w:cs="Times New Roman"/>
          <w:i/>
          <w:color w:val="5F5F5F"/>
          <w:sz w:val="22"/>
        </w:rPr>
        <w:t xml:space="preserve"> </w:t>
      </w:r>
    </w:p>
    <w:p w14:paraId="284B9FD4" w14:textId="3B2EA51F" w:rsidR="00A92E73" w:rsidRPr="00D7072A" w:rsidRDefault="00A92E73" w:rsidP="00244AD8">
      <w:pPr>
        <w:keepLines/>
        <w:spacing w:after="0"/>
        <w:jc w:val="both"/>
        <w:rPr>
          <w:rFonts w:cs="Times New Roman"/>
          <w:sz w:val="22"/>
        </w:rPr>
      </w:pPr>
    </w:p>
    <w:p w14:paraId="0A8B7492" w14:textId="5C8172E0" w:rsidR="00A92E73" w:rsidRPr="00D7072A" w:rsidRDefault="00A92E73" w:rsidP="00244AD8">
      <w:pPr>
        <w:pStyle w:val="ListParagraph"/>
        <w:keepLines/>
        <w:numPr>
          <w:ilvl w:val="0"/>
          <w:numId w:val="10"/>
        </w:numPr>
        <w:spacing w:after="0"/>
        <w:ind w:left="450" w:hanging="450"/>
        <w:jc w:val="both"/>
        <w:rPr>
          <w:rFonts w:cs="Times New Roman"/>
          <w:sz w:val="22"/>
        </w:rPr>
      </w:pPr>
      <w:r w:rsidRPr="00D7072A">
        <w:rPr>
          <w:rFonts w:cs="Times New Roman"/>
          <w:sz w:val="22"/>
        </w:rPr>
        <w:t>Express deep concern about the use of new information technologies, including the Internet, for purposes contrary to human values, equality, non-discrimination, respect for others and tolerance, including to propagate racism, racial hatred, xenophobia, racial discrimination and related intolerance, and about the particular impact on children and youth.</w:t>
      </w:r>
      <w:r w:rsidR="00244AD8" w:rsidRPr="00D7072A">
        <w:rPr>
          <w:rFonts w:cs="Times New Roman"/>
          <w:i/>
          <w:color w:val="5F5F5F"/>
          <w:sz w:val="22"/>
        </w:rPr>
        <w:t xml:space="preserve"> </w:t>
      </w:r>
      <w:r w:rsidRPr="00D7072A">
        <w:rPr>
          <w:rFonts w:cs="Times New Roman"/>
          <w:i/>
          <w:color w:val="5F5F5F"/>
          <w:sz w:val="22"/>
        </w:rPr>
        <w:t xml:space="preserve">[Source: DDPA, Declaration, para. 91] </w:t>
      </w:r>
    </w:p>
    <w:p w14:paraId="369DDB18" w14:textId="77777777" w:rsidR="002822B6" w:rsidRPr="00D7072A" w:rsidRDefault="002822B6" w:rsidP="00244AD8">
      <w:pPr>
        <w:pStyle w:val="ListParagraph"/>
        <w:rPr>
          <w:rFonts w:cs="Times New Roman"/>
          <w:sz w:val="22"/>
        </w:rPr>
      </w:pPr>
    </w:p>
    <w:p w14:paraId="63A2910C" w14:textId="77777777" w:rsidR="002822B6" w:rsidRPr="00D7072A" w:rsidRDefault="002822B6" w:rsidP="00244AD8">
      <w:pPr>
        <w:pStyle w:val="ListParagraph"/>
        <w:keepLines/>
        <w:numPr>
          <w:ilvl w:val="0"/>
          <w:numId w:val="10"/>
        </w:numPr>
        <w:spacing w:after="0"/>
        <w:ind w:left="450" w:hanging="450"/>
        <w:jc w:val="both"/>
        <w:rPr>
          <w:rFonts w:cs="Times New Roman"/>
          <w:b/>
          <w:sz w:val="22"/>
        </w:rPr>
      </w:pPr>
      <w:r w:rsidRPr="00D7072A">
        <w:rPr>
          <w:rFonts w:cs="Times New Roman"/>
          <w:sz w:val="22"/>
        </w:rPr>
        <w:t xml:space="preserve">Recognize that the improper or malicious design, development, deployment and use of artificial intelligence systems, including without adequate safeguards or in a manner inconsistent with international law, may reinforce structural inequalities and biases, lead to discrimination, undermine information integrity and access to information, and threaten the protection, promotion and enjoyment of human rights and fundamental freedoms, including the right to privacy. </w:t>
      </w:r>
      <w:r w:rsidRPr="00D7072A">
        <w:rPr>
          <w:rFonts w:cs="Times New Roman"/>
          <w:i/>
          <w:iCs/>
          <w:sz w:val="22"/>
        </w:rPr>
        <w:t xml:space="preserve">[Source: based on A/RES/78/265, preambular paragraph 7] </w:t>
      </w:r>
    </w:p>
    <w:p w14:paraId="2E1CE0FD" w14:textId="2C7BA8D7" w:rsidR="00611C50" w:rsidRPr="00D7072A" w:rsidRDefault="00611C50" w:rsidP="00244AD8">
      <w:pPr>
        <w:keepLines/>
        <w:spacing w:after="0"/>
        <w:ind w:left="450" w:hanging="450"/>
        <w:jc w:val="both"/>
        <w:rPr>
          <w:rFonts w:cs="Times New Roman"/>
          <w:sz w:val="22"/>
        </w:rPr>
      </w:pPr>
    </w:p>
    <w:p w14:paraId="1F090A10" w14:textId="3F63B752" w:rsidR="00ED1FFE" w:rsidRPr="00D7072A" w:rsidRDefault="00ED1FFE" w:rsidP="00244AD8">
      <w:pPr>
        <w:keepLines/>
        <w:spacing w:after="0"/>
        <w:ind w:left="450" w:hanging="450"/>
        <w:jc w:val="both"/>
        <w:rPr>
          <w:rFonts w:cs="Times New Roman"/>
          <w:b/>
          <w:sz w:val="22"/>
          <w:u w:val="single"/>
        </w:rPr>
      </w:pPr>
      <w:r w:rsidRPr="00D7072A">
        <w:rPr>
          <w:rFonts w:cs="Times New Roman"/>
          <w:b/>
          <w:sz w:val="22"/>
          <w:u w:val="single"/>
        </w:rPr>
        <w:t xml:space="preserve">[OPERATIVE PARAGRAPHS] </w:t>
      </w:r>
    </w:p>
    <w:p w14:paraId="6F7CAE23" w14:textId="1D315D64" w:rsidR="00427873" w:rsidRPr="00D7072A" w:rsidRDefault="00427873" w:rsidP="00244AD8">
      <w:pPr>
        <w:keepLines/>
        <w:spacing w:after="0"/>
        <w:ind w:left="450" w:hanging="450"/>
        <w:jc w:val="both"/>
        <w:rPr>
          <w:rFonts w:cs="Times New Roman"/>
          <w:b/>
          <w:sz w:val="22"/>
          <w:u w:val="single"/>
        </w:rPr>
      </w:pPr>
    </w:p>
    <w:p w14:paraId="09D895BB" w14:textId="70138E44" w:rsidR="00427873" w:rsidRPr="00D7072A" w:rsidRDefault="00427873" w:rsidP="00244AD8">
      <w:pPr>
        <w:keepLines/>
        <w:spacing w:after="0"/>
        <w:ind w:left="450" w:hanging="450"/>
        <w:jc w:val="both"/>
        <w:rPr>
          <w:rFonts w:cs="Times New Roman"/>
          <w:b/>
          <w:sz w:val="22"/>
        </w:rPr>
      </w:pPr>
      <w:r w:rsidRPr="00D7072A">
        <w:rPr>
          <w:rFonts w:cs="Times New Roman"/>
          <w:b/>
          <w:sz w:val="22"/>
        </w:rPr>
        <w:t xml:space="preserve">Strengthening Implementation of DDPA </w:t>
      </w:r>
    </w:p>
    <w:p w14:paraId="2F5FE510" w14:textId="5304C22E" w:rsidR="00ED1FFE" w:rsidRPr="00D7072A" w:rsidRDefault="00ED1FFE" w:rsidP="00244AD8">
      <w:pPr>
        <w:keepLines/>
        <w:spacing w:after="0"/>
        <w:ind w:left="450" w:hanging="450"/>
        <w:jc w:val="both"/>
        <w:rPr>
          <w:rFonts w:cs="Times New Roman"/>
          <w:sz w:val="22"/>
        </w:rPr>
      </w:pPr>
    </w:p>
    <w:p w14:paraId="22AB70F0" w14:textId="22946EA4" w:rsidR="00A92E73" w:rsidRPr="00D7072A" w:rsidRDefault="00A92E73" w:rsidP="00244AD8">
      <w:pPr>
        <w:pStyle w:val="ListParagraph"/>
        <w:keepLines/>
        <w:numPr>
          <w:ilvl w:val="0"/>
          <w:numId w:val="10"/>
        </w:numPr>
        <w:spacing w:after="0"/>
        <w:ind w:left="450" w:hanging="450"/>
        <w:jc w:val="both"/>
        <w:rPr>
          <w:rFonts w:cs="Times New Roman"/>
          <w:b/>
          <w:sz w:val="22"/>
        </w:rPr>
      </w:pPr>
      <w:r w:rsidRPr="00D7072A">
        <w:rPr>
          <w:rFonts w:cs="Times New Roman"/>
          <w:sz w:val="22"/>
        </w:rPr>
        <w:t>Urge Member States and the international community to consider a structural and comprehensive approach to restore the dignity of victims and to take appropriate and effective measures to halt and reverse the lasting consequences of those practices, including persistent structures and inequalities.</w:t>
      </w:r>
      <w:r w:rsidR="00244AD8" w:rsidRPr="00D7072A">
        <w:rPr>
          <w:rFonts w:cs="Times New Roman"/>
          <w:i/>
          <w:color w:val="5F5F5F"/>
          <w:sz w:val="22"/>
        </w:rPr>
        <w:t xml:space="preserve"> </w:t>
      </w:r>
      <w:r w:rsidRPr="00D7072A">
        <w:rPr>
          <w:rFonts w:cs="Times New Roman"/>
          <w:i/>
          <w:color w:val="5F5F5F"/>
          <w:sz w:val="22"/>
        </w:rPr>
        <w:t xml:space="preserve">[Source: A/RES/80/193, para. 23] </w:t>
      </w:r>
    </w:p>
    <w:p w14:paraId="0D5C22B0" w14:textId="3B311281" w:rsidR="00A92E73" w:rsidRPr="00D7072A" w:rsidRDefault="00A92E73" w:rsidP="00244AD8">
      <w:pPr>
        <w:keepLines/>
        <w:spacing w:after="0"/>
        <w:ind w:left="450" w:hanging="450"/>
        <w:jc w:val="both"/>
        <w:rPr>
          <w:rFonts w:cs="Times New Roman"/>
          <w:sz w:val="22"/>
        </w:rPr>
      </w:pPr>
    </w:p>
    <w:p w14:paraId="5DD9CA6F" w14:textId="5222A2DF" w:rsidR="00A92E73" w:rsidRPr="00D7072A" w:rsidRDefault="00A92E73" w:rsidP="00244AD8">
      <w:pPr>
        <w:pStyle w:val="ListParagraph"/>
        <w:keepLines/>
        <w:numPr>
          <w:ilvl w:val="0"/>
          <w:numId w:val="10"/>
        </w:numPr>
        <w:spacing w:after="0"/>
        <w:ind w:left="450" w:hanging="450"/>
        <w:jc w:val="both"/>
        <w:rPr>
          <w:rFonts w:cs="Times New Roman"/>
          <w:b/>
          <w:color w:val="FF0000"/>
          <w:sz w:val="22"/>
        </w:rPr>
      </w:pPr>
      <w:r w:rsidRPr="00D7072A">
        <w:rPr>
          <w:rFonts w:cs="Times New Roman"/>
          <w:sz w:val="22"/>
        </w:rPr>
        <w:t>Call upon States to ensure that investigations of all acts of racism and racial discrimination, in particular those committed by law enforcement officials, are carried out in an impartial, timely and exhaustive manner, that those responsible are brought to justice in accordance with the law and that victims receive prompt, just and adequate reparation or satisfaction for any damage; and also call upon States not to resort to profiling founded on grounds of discrimination prohibited by international law, including on racial, ethnic or religious grounds, and to prohibit it by law;</w:t>
      </w:r>
      <w:r w:rsidR="00244AD8" w:rsidRPr="00D7072A">
        <w:rPr>
          <w:rFonts w:cs="Times New Roman"/>
          <w:i/>
          <w:color w:val="5F5F5F"/>
          <w:sz w:val="22"/>
        </w:rPr>
        <w:t xml:space="preserve"> </w:t>
      </w:r>
      <w:r w:rsidRPr="00D7072A">
        <w:rPr>
          <w:rFonts w:cs="Times New Roman"/>
          <w:i/>
          <w:color w:val="5F5F5F"/>
          <w:sz w:val="22"/>
        </w:rPr>
        <w:t xml:space="preserve">[Source: Durban Review Outcome, paras. 101–102; consolidated direct extract] </w:t>
      </w:r>
    </w:p>
    <w:p w14:paraId="05F69B90" w14:textId="4812C985" w:rsidR="00A92E73" w:rsidRPr="00D7072A" w:rsidRDefault="00A92E73" w:rsidP="00244AD8">
      <w:pPr>
        <w:pStyle w:val="ListParagraph"/>
        <w:keepLines/>
        <w:numPr>
          <w:ilvl w:val="0"/>
          <w:numId w:val="10"/>
        </w:numPr>
        <w:spacing w:after="0"/>
        <w:ind w:left="450" w:hanging="450"/>
        <w:jc w:val="both"/>
        <w:rPr>
          <w:rFonts w:cs="Times New Roman"/>
          <w:b/>
          <w:color w:val="FF0000"/>
          <w:sz w:val="22"/>
        </w:rPr>
      </w:pPr>
      <w:r w:rsidRPr="00D7072A">
        <w:rPr>
          <w:rFonts w:cs="Times New Roman"/>
          <w:sz w:val="22"/>
        </w:rPr>
        <w:lastRenderedPageBreak/>
        <w:t>Call upon States to strengthen independent national human rights institutions, where they exist, ensure that they are mandated and able to address complaints concerning racism, racial discrimination, xenophobia and related intolerance, and provide them with adequate financial, technical and human resources.</w:t>
      </w:r>
      <w:r w:rsidR="00244AD8" w:rsidRPr="00D7072A">
        <w:rPr>
          <w:rFonts w:cs="Times New Roman"/>
          <w:i/>
          <w:color w:val="5F5F5F"/>
          <w:sz w:val="22"/>
        </w:rPr>
        <w:t xml:space="preserve"> </w:t>
      </w:r>
      <w:r w:rsidRPr="00D7072A">
        <w:rPr>
          <w:rFonts w:cs="Times New Roman"/>
          <w:i/>
          <w:color w:val="5F5F5F"/>
          <w:sz w:val="22"/>
        </w:rPr>
        <w:t xml:space="preserve">[Source: A/RES/80/193, para. 14] </w:t>
      </w:r>
    </w:p>
    <w:p w14:paraId="1783ED3E" w14:textId="77777777" w:rsidR="00A92E73" w:rsidRPr="00D7072A" w:rsidRDefault="00A92E73" w:rsidP="00244AD8">
      <w:pPr>
        <w:keepLines/>
        <w:spacing w:after="0"/>
        <w:ind w:left="450" w:hanging="450"/>
        <w:jc w:val="both"/>
        <w:rPr>
          <w:rFonts w:cs="Times New Roman"/>
          <w:sz w:val="22"/>
        </w:rPr>
      </w:pPr>
    </w:p>
    <w:p w14:paraId="67976963" w14:textId="541E47E2" w:rsidR="008D5CE7" w:rsidRPr="00D7072A" w:rsidRDefault="008D5CE7" w:rsidP="00244AD8">
      <w:pPr>
        <w:pStyle w:val="ListParagraph"/>
        <w:numPr>
          <w:ilvl w:val="0"/>
          <w:numId w:val="10"/>
        </w:numPr>
        <w:ind w:left="360"/>
        <w:jc w:val="both"/>
        <w:rPr>
          <w:rFonts w:cs="Times New Roman"/>
          <w:sz w:val="22"/>
        </w:rPr>
      </w:pPr>
      <w:r w:rsidRPr="00D7072A">
        <w:rPr>
          <w:rFonts w:cs="Times New Roman"/>
          <w:sz w:val="22"/>
        </w:rPr>
        <w:t xml:space="preserve">Encourage States to continue strengthening human rights training and awareness-raising for officials engaged in immigration, border management and law enforcement, with particular attention to the rights of migrants, refugees and asylum-seekers, and to ensure that national laws and policies affecting non-citizens remain compatible with obligations under international human rights instruments, including the International Convention on the Elimination of All Forms of Racial Discrimination. </w:t>
      </w:r>
      <w:r w:rsidRPr="00D7072A">
        <w:rPr>
          <w:rFonts w:cs="Times New Roman"/>
          <w:i/>
          <w:color w:val="5F5F5F"/>
          <w:sz w:val="22"/>
        </w:rPr>
        <w:t>[Source: Durban Programme of Action, paras. 76, 78; OHCHR compilation]</w:t>
      </w:r>
    </w:p>
    <w:p w14:paraId="02579495" w14:textId="0840EE58" w:rsidR="00A92E73" w:rsidRPr="00D7072A" w:rsidRDefault="00A92E73" w:rsidP="00244AD8">
      <w:pPr>
        <w:pStyle w:val="ListParagraph"/>
        <w:keepLines/>
        <w:spacing w:after="0"/>
        <w:ind w:left="450"/>
        <w:jc w:val="both"/>
        <w:rPr>
          <w:rFonts w:cs="Times New Roman"/>
          <w:sz w:val="22"/>
        </w:rPr>
      </w:pPr>
    </w:p>
    <w:p w14:paraId="15784391" w14:textId="6E77DC6D" w:rsidR="002822B6" w:rsidRPr="00D7072A" w:rsidRDefault="002822B6" w:rsidP="00244AD8">
      <w:pPr>
        <w:pStyle w:val="ListParagraph"/>
        <w:numPr>
          <w:ilvl w:val="0"/>
          <w:numId w:val="10"/>
        </w:numPr>
        <w:ind w:left="360"/>
        <w:jc w:val="both"/>
        <w:rPr>
          <w:rFonts w:cs="Times New Roman"/>
          <w:sz w:val="22"/>
        </w:rPr>
      </w:pPr>
      <w:r w:rsidRPr="00D7072A">
        <w:rPr>
          <w:rFonts w:cs="Times New Roman"/>
          <w:sz w:val="22"/>
        </w:rPr>
        <w:t>Urge States to develop and strengthen anti-racist and gender-sensitive human rights training for public officials, including personnel in the administration of justice, particularly in law enforcement, correctional and security services, as well as among health-care, schools and migration authorities.</w:t>
      </w:r>
      <w:r w:rsidR="001D482B" w:rsidRPr="00D7072A">
        <w:rPr>
          <w:rFonts w:cs="Times New Roman"/>
          <w:sz w:val="22"/>
        </w:rPr>
        <w:t xml:space="preserve"> </w:t>
      </w:r>
      <w:r w:rsidRPr="00D7072A">
        <w:rPr>
          <w:rFonts w:cs="Times New Roman"/>
          <w:i/>
          <w:color w:val="5F5F5F"/>
          <w:sz w:val="22"/>
        </w:rPr>
        <w:t>[Source: DDPA, Programme of Action, para. 133; verbatim]</w:t>
      </w:r>
    </w:p>
    <w:p w14:paraId="40E4680B" w14:textId="77777777" w:rsidR="002822B6" w:rsidRPr="00D7072A" w:rsidRDefault="002822B6" w:rsidP="00244AD8">
      <w:pPr>
        <w:pStyle w:val="ListParagraph"/>
        <w:keepLines/>
        <w:spacing w:after="0"/>
        <w:ind w:left="450"/>
        <w:jc w:val="both"/>
        <w:rPr>
          <w:rFonts w:cs="Times New Roman"/>
          <w:sz w:val="22"/>
        </w:rPr>
      </w:pPr>
    </w:p>
    <w:p w14:paraId="79F7EA25" w14:textId="3F6E8D9A" w:rsidR="000377FA" w:rsidRPr="00D7072A" w:rsidRDefault="00F11FAE" w:rsidP="00244AD8">
      <w:pPr>
        <w:pStyle w:val="ListParagraph"/>
        <w:numPr>
          <w:ilvl w:val="0"/>
          <w:numId w:val="10"/>
        </w:numPr>
        <w:ind w:left="360"/>
        <w:jc w:val="both"/>
        <w:rPr>
          <w:rFonts w:cs="Times New Roman"/>
          <w:sz w:val="22"/>
        </w:rPr>
      </w:pPr>
      <w:r w:rsidRPr="00D7072A">
        <w:rPr>
          <w:rFonts w:cs="Times New Roman"/>
          <w:sz w:val="22"/>
        </w:rPr>
        <w:t>Encourage the collection of data disaggregated, in accordance with national legislation, by race, national or ethnic origin, sex, age and other characteristics relevant in national contexts, to inform laws, policies and practices and to monitor their impact.</w:t>
      </w:r>
      <w:r w:rsidR="00244AD8" w:rsidRPr="00D7072A">
        <w:rPr>
          <w:rFonts w:cs="Times New Roman"/>
          <w:i/>
          <w:color w:val="5F5F5F"/>
          <w:sz w:val="22"/>
        </w:rPr>
        <w:t xml:space="preserve"> </w:t>
      </w:r>
      <w:r w:rsidRPr="00D7072A">
        <w:rPr>
          <w:rFonts w:cs="Times New Roman"/>
          <w:i/>
          <w:color w:val="5F5F5F"/>
          <w:sz w:val="22"/>
        </w:rPr>
        <w:t>[Source: A/RES/80/193, para. 16]</w:t>
      </w:r>
    </w:p>
    <w:p w14:paraId="7D1DA2C9" w14:textId="77777777" w:rsidR="002822B6" w:rsidRPr="00D7072A" w:rsidRDefault="002822B6" w:rsidP="00244AD8">
      <w:pPr>
        <w:pStyle w:val="ListParagraph"/>
        <w:ind w:left="360"/>
        <w:jc w:val="both"/>
        <w:rPr>
          <w:rFonts w:cs="Times New Roman"/>
          <w:sz w:val="22"/>
        </w:rPr>
      </w:pPr>
    </w:p>
    <w:p w14:paraId="6B746703" w14:textId="693AD67C" w:rsidR="00611C50" w:rsidRPr="00D7072A" w:rsidRDefault="002822B6" w:rsidP="00244AD8">
      <w:pPr>
        <w:pStyle w:val="ListParagraph"/>
        <w:numPr>
          <w:ilvl w:val="0"/>
          <w:numId w:val="10"/>
        </w:numPr>
        <w:ind w:left="360"/>
        <w:jc w:val="both"/>
        <w:rPr>
          <w:rFonts w:cs="Times New Roman"/>
          <w:sz w:val="22"/>
        </w:rPr>
      </w:pPr>
      <w:r w:rsidRPr="00D7072A">
        <w:rPr>
          <w:rFonts w:cs="Times New Roman"/>
          <w:sz w:val="22"/>
        </w:rPr>
        <w:t xml:space="preserve">Encourage </w:t>
      </w:r>
      <w:r w:rsidR="008D5CE7" w:rsidRPr="00D7072A">
        <w:rPr>
          <w:rFonts w:cs="Times New Roman"/>
          <w:sz w:val="22"/>
        </w:rPr>
        <w:t xml:space="preserve">States to challenge biases and address contemporary manifestations of racism and historical racial injustices through quality education and relevant educational materials, reinforcing anti-discrimination and anti-racism components based on non-discrimination, mutual respect and tolerance. </w:t>
      </w:r>
      <w:r w:rsidR="00A92E73" w:rsidRPr="00D7072A">
        <w:rPr>
          <w:rFonts w:cs="Times New Roman"/>
          <w:i/>
          <w:sz w:val="22"/>
        </w:rPr>
        <w:t xml:space="preserve">[Source: </w:t>
      </w:r>
      <w:r w:rsidR="008D5CE7" w:rsidRPr="00D7072A">
        <w:rPr>
          <w:rFonts w:cs="Times New Roman"/>
          <w:i/>
          <w:iCs/>
          <w:sz w:val="22"/>
        </w:rPr>
        <w:t>A/RES/80/193, para. 18</w:t>
      </w:r>
      <w:r w:rsidR="00A92E73" w:rsidRPr="00D7072A">
        <w:rPr>
          <w:rFonts w:cs="Times New Roman"/>
          <w:i/>
          <w:iCs/>
          <w:sz w:val="22"/>
        </w:rPr>
        <w:t>]</w:t>
      </w:r>
      <w:r w:rsidR="00244AD8" w:rsidRPr="00D7072A">
        <w:rPr>
          <w:rFonts w:cs="Times New Roman"/>
          <w:i/>
          <w:iCs/>
          <w:sz w:val="22"/>
        </w:rPr>
        <w:t xml:space="preserve"> </w:t>
      </w:r>
    </w:p>
    <w:p w14:paraId="2CCC9D7F" w14:textId="77777777" w:rsidR="002822B6" w:rsidRPr="00D7072A" w:rsidRDefault="002822B6" w:rsidP="00244AD8">
      <w:pPr>
        <w:pStyle w:val="ListParagraph"/>
        <w:ind w:left="360"/>
        <w:jc w:val="both"/>
        <w:rPr>
          <w:rFonts w:cs="Times New Roman"/>
          <w:sz w:val="22"/>
        </w:rPr>
      </w:pPr>
    </w:p>
    <w:p w14:paraId="265D836F" w14:textId="5D736037" w:rsidR="00CD0DB0" w:rsidRPr="00D7072A" w:rsidRDefault="00F11FAE" w:rsidP="00244AD8">
      <w:pPr>
        <w:pStyle w:val="ListParagraph"/>
        <w:numPr>
          <w:ilvl w:val="0"/>
          <w:numId w:val="10"/>
        </w:numPr>
        <w:ind w:left="360"/>
        <w:jc w:val="both"/>
        <w:rPr>
          <w:rFonts w:cs="Times New Roman"/>
          <w:sz w:val="22"/>
        </w:rPr>
      </w:pPr>
      <w:r w:rsidRPr="00D7072A">
        <w:rPr>
          <w:rFonts w:cs="Times New Roman"/>
          <w:sz w:val="22"/>
        </w:rPr>
        <w:t>Welcome the Second International Decade for People of African Descent as a vital opportunity to accelerate progress in recognition, justice and development; support the ongoing elaboration of the draft United Nations declaration on the human rights of people of African descent; and affirm the inclusive participation of people of African descent, communities and youth in these processes.</w:t>
      </w:r>
      <w:r w:rsidR="00244AD8" w:rsidRPr="00D7072A">
        <w:rPr>
          <w:rFonts w:cs="Times New Roman"/>
          <w:i/>
          <w:color w:val="5F5F5F"/>
          <w:sz w:val="22"/>
        </w:rPr>
        <w:t xml:space="preserve"> </w:t>
      </w:r>
      <w:r w:rsidRPr="00D7072A">
        <w:rPr>
          <w:rFonts w:cs="Times New Roman"/>
          <w:i/>
          <w:color w:val="5F5F5F"/>
          <w:sz w:val="22"/>
        </w:rPr>
        <w:t>[Source: A/RES/80/193, paras. 25, 29, 30 and 33]</w:t>
      </w:r>
    </w:p>
    <w:p w14:paraId="06E0AD7E" w14:textId="77777777" w:rsidR="00CD0DB0" w:rsidRPr="00D7072A" w:rsidRDefault="00CD0DB0" w:rsidP="00244AD8">
      <w:pPr>
        <w:pStyle w:val="ListParagraph"/>
        <w:ind w:left="360"/>
        <w:jc w:val="both"/>
        <w:rPr>
          <w:rFonts w:cs="Times New Roman"/>
          <w:sz w:val="22"/>
        </w:rPr>
      </w:pPr>
    </w:p>
    <w:p w14:paraId="4BE3401E" w14:textId="3638CAB6" w:rsidR="00071A9D" w:rsidRPr="00D7072A" w:rsidRDefault="00044912" w:rsidP="00244AD8">
      <w:pPr>
        <w:pStyle w:val="ListParagraph"/>
        <w:numPr>
          <w:ilvl w:val="0"/>
          <w:numId w:val="10"/>
        </w:numPr>
        <w:spacing w:after="0"/>
        <w:ind w:left="360"/>
        <w:jc w:val="both"/>
        <w:rPr>
          <w:sz w:val="22"/>
        </w:rPr>
      </w:pPr>
      <w:r w:rsidRPr="00D7072A">
        <w:rPr>
          <w:sz w:val="22"/>
        </w:rPr>
        <w:t>C</w:t>
      </w:r>
      <w:r w:rsidR="00CD0DB0" w:rsidRPr="00D7072A">
        <w:rPr>
          <w:sz w:val="22"/>
        </w:rPr>
        <w:t xml:space="preserve">ommit to promoting effective and internationally interoperable frameworks, standards and practices for the development and use of artificial intelligence that prevent and address racism, racial discrimination, xenophobia and related intolerance, including by identifying and mitigating bias in datasets and algorithms, while supporting equitable access to the benefits of artificial </w:t>
      </w:r>
      <w:r w:rsidR="00244AD8" w:rsidRPr="00D7072A">
        <w:rPr>
          <w:sz w:val="22"/>
        </w:rPr>
        <w:t xml:space="preserve">intelligence. </w:t>
      </w:r>
      <w:r w:rsidR="00244AD8" w:rsidRPr="00D7072A">
        <w:rPr>
          <w:rFonts w:cs="Times New Roman"/>
          <w:i/>
          <w:color w:val="5F5F5F"/>
          <w:sz w:val="22"/>
        </w:rPr>
        <w:t>[</w:t>
      </w:r>
      <w:r w:rsidR="00CD0DB0" w:rsidRPr="00D7072A">
        <w:rPr>
          <w:rFonts w:cs="Times New Roman"/>
          <w:i/>
          <w:color w:val="5F5F5F"/>
          <w:sz w:val="22"/>
        </w:rPr>
        <w:t>Source: from A/RES/78/285, Para 6h]</w:t>
      </w:r>
    </w:p>
    <w:p w14:paraId="419EA134" w14:textId="77777777" w:rsidR="00244AD8" w:rsidRPr="00D7072A" w:rsidRDefault="00244AD8" w:rsidP="00244AD8">
      <w:pPr>
        <w:keepLines/>
        <w:spacing w:after="0"/>
        <w:jc w:val="both"/>
        <w:rPr>
          <w:rFonts w:cs="Times New Roman"/>
          <w:b/>
          <w:sz w:val="22"/>
        </w:rPr>
      </w:pPr>
    </w:p>
    <w:p w14:paraId="1D591CF9" w14:textId="65CB418D" w:rsidR="00427873" w:rsidRPr="00D7072A" w:rsidRDefault="00427873" w:rsidP="00244AD8">
      <w:pPr>
        <w:keepLines/>
        <w:spacing w:after="0"/>
        <w:jc w:val="both"/>
        <w:rPr>
          <w:rFonts w:cs="Times New Roman"/>
          <w:b/>
          <w:sz w:val="22"/>
        </w:rPr>
      </w:pPr>
      <w:r w:rsidRPr="00D7072A">
        <w:rPr>
          <w:rFonts w:cs="Times New Roman"/>
          <w:b/>
          <w:sz w:val="22"/>
        </w:rPr>
        <w:t xml:space="preserve">Follow-up: Mobilizing Global Public Support </w:t>
      </w:r>
    </w:p>
    <w:p w14:paraId="25282AB1" w14:textId="77777777" w:rsidR="00427873" w:rsidRPr="00D7072A" w:rsidRDefault="00427873" w:rsidP="00244AD8">
      <w:pPr>
        <w:keepLines/>
        <w:spacing w:after="0"/>
        <w:jc w:val="both"/>
        <w:rPr>
          <w:rFonts w:cs="Times New Roman"/>
          <w:sz w:val="22"/>
        </w:rPr>
      </w:pPr>
    </w:p>
    <w:p w14:paraId="1E128025" w14:textId="43B8624D" w:rsidR="00611C50" w:rsidRPr="00D7072A" w:rsidRDefault="00F11FAE" w:rsidP="00244AD8">
      <w:pPr>
        <w:pStyle w:val="ListParagraph"/>
        <w:numPr>
          <w:ilvl w:val="0"/>
          <w:numId w:val="10"/>
        </w:numPr>
        <w:spacing w:after="0"/>
        <w:ind w:left="360"/>
        <w:jc w:val="both"/>
        <w:rPr>
          <w:rFonts w:cs="Times New Roman"/>
          <w:sz w:val="22"/>
        </w:rPr>
      </w:pPr>
      <w:r w:rsidRPr="00D7072A">
        <w:rPr>
          <w:rFonts w:cs="Times New Roman"/>
          <w:sz w:val="22"/>
        </w:rPr>
        <w:t>Call upon all States, the United Nations system and international and regional organizations, and invite all relevant stakeholders, including parliaments, civil society, the private sector and academia, to fully commit themselves and intensify their efforts to eliminate all racism, racial discrimination, xenophobia and related intolerance.</w:t>
      </w:r>
      <w:r w:rsidR="00244AD8" w:rsidRPr="00D7072A">
        <w:rPr>
          <w:rFonts w:cs="Times New Roman"/>
          <w:i/>
          <w:color w:val="5F5F5F"/>
          <w:sz w:val="22"/>
        </w:rPr>
        <w:t xml:space="preserve"> </w:t>
      </w:r>
      <w:r w:rsidRPr="00D7072A">
        <w:rPr>
          <w:rFonts w:cs="Times New Roman"/>
          <w:i/>
          <w:color w:val="5F5F5F"/>
          <w:sz w:val="22"/>
        </w:rPr>
        <w:t>[Source: A/RES/76/1, para. 17]</w:t>
      </w:r>
    </w:p>
    <w:p w14:paraId="74017EC3" w14:textId="77777777" w:rsidR="00611C50" w:rsidRPr="00D7072A" w:rsidRDefault="00611C50" w:rsidP="00244AD8">
      <w:pPr>
        <w:keepLines/>
        <w:spacing w:after="0"/>
        <w:ind w:left="450" w:hanging="450"/>
        <w:jc w:val="both"/>
        <w:rPr>
          <w:rFonts w:cs="Times New Roman"/>
          <w:sz w:val="22"/>
        </w:rPr>
      </w:pPr>
    </w:p>
    <w:p w14:paraId="0E1CFF48" w14:textId="647CC40C" w:rsidR="000377FA" w:rsidRPr="00D7072A" w:rsidRDefault="00F11FAE" w:rsidP="00244AD8">
      <w:pPr>
        <w:pStyle w:val="ListParagraph"/>
        <w:numPr>
          <w:ilvl w:val="0"/>
          <w:numId w:val="10"/>
        </w:numPr>
        <w:spacing w:after="0"/>
        <w:ind w:left="360"/>
        <w:jc w:val="both"/>
        <w:rPr>
          <w:rFonts w:cs="Times New Roman"/>
          <w:sz w:val="22"/>
        </w:rPr>
      </w:pPr>
      <w:r w:rsidRPr="00D7072A">
        <w:rPr>
          <w:rFonts w:cs="Times New Roman"/>
          <w:sz w:val="22"/>
        </w:rPr>
        <w:t xml:space="preserve">Call for continued cooperation with all relevant United Nations human rights bodies, and welcome the continued engagement of the United Nations High Commissioner for Human Rights in mainstreaming the implementation of the Durban Declaration and Programme of Action into the United Nations </w:t>
      </w:r>
      <w:r w:rsidR="00071A9D" w:rsidRPr="00D7072A">
        <w:rPr>
          <w:rFonts w:cs="Times New Roman"/>
          <w:sz w:val="22"/>
        </w:rPr>
        <w:t>system;</w:t>
      </w:r>
      <w:r w:rsidR="00071A9D" w:rsidRPr="00D7072A">
        <w:rPr>
          <w:rFonts w:cs="Times New Roman"/>
          <w:i/>
          <w:color w:val="5F5F5F"/>
          <w:sz w:val="22"/>
        </w:rPr>
        <w:t xml:space="preserve"> [</w:t>
      </w:r>
      <w:r w:rsidRPr="00D7072A">
        <w:rPr>
          <w:rFonts w:cs="Times New Roman"/>
          <w:i/>
          <w:color w:val="5F5F5F"/>
          <w:sz w:val="22"/>
        </w:rPr>
        <w:t>Source: A/RES/76/1, para. 17; direct extract]</w:t>
      </w:r>
    </w:p>
    <w:p w14:paraId="7781A262" w14:textId="77777777" w:rsidR="00611C50" w:rsidRPr="00D7072A" w:rsidRDefault="00611C50" w:rsidP="00244AD8">
      <w:pPr>
        <w:keepLines/>
        <w:spacing w:after="0"/>
        <w:ind w:left="450" w:hanging="450"/>
        <w:jc w:val="both"/>
        <w:rPr>
          <w:rFonts w:cs="Times New Roman"/>
          <w:b/>
          <w:sz w:val="22"/>
        </w:rPr>
      </w:pPr>
    </w:p>
    <w:p w14:paraId="097A188B" w14:textId="7CFE190A" w:rsidR="000377FA" w:rsidRPr="00D7072A" w:rsidRDefault="00F11FAE" w:rsidP="00244AD8">
      <w:pPr>
        <w:pStyle w:val="ListParagraph"/>
        <w:numPr>
          <w:ilvl w:val="0"/>
          <w:numId w:val="10"/>
        </w:numPr>
        <w:spacing w:after="0"/>
        <w:ind w:left="360"/>
        <w:jc w:val="both"/>
        <w:rPr>
          <w:rFonts w:cs="Times New Roman"/>
          <w:sz w:val="22"/>
        </w:rPr>
      </w:pPr>
      <w:r w:rsidRPr="00D7072A">
        <w:rPr>
          <w:rFonts w:cs="Times New Roman"/>
          <w:sz w:val="22"/>
        </w:rPr>
        <w:t xml:space="preserve">Emphasize the critical importance of increasing public support for the Durban Declaration and Programme of Action and the participation of civil society and other relevant stakeholders in its realization, and call for strengthened </w:t>
      </w:r>
      <w:r w:rsidRPr="00D7072A">
        <w:rPr>
          <w:rFonts w:cs="Times New Roman"/>
          <w:sz w:val="22"/>
        </w:rPr>
        <w:lastRenderedPageBreak/>
        <w:t>awareness-raising campaigns, accessible materials and high-visibility initiatives.</w:t>
      </w:r>
      <w:r w:rsidR="00244AD8" w:rsidRPr="00D7072A">
        <w:rPr>
          <w:rFonts w:cs="Times New Roman"/>
          <w:i/>
          <w:color w:val="5F5F5F"/>
          <w:sz w:val="22"/>
        </w:rPr>
        <w:t xml:space="preserve"> </w:t>
      </w:r>
      <w:r w:rsidRPr="00D7072A">
        <w:rPr>
          <w:rFonts w:cs="Times New Roman"/>
          <w:i/>
          <w:color w:val="5F5F5F"/>
          <w:sz w:val="22"/>
        </w:rPr>
        <w:t>[Source: A/RES/80/193, paras. 35, 50 and 52]</w:t>
      </w:r>
    </w:p>
    <w:p w14:paraId="581F8AD3" w14:textId="77777777" w:rsidR="00611C50" w:rsidRPr="00D7072A" w:rsidRDefault="00611C50" w:rsidP="00244AD8">
      <w:pPr>
        <w:keepLines/>
        <w:spacing w:after="0"/>
        <w:ind w:left="450" w:hanging="450"/>
        <w:jc w:val="both"/>
        <w:rPr>
          <w:rFonts w:cs="Times New Roman"/>
          <w:b/>
          <w:sz w:val="22"/>
        </w:rPr>
      </w:pPr>
    </w:p>
    <w:p w14:paraId="2C0C467E" w14:textId="796FA56B" w:rsidR="000377FA" w:rsidRPr="00D7072A" w:rsidRDefault="00F11FAE" w:rsidP="00244AD8">
      <w:pPr>
        <w:pStyle w:val="ListParagraph"/>
        <w:numPr>
          <w:ilvl w:val="0"/>
          <w:numId w:val="10"/>
        </w:numPr>
        <w:spacing w:after="0"/>
        <w:ind w:left="360"/>
        <w:jc w:val="both"/>
        <w:rPr>
          <w:rFonts w:cs="Times New Roman"/>
          <w:i/>
          <w:color w:val="5F5F5F"/>
          <w:sz w:val="22"/>
        </w:rPr>
      </w:pPr>
      <w:r w:rsidRPr="00D7072A">
        <w:rPr>
          <w:rFonts w:cs="Times New Roman"/>
          <w:sz w:val="22"/>
        </w:rPr>
        <w:t>Proclaim together our strong determination to mobilize political will at the national, regional and international levels and to accelerate momentum to make the fight against racism, racial discrimination, xenophobia and related intolerance, and the protection of victims thereof, a high priority for our countries.</w:t>
      </w:r>
      <w:r w:rsidR="00244AD8" w:rsidRPr="00D7072A">
        <w:rPr>
          <w:rFonts w:cs="Times New Roman"/>
          <w:i/>
          <w:color w:val="5F5F5F"/>
          <w:sz w:val="22"/>
        </w:rPr>
        <w:t xml:space="preserve"> </w:t>
      </w:r>
      <w:r w:rsidRPr="00D7072A">
        <w:rPr>
          <w:rFonts w:cs="Times New Roman"/>
          <w:i/>
          <w:color w:val="5F5F5F"/>
          <w:sz w:val="22"/>
        </w:rPr>
        <w:t>[Source: A/RES/76/1, para. 18]</w:t>
      </w:r>
    </w:p>
    <w:p w14:paraId="5665226E" w14:textId="77777777" w:rsidR="00A95D47" w:rsidRPr="00D7072A" w:rsidRDefault="00A95D47" w:rsidP="00244AD8">
      <w:pPr>
        <w:spacing w:after="0"/>
        <w:ind w:left="450"/>
        <w:jc w:val="both"/>
        <w:rPr>
          <w:sz w:val="22"/>
        </w:rPr>
      </w:pPr>
    </w:p>
    <w:p w14:paraId="7A9EC3A8" w14:textId="1F13D1D2" w:rsidR="00A95D47" w:rsidRPr="00D7072A" w:rsidRDefault="00A95D47" w:rsidP="00244AD8">
      <w:pPr>
        <w:pStyle w:val="ListParagraph"/>
        <w:numPr>
          <w:ilvl w:val="0"/>
          <w:numId w:val="10"/>
        </w:numPr>
        <w:spacing w:after="0"/>
        <w:ind w:left="360"/>
        <w:jc w:val="both"/>
        <w:rPr>
          <w:sz w:val="22"/>
        </w:rPr>
      </w:pPr>
      <w:r w:rsidRPr="00D7072A">
        <w:rPr>
          <w:sz w:val="22"/>
        </w:rPr>
        <w:t xml:space="preserve">Decide to </w:t>
      </w:r>
      <w:r w:rsidRPr="00D7072A">
        <w:rPr>
          <w:rFonts w:cs="Times New Roman"/>
          <w:sz w:val="22"/>
        </w:rPr>
        <w:t>transmit</w:t>
      </w:r>
      <w:r w:rsidRPr="00D7072A">
        <w:rPr>
          <w:sz w:val="22"/>
        </w:rPr>
        <w:t xml:space="preserve"> the present political declaration to the General Assembly for appropriate follow-up under the agenda item entitled "Elimination of racism, racial discrimination, xenophobia and related intolerance: comprehensive implementation of and follow-up to the Durban Declaration and Programme of Action". </w:t>
      </w:r>
      <w:r w:rsidRPr="00D7072A">
        <w:rPr>
          <w:i/>
          <w:iCs/>
          <w:sz w:val="22"/>
        </w:rPr>
        <w:t>(New para)</w:t>
      </w:r>
    </w:p>
    <w:p w14:paraId="26EB0297" w14:textId="77777777" w:rsidR="00A95D47" w:rsidRPr="00611C50" w:rsidRDefault="00A95D47" w:rsidP="00244AD8">
      <w:pPr>
        <w:pStyle w:val="ListParagraph"/>
        <w:keepLines/>
        <w:spacing w:after="0"/>
        <w:ind w:left="450"/>
        <w:jc w:val="both"/>
        <w:rPr>
          <w:rFonts w:cs="Times New Roman"/>
          <w:i/>
          <w:color w:val="5F5F5F"/>
          <w:sz w:val="22"/>
        </w:rPr>
      </w:pPr>
    </w:p>
    <w:p w14:paraId="1BC5BED5" w14:textId="77777777" w:rsidR="00611C50" w:rsidRPr="00611C50" w:rsidRDefault="00611C50" w:rsidP="00244AD8">
      <w:pPr>
        <w:keepLines/>
        <w:spacing w:after="0"/>
        <w:ind w:left="450" w:hanging="450"/>
        <w:jc w:val="both"/>
        <w:rPr>
          <w:rFonts w:cs="Times New Roman"/>
          <w:sz w:val="22"/>
        </w:rPr>
      </w:pPr>
    </w:p>
    <w:p w14:paraId="1523723E" w14:textId="77777777" w:rsidR="00AF115B" w:rsidRDefault="00AF115B" w:rsidP="00244AD8">
      <w:pPr>
        <w:pStyle w:val="ListParagraph"/>
      </w:pPr>
    </w:p>
    <w:sectPr w:rsidR="00AF115B" w:rsidSect="005727E2">
      <w:footerReference w:type="default" r:id="rId8"/>
      <w:pgSz w:w="12240" w:h="15840"/>
      <w:pgMar w:top="794" w:right="794" w:bottom="794" w:left="79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216A6" w14:textId="77777777" w:rsidR="00340D9F" w:rsidRDefault="00340D9F">
      <w:pPr>
        <w:spacing w:after="0" w:line="240" w:lineRule="auto"/>
      </w:pPr>
      <w:r>
        <w:separator/>
      </w:r>
    </w:p>
  </w:endnote>
  <w:endnote w:type="continuationSeparator" w:id="0">
    <w:p w14:paraId="5D9D9BF8" w14:textId="77777777" w:rsidR="00340D9F" w:rsidRDefault="0034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5232" w14:textId="2586AEF1" w:rsidR="000377FA" w:rsidRDefault="00F11FAE">
    <w:pPr>
      <w:pStyle w:val="Footer"/>
      <w:jc w:val="center"/>
    </w:pPr>
    <w:r>
      <w:fldChar w:fldCharType="begin"/>
    </w:r>
    <w:r>
      <w:instrText xml:space="preserve"> PAGE </w:instrText>
    </w:r>
    <w:r>
      <w:fldChar w:fldCharType="separate"/>
    </w:r>
    <w:r w:rsidR="00303C0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1F854" w14:textId="77777777" w:rsidR="00340D9F" w:rsidRDefault="00340D9F">
      <w:pPr>
        <w:spacing w:after="0" w:line="240" w:lineRule="auto"/>
      </w:pPr>
      <w:r>
        <w:separator/>
      </w:r>
    </w:p>
  </w:footnote>
  <w:footnote w:type="continuationSeparator" w:id="0">
    <w:p w14:paraId="783D36E8" w14:textId="77777777" w:rsidR="00340D9F" w:rsidRDefault="00340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D51096"/>
    <w:multiLevelType w:val="multilevel"/>
    <w:tmpl w:val="0BE0F0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C414448"/>
    <w:multiLevelType w:val="hybridMultilevel"/>
    <w:tmpl w:val="18222518"/>
    <w:lvl w:ilvl="0" w:tplc="96002C96">
      <w:start w:val="1"/>
      <w:numFmt w:val="decimal"/>
      <w:lvlText w:val="%1."/>
      <w:lvlJc w:val="left"/>
      <w:pPr>
        <w:ind w:left="720" w:hanging="360"/>
      </w:pPr>
      <w:rPr>
        <w:b w:val="0"/>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648911">
    <w:abstractNumId w:val="8"/>
  </w:num>
  <w:num w:numId="2" w16cid:durableId="1205144626">
    <w:abstractNumId w:val="6"/>
  </w:num>
  <w:num w:numId="3" w16cid:durableId="781461467">
    <w:abstractNumId w:val="5"/>
  </w:num>
  <w:num w:numId="4" w16cid:durableId="389034241">
    <w:abstractNumId w:val="4"/>
  </w:num>
  <w:num w:numId="5" w16cid:durableId="323244140">
    <w:abstractNumId w:val="7"/>
  </w:num>
  <w:num w:numId="6" w16cid:durableId="877165239">
    <w:abstractNumId w:val="3"/>
  </w:num>
  <w:num w:numId="7" w16cid:durableId="1392072665">
    <w:abstractNumId w:val="2"/>
  </w:num>
  <w:num w:numId="8" w16cid:durableId="401173263">
    <w:abstractNumId w:val="1"/>
  </w:num>
  <w:num w:numId="9" w16cid:durableId="328602117">
    <w:abstractNumId w:val="0"/>
  </w:num>
  <w:num w:numId="10" w16cid:durableId="1253054724">
    <w:abstractNumId w:val="10"/>
  </w:num>
  <w:num w:numId="11" w16cid:durableId="153768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7FA"/>
    <w:rsid w:val="00044912"/>
    <w:rsid w:val="0006002E"/>
    <w:rsid w:val="0006063C"/>
    <w:rsid w:val="00071A9D"/>
    <w:rsid w:val="00106D47"/>
    <w:rsid w:val="001115FB"/>
    <w:rsid w:val="0015074B"/>
    <w:rsid w:val="00166D3E"/>
    <w:rsid w:val="001852FB"/>
    <w:rsid w:val="001C7B31"/>
    <w:rsid w:val="001D482B"/>
    <w:rsid w:val="001F28AC"/>
    <w:rsid w:val="002143E1"/>
    <w:rsid w:val="00244AC4"/>
    <w:rsid w:val="00244AD8"/>
    <w:rsid w:val="00251F66"/>
    <w:rsid w:val="00265A7C"/>
    <w:rsid w:val="002822B6"/>
    <w:rsid w:val="0029639D"/>
    <w:rsid w:val="002A081D"/>
    <w:rsid w:val="002B241F"/>
    <w:rsid w:val="00303C0F"/>
    <w:rsid w:val="0032575D"/>
    <w:rsid w:val="00326F90"/>
    <w:rsid w:val="00340D9F"/>
    <w:rsid w:val="003A05E7"/>
    <w:rsid w:val="003E7D2E"/>
    <w:rsid w:val="00427873"/>
    <w:rsid w:val="00450CE7"/>
    <w:rsid w:val="00467F39"/>
    <w:rsid w:val="00495E53"/>
    <w:rsid w:val="004A7F3C"/>
    <w:rsid w:val="004F5017"/>
    <w:rsid w:val="005727E2"/>
    <w:rsid w:val="00611C50"/>
    <w:rsid w:val="00695F82"/>
    <w:rsid w:val="00852A35"/>
    <w:rsid w:val="008D5CE7"/>
    <w:rsid w:val="00915991"/>
    <w:rsid w:val="009C43E4"/>
    <w:rsid w:val="009F21CE"/>
    <w:rsid w:val="00A62533"/>
    <w:rsid w:val="00A92E73"/>
    <w:rsid w:val="00A95D47"/>
    <w:rsid w:val="00AA1D8D"/>
    <w:rsid w:val="00AF115B"/>
    <w:rsid w:val="00B31786"/>
    <w:rsid w:val="00B47730"/>
    <w:rsid w:val="00BA2FD8"/>
    <w:rsid w:val="00CB0664"/>
    <w:rsid w:val="00CD0DB0"/>
    <w:rsid w:val="00CF0E13"/>
    <w:rsid w:val="00D7072A"/>
    <w:rsid w:val="00E47BF2"/>
    <w:rsid w:val="00E67938"/>
    <w:rsid w:val="00ED1FFE"/>
    <w:rsid w:val="00EF4CA2"/>
    <w:rsid w:val="00F03E54"/>
    <w:rsid w:val="00F11FAE"/>
    <w:rsid w:val="00F20838"/>
    <w:rsid w:val="00F50250"/>
    <w:rsid w:val="00F845C3"/>
    <w:rsid w:val="00FC693F"/>
    <w:rsid w:val="00FD153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BA09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11C50"/>
    <w:pPr>
      <w:spacing w:before="100" w:beforeAutospacing="1" w:after="100" w:afterAutospacing="1" w:line="240" w:lineRule="auto"/>
    </w:pPr>
    <w:rPr>
      <w:rFonts w:ascii="Helvetica" w:hAnsi="Helvetica" w:cs="Helvetica"/>
      <w:sz w:val="28"/>
      <w:szCs w:val="28"/>
      <w:lang w:val="en-ZW" w:eastAsia="en-GB"/>
    </w:rPr>
  </w:style>
  <w:style w:type="paragraph" w:styleId="Revision">
    <w:name w:val="Revision"/>
    <w:hidden/>
    <w:uiPriority w:val="99"/>
    <w:semiHidden/>
    <w:rsid w:val="00CD0DB0"/>
    <w:pPr>
      <w:spacing w:after="0" w:line="240" w:lineRule="auto"/>
    </w:pPr>
    <w:rPr>
      <w:rFonts w:ascii="Times New Roman" w:eastAsia="Times New Roman" w:hAnsi="Times New Roman"/>
      <w:sz w:val="21"/>
    </w:rPr>
  </w:style>
  <w:style w:type="paragraph" w:styleId="BalloonText">
    <w:name w:val="Balloon Text"/>
    <w:basedOn w:val="Normal"/>
    <w:link w:val="BalloonTextChar"/>
    <w:uiPriority w:val="99"/>
    <w:semiHidden/>
    <w:unhideWhenUsed/>
    <w:rsid w:val="00244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AD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A84F7-018D-4926-B572-2D6C3727E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1810</Words>
  <Characters>10319</Characters>
  <Application>Microsoft Office Word</Application>
  <DocSecurity>0</DocSecurity>
  <Lines>85</Lines>
  <Paragraphs>24</Paragraphs>
  <ScaleCrop>false</ScaleCrop>
  <Manager/>
  <Company/>
  <LinksUpToDate>false</LinksUpToDate>
  <CharactersWithSpaces>12105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2026-08-14T16:24:00Z</dcterms:created>
  <dcterms:modified xsi:type="dcterms:W3CDTF">2026-08-14T16:24:00Z</dcterms:modified>
  <cp:category/>
</cp:coreProperties>
</file>