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83F" w:rsidRPr="00F7283F" w:rsidRDefault="00F7283F" w:rsidP="00F7283F">
      <w:pPr>
        <w:shd w:val="clear" w:color="auto" w:fill="FFFFFF"/>
        <w:spacing w:before="225" w:after="225" w:line="288" w:lineRule="atLeast"/>
        <w:outlineLvl w:val="0"/>
        <w:rPr>
          <w:rFonts w:asciiTheme="minorBidi" w:eastAsia="Times New Roman" w:hAnsiTheme="minorBidi"/>
          <w:kern w:val="36"/>
          <w:sz w:val="44"/>
          <w:szCs w:val="44"/>
        </w:rPr>
      </w:pPr>
      <w:r w:rsidRPr="00F7283F">
        <w:rPr>
          <w:rFonts w:asciiTheme="minorBidi" w:eastAsia="Times New Roman" w:hAnsiTheme="minorBidi"/>
          <w:kern w:val="36"/>
          <w:sz w:val="44"/>
          <w:szCs w:val="44"/>
        </w:rPr>
        <w:t>Hamas Orders Civilians to Die in Israeli A</w:t>
      </w:r>
      <w:r w:rsidRPr="00F7283F">
        <w:rPr>
          <w:rFonts w:asciiTheme="minorBidi" w:eastAsia="Times New Roman" w:hAnsiTheme="minorBidi"/>
          <w:kern w:val="36"/>
          <w:sz w:val="44"/>
          <w:szCs w:val="44"/>
        </w:rPr>
        <w:t>irstrikes</w:t>
      </w:r>
      <w:bookmarkStart w:id="0" w:name="_GoBack"/>
      <w:bookmarkEnd w:id="0"/>
    </w:p>
    <w:p w:rsidR="00F7283F" w:rsidRPr="00F7283F" w:rsidRDefault="00F7283F" w:rsidP="00F7283F">
      <w:pPr>
        <w:shd w:val="clear" w:color="auto" w:fill="FFFFFF"/>
        <w:spacing w:after="0" w:line="288" w:lineRule="atLeast"/>
        <w:outlineLvl w:val="0"/>
        <w:rPr>
          <w:rFonts w:asciiTheme="minorBidi" w:eastAsia="Times New Roman" w:hAnsiTheme="minorBidi"/>
          <w:kern w:val="36"/>
          <w:sz w:val="28"/>
          <w:szCs w:val="28"/>
        </w:rPr>
      </w:pPr>
      <w:r w:rsidRPr="00F7283F">
        <w:rPr>
          <w:rFonts w:asciiTheme="minorBidi" w:eastAsia="Times New Roman" w:hAnsiTheme="minorBidi"/>
          <w:kern w:val="36"/>
          <w:sz w:val="28"/>
          <w:szCs w:val="28"/>
        </w:rPr>
        <w:t>July 10, 2014</w:t>
      </w:r>
    </w:p>
    <w:p w:rsidR="00F7283F" w:rsidRPr="00F7283F" w:rsidRDefault="00F7283F" w:rsidP="00F7283F">
      <w:pPr>
        <w:spacing w:after="0" w:line="300" w:lineRule="atLeast"/>
        <w:rPr>
          <w:rFonts w:asciiTheme="minorBidi" w:eastAsia="Times New Roman" w:hAnsiTheme="minorBidi"/>
          <w:sz w:val="28"/>
          <w:szCs w:val="28"/>
        </w:rPr>
      </w:pPr>
      <w:r w:rsidRPr="00F7283F">
        <w:rPr>
          <w:rFonts w:asciiTheme="minorBidi" w:eastAsia="Times New Roman" w:hAnsiTheme="minorBidi"/>
          <w:sz w:val="28"/>
          <w:szCs w:val="28"/>
        </w:rPr>
        <w:t xml:space="preserve">By Adam </w:t>
      </w:r>
      <w:proofErr w:type="spellStart"/>
      <w:r w:rsidRPr="00F7283F">
        <w:rPr>
          <w:rFonts w:asciiTheme="minorBidi" w:eastAsia="Times New Roman" w:hAnsiTheme="minorBidi"/>
          <w:sz w:val="28"/>
          <w:szCs w:val="28"/>
        </w:rPr>
        <w:t>Kredo</w:t>
      </w:r>
      <w:proofErr w:type="spellEnd"/>
      <w:r w:rsidRPr="00F7283F">
        <w:rPr>
          <w:rFonts w:asciiTheme="minorBidi" w:eastAsia="Times New Roman" w:hAnsiTheme="minorBidi"/>
          <w:sz w:val="28"/>
          <w:szCs w:val="28"/>
        </w:rPr>
        <w:t xml:space="preserve"> </w:t>
      </w:r>
    </w:p>
    <w:p w:rsidR="00F7283F" w:rsidRPr="00F7283F" w:rsidRDefault="00F7283F" w:rsidP="00F7283F">
      <w:pPr>
        <w:spacing w:after="0" w:line="300" w:lineRule="atLeast"/>
        <w:rPr>
          <w:rFonts w:asciiTheme="minorBidi" w:eastAsia="Times New Roman" w:hAnsiTheme="minorBidi"/>
          <w:sz w:val="28"/>
          <w:szCs w:val="28"/>
        </w:rPr>
      </w:pPr>
      <w:r w:rsidRPr="00F7283F">
        <w:rPr>
          <w:rFonts w:asciiTheme="minorBidi" w:eastAsia="Times New Roman" w:hAnsiTheme="minorBidi"/>
          <w:sz w:val="28"/>
          <w:szCs w:val="28"/>
        </w:rPr>
        <w:t>The Washington Free Beacon </w:t>
      </w:r>
    </w:p>
    <w:p w:rsidR="00F7283F" w:rsidRPr="00F7283F" w:rsidRDefault="00F7283F" w:rsidP="00F7283F">
      <w:pPr>
        <w:spacing w:after="0" w:line="300" w:lineRule="atLeast"/>
        <w:rPr>
          <w:rFonts w:asciiTheme="minorBidi" w:eastAsia="Times New Roman" w:hAnsiTheme="minorBidi"/>
          <w:sz w:val="28"/>
          <w:szCs w:val="28"/>
        </w:rPr>
      </w:pPr>
      <w:hyperlink r:id="rId5" w:history="1">
        <w:r w:rsidRPr="00F7283F">
          <w:rPr>
            <w:rStyle w:val="Hyperlink"/>
            <w:rFonts w:asciiTheme="minorBidi" w:eastAsia="Times New Roman" w:hAnsiTheme="minorBidi"/>
            <w:color w:val="auto"/>
            <w:sz w:val="28"/>
            <w:szCs w:val="28"/>
          </w:rPr>
          <w:t>http://www.washingtontimes.com/news/2014/jul/10/hamas-orders-civilians-die-israeli-airstrikes/?page=all</w:t>
        </w:r>
      </w:hyperlink>
    </w:p>
    <w:p w:rsidR="00F7283F" w:rsidRPr="00F7283F" w:rsidRDefault="00F7283F" w:rsidP="00F7283F">
      <w:pPr>
        <w:spacing w:after="0" w:line="300" w:lineRule="atLeast"/>
        <w:rPr>
          <w:rFonts w:asciiTheme="minorBidi" w:eastAsia="Times New Roman" w:hAnsiTheme="minorBidi"/>
          <w:sz w:val="28"/>
          <w:szCs w:val="28"/>
        </w:rPr>
      </w:pPr>
    </w:p>
    <w:p w:rsidR="00F7283F" w:rsidRPr="00F7283F" w:rsidRDefault="00F7283F" w:rsidP="00F7283F">
      <w:pPr>
        <w:spacing w:after="384" w:line="300" w:lineRule="atLeast"/>
        <w:rPr>
          <w:rFonts w:asciiTheme="minorBidi" w:eastAsia="Times New Roman" w:hAnsiTheme="minorBidi"/>
          <w:sz w:val="28"/>
          <w:szCs w:val="28"/>
        </w:rPr>
      </w:pPr>
      <w:hyperlink r:id="rId6" w:history="1">
        <w:r w:rsidRPr="00F7283F">
          <w:rPr>
            <w:rFonts w:asciiTheme="minorBidi" w:eastAsia="Times New Roman" w:hAnsiTheme="minorBidi"/>
            <w:sz w:val="28"/>
            <w:szCs w:val="28"/>
          </w:rPr>
          <w:t>Hamas' Interior Ministry</w:t>
        </w:r>
      </w:hyperlink>
      <w:r w:rsidRPr="00F7283F">
        <w:rPr>
          <w:rFonts w:asciiTheme="minorBidi" w:eastAsia="Times New Roman" w:hAnsiTheme="minorBidi"/>
          <w:sz w:val="28"/>
          <w:szCs w:val="28"/>
        </w:rPr>
        <w:t> has ordered residents of the </w:t>
      </w:r>
      <w:hyperlink r:id="rId7" w:history="1">
        <w:r w:rsidRPr="00F7283F">
          <w:rPr>
            <w:rFonts w:asciiTheme="minorBidi" w:eastAsia="Times New Roman" w:hAnsiTheme="minorBidi"/>
            <w:sz w:val="28"/>
            <w:szCs w:val="28"/>
          </w:rPr>
          <w:t>Gaza</w:t>
        </w:r>
      </w:hyperlink>
      <w:r w:rsidRPr="00F7283F">
        <w:rPr>
          <w:rFonts w:asciiTheme="minorBidi" w:eastAsia="Times New Roman" w:hAnsiTheme="minorBidi"/>
          <w:sz w:val="28"/>
          <w:szCs w:val="28"/>
        </w:rPr>
        <w:t> Strip to remain in their houses if they are about to be bombed by the Israelis, a move that effectively turns citizens into human shields and is intentionally meant to boost the casualty rate, according to a copy of the order published by </w:t>
      </w:r>
      <w:hyperlink r:id="rId8" w:history="1">
        <w:r w:rsidRPr="00F7283F">
          <w:rPr>
            <w:rFonts w:asciiTheme="minorBidi" w:eastAsia="Times New Roman" w:hAnsiTheme="minorBidi"/>
            <w:sz w:val="28"/>
            <w:szCs w:val="28"/>
          </w:rPr>
          <w:t>Hamas</w:t>
        </w:r>
      </w:hyperlink>
      <w:r w:rsidRPr="00F7283F">
        <w:rPr>
          <w:rFonts w:asciiTheme="minorBidi" w:eastAsia="Times New Roman" w:hAnsiTheme="minorBidi"/>
          <w:sz w:val="28"/>
          <w:szCs w:val="28"/>
        </w:rPr>
        <w:t>.</w:t>
      </w:r>
    </w:p>
    <w:p w:rsidR="00F7283F" w:rsidRPr="00F7283F" w:rsidRDefault="00F7283F" w:rsidP="00F7283F">
      <w:pPr>
        <w:spacing w:after="384" w:line="300" w:lineRule="atLeast"/>
        <w:rPr>
          <w:rFonts w:asciiTheme="minorBidi" w:eastAsia="Times New Roman" w:hAnsiTheme="minorBidi"/>
          <w:sz w:val="28"/>
          <w:szCs w:val="28"/>
        </w:rPr>
      </w:pPr>
      <w:hyperlink r:id="rId9" w:history="1">
        <w:r w:rsidRPr="00F7283F">
          <w:rPr>
            <w:rFonts w:asciiTheme="minorBidi" w:eastAsia="Times New Roman" w:hAnsiTheme="minorBidi"/>
            <w:sz w:val="28"/>
            <w:szCs w:val="28"/>
          </w:rPr>
          <w:t>Israel</w:t>
        </w:r>
      </w:hyperlink>
      <w:r w:rsidRPr="00F7283F">
        <w:rPr>
          <w:rFonts w:asciiTheme="minorBidi" w:eastAsia="Times New Roman" w:hAnsiTheme="minorBidi"/>
          <w:sz w:val="28"/>
          <w:szCs w:val="28"/>
        </w:rPr>
        <w:t> warns </w:t>
      </w:r>
      <w:hyperlink r:id="rId10" w:history="1">
        <w:r w:rsidRPr="00F7283F">
          <w:rPr>
            <w:rFonts w:asciiTheme="minorBidi" w:eastAsia="Times New Roman" w:hAnsiTheme="minorBidi"/>
            <w:sz w:val="28"/>
            <w:szCs w:val="28"/>
          </w:rPr>
          <w:t>Gaza</w:t>
        </w:r>
      </w:hyperlink>
      <w:r w:rsidRPr="00F7283F">
        <w:rPr>
          <w:rFonts w:asciiTheme="minorBidi" w:eastAsia="Times New Roman" w:hAnsiTheme="minorBidi"/>
          <w:sz w:val="28"/>
          <w:szCs w:val="28"/>
        </w:rPr>
        <w:t> residents of air strikes before they take place so innocent civilians have time to flee and seek shelter.</w:t>
      </w:r>
    </w:p>
    <w:p w:rsidR="00F7283F" w:rsidRPr="00F7283F" w:rsidRDefault="00F7283F" w:rsidP="00F7283F">
      <w:pPr>
        <w:spacing w:after="384"/>
        <w:rPr>
          <w:rFonts w:asciiTheme="minorBidi" w:eastAsia="Times New Roman" w:hAnsiTheme="minorBidi"/>
          <w:sz w:val="28"/>
          <w:szCs w:val="28"/>
        </w:rPr>
      </w:pPr>
      <w:r w:rsidRPr="00F7283F">
        <w:rPr>
          <w:rFonts w:asciiTheme="minorBidi" w:eastAsia="Times New Roman" w:hAnsiTheme="minorBidi"/>
          <w:sz w:val="28"/>
          <w:szCs w:val="28"/>
        </w:rPr>
        <w:t>The latest </w:t>
      </w:r>
      <w:hyperlink r:id="rId11" w:history="1">
        <w:r w:rsidRPr="00F7283F">
          <w:rPr>
            <w:rFonts w:asciiTheme="minorBidi" w:eastAsia="Times New Roman" w:hAnsiTheme="minorBidi"/>
            <w:sz w:val="28"/>
            <w:szCs w:val="28"/>
          </w:rPr>
          <w:t>Hamas</w:t>
        </w:r>
      </w:hyperlink>
      <w:r w:rsidRPr="00F7283F">
        <w:rPr>
          <w:rFonts w:asciiTheme="minorBidi" w:eastAsia="Times New Roman" w:hAnsiTheme="minorBidi"/>
          <w:sz w:val="28"/>
          <w:szCs w:val="28"/>
        </w:rPr>
        <w:t> order that citizens ignore </w:t>
      </w:r>
      <w:hyperlink r:id="rId12" w:history="1">
        <w:r w:rsidRPr="00F7283F">
          <w:rPr>
            <w:rFonts w:asciiTheme="minorBidi" w:eastAsia="Times New Roman" w:hAnsiTheme="minorBidi"/>
            <w:sz w:val="28"/>
            <w:szCs w:val="28"/>
          </w:rPr>
          <w:t>Israel</w:t>
        </w:r>
      </w:hyperlink>
      <w:r w:rsidRPr="00F7283F">
        <w:rPr>
          <w:rFonts w:asciiTheme="minorBidi" w:eastAsia="Times New Roman" w:hAnsiTheme="minorBidi"/>
          <w:sz w:val="28"/>
          <w:szCs w:val="28"/>
        </w:rPr>
        <w:t>’s warnings and stay put is a clear effort by the terror group to increase the death count and apply pressure on </w:t>
      </w:r>
      <w:hyperlink r:id="rId13" w:history="1">
        <w:r w:rsidRPr="00F7283F">
          <w:rPr>
            <w:rFonts w:asciiTheme="minorBidi" w:eastAsia="Times New Roman" w:hAnsiTheme="minorBidi"/>
            <w:sz w:val="28"/>
            <w:szCs w:val="28"/>
          </w:rPr>
          <w:t>Israel</w:t>
        </w:r>
      </w:hyperlink>
      <w:r w:rsidRPr="00F7283F">
        <w:rPr>
          <w:rFonts w:asciiTheme="minorBidi" w:eastAsia="Times New Roman" w:hAnsiTheme="minorBidi"/>
          <w:sz w:val="28"/>
          <w:szCs w:val="28"/>
        </w:rPr>
        <w:t> to cease its military campaign meant to end </w:t>
      </w:r>
      <w:hyperlink r:id="rId14" w:history="1">
        <w:r w:rsidRPr="00F7283F">
          <w:rPr>
            <w:rFonts w:asciiTheme="minorBidi" w:eastAsia="Times New Roman" w:hAnsiTheme="minorBidi"/>
            <w:sz w:val="28"/>
            <w:szCs w:val="28"/>
          </w:rPr>
          <w:t>Hamas</w:t>
        </w:r>
      </w:hyperlink>
      <w:r w:rsidRPr="00F7283F">
        <w:rPr>
          <w:rFonts w:asciiTheme="minorBidi" w:eastAsia="Times New Roman" w:hAnsiTheme="minorBidi"/>
          <w:sz w:val="28"/>
          <w:szCs w:val="28"/>
        </w:rPr>
        <w:t>’s attacks. “The </w:t>
      </w:r>
      <w:hyperlink r:id="rId15" w:history="1">
        <w:r w:rsidRPr="00F7283F">
          <w:rPr>
            <w:rFonts w:asciiTheme="minorBidi" w:eastAsia="Times New Roman" w:hAnsiTheme="minorBidi"/>
            <w:sz w:val="28"/>
            <w:szCs w:val="28"/>
          </w:rPr>
          <w:t>interior ministry</w:t>
        </w:r>
      </w:hyperlink>
      <w:r w:rsidRPr="00F7283F">
        <w:rPr>
          <w:rFonts w:asciiTheme="minorBidi" w:eastAsia="Times New Roman" w:hAnsiTheme="minorBidi"/>
          <w:sz w:val="28"/>
          <w:szCs w:val="28"/>
        </w:rPr>
        <w:t> warned citizens about </w:t>
      </w:r>
      <w:hyperlink r:id="rId16" w:history="1">
        <w:r w:rsidRPr="00F7283F">
          <w:rPr>
            <w:rFonts w:asciiTheme="minorBidi" w:eastAsia="Times New Roman" w:hAnsiTheme="minorBidi"/>
            <w:sz w:val="28"/>
            <w:szCs w:val="28"/>
          </w:rPr>
          <w:t>Israel</w:t>
        </w:r>
      </w:hyperlink>
      <w:r w:rsidRPr="00F7283F">
        <w:rPr>
          <w:rFonts w:asciiTheme="minorBidi" w:eastAsia="Times New Roman" w:hAnsiTheme="minorBidi"/>
          <w:sz w:val="28"/>
          <w:szCs w:val="28"/>
        </w:rPr>
        <w:t> sending messages telling them to leave their houses,” according to translations of the official Arabic statement provided by </w:t>
      </w:r>
      <w:hyperlink r:id="rId17" w:history="1">
        <w:r w:rsidRPr="00F7283F">
          <w:rPr>
            <w:rFonts w:asciiTheme="minorBidi" w:eastAsia="Times New Roman" w:hAnsiTheme="minorBidi"/>
            <w:sz w:val="28"/>
            <w:szCs w:val="28"/>
          </w:rPr>
          <w:t xml:space="preserve">Oren </w:t>
        </w:r>
        <w:proofErr w:type="spellStart"/>
        <w:r w:rsidRPr="00F7283F">
          <w:rPr>
            <w:rFonts w:asciiTheme="minorBidi" w:eastAsia="Times New Roman" w:hAnsiTheme="minorBidi"/>
            <w:sz w:val="28"/>
            <w:szCs w:val="28"/>
          </w:rPr>
          <w:t>Adaki</w:t>
        </w:r>
        <w:proofErr w:type="spellEnd"/>
      </w:hyperlink>
      <w:r w:rsidRPr="00F7283F">
        <w:rPr>
          <w:rFonts w:asciiTheme="minorBidi" w:eastAsia="Times New Roman" w:hAnsiTheme="minorBidi"/>
          <w:sz w:val="28"/>
          <w:szCs w:val="28"/>
        </w:rPr>
        <w:t>, an Arabic language specialist at Foundation for Defense of Democracies (FDD).</w:t>
      </w:r>
    </w:p>
    <w:p w:rsidR="00F7283F" w:rsidRPr="00F7283F" w:rsidRDefault="00F7283F" w:rsidP="00F7283F">
      <w:pPr>
        <w:spacing w:after="384" w:line="240" w:lineRule="auto"/>
        <w:rPr>
          <w:rFonts w:asciiTheme="minorBidi" w:eastAsia="Times New Roman" w:hAnsiTheme="minorBidi"/>
          <w:sz w:val="28"/>
          <w:szCs w:val="28"/>
        </w:rPr>
      </w:pPr>
      <w:r w:rsidRPr="00F7283F">
        <w:rPr>
          <w:rFonts w:asciiTheme="minorBidi" w:eastAsia="Times New Roman" w:hAnsiTheme="minorBidi"/>
          <w:sz w:val="28"/>
          <w:szCs w:val="28"/>
        </w:rPr>
        <w:t>“The goal of these actions is to create confusion among the citizens,” the </w:t>
      </w:r>
      <w:hyperlink r:id="rId18" w:history="1">
        <w:r w:rsidRPr="00F7283F">
          <w:rPr>
            <w:rFonts w:asciiTheme="minorBidi" w:eastAsia="Times New Roman" w:hAnsiTheme="minorBidi"/>
            <w:sz w:val="28"/>
            <w:szCs w:val="28"/>
          </w:rPr>
          <w:t>Interior Ministry</w:t>
        </w:r>
      </w:hyperlink>
      <w:r w:rsidRPr="00F7283F">
        <w:rPr>
          <w:rFonts w:asciiTheme="minorBidi" w:eastAsia="Times New Roman" w:hAnsiTheme="minorBidi"/>
          <w:sz w:val="28"/>
          <w:szCs w:val="28"/>
        </w:rPr>
        <w:t> said, instructing “all citizens to not heed these messages from </w:t>
      </w:r>
      <w:hyperlink r:id="rId19" w:history="1">
        <w:r w:rsidRPr="00F7283F">
          <w:rPr>
            <w:rFonts w:asciiTheme="minorBidi" w:eastAsia="Times New Roman" w:hAnsiTheme="minorBidi"/>
            <w:sz w:val="28"/>
            <w:szCs w:val="28"/>
          </w:rPr>
          <w:t>Israel</w:t>
        </w:r>
      </w:hyperlink>
      <w:r w:rsidRPr="00F7283F">
        <w:rPr>
          <w:rFonts w:asciiTheme="minorBidi" w:eastAsia="Times New Roman" w:hAnsiTheme="minorBidi"/>
          <w:sz w:val="28"/>
          <w:szCs w:val="28"/>
        </w:rPr>
        <w:t>.”</w:t>
      </w:r>
    </w:p>
    <w:p w:rsidR="00F7283F" w:rsidRPr="00F7283F" w:rsidRDefault="00F7283F" w:rsidP="00F7283F">
      <w:pPr>
        <w:spacing w:after="384" w:line="240" w:lineRule="auto"/>
        <w:rPr>
          <w:rFonts w:asciiTheme="minorBidi" w:eastAsia="Times New Roman" w:hAnsiTheme="minorBidi"/>
          <w:sz w:val="28"/>
          <w:szCs w:val="28"/>
        </w:rPr>
      </w:pPr>
      <w:r w:rsidRPr="00F7283F">
        <w:rPr>
          <w:rFonts w:asciiTheme="minorBidi" w:eastAsia="Times New Roman" w:hAnsiTheme="minorBidi"/>
          <w:sz w:val="28"/>
          <w:szCs w:val="28"/>
        </w:rPr>
        <w:t>“The goal of these messages is terrorizing citizens and to cause panic among them,” read the statement, which instructs Palestinians to “not do what the messages instruct them to do,” </w:t>
      </w:r>
      <w:proofErr w:type="spellStart"/>
      <w:r w:rsidRPr="00F7283F">
        <w:rPr>
          <w:rFonts w:asciiTheme="minorBidi" w:eastAsia="Times New Roman" w:hAnsiTheme="minorBidi"/>
          <w:sz w:val="28"/>
          <w:szCs w:val="28"/>
        </w:rPr>
        <w:fldChar w:fldCharType="begin"/>
      </w:r>
      <w:r w:rsidRPr="00F7283F">
        <w:rPr>
          <w:rFonts w:asciiTheme="minorBidi" w:eastAsia="Times New Roman" w:hAnsiTheme="minorBidi"/>
          <w:sz w:val="28"/>
          <w:szCs w:val="28"/>
        </w:rPr>
        <w:instrText xml:space="preserve"> HYPERLINK "http://www.washingtontimes.com/topics/oren-adaki/" </w:instrText>
      </w:r>
      <w:r w:rsidRPr="00F7283F">
        <w:rPr>
          <w:rFonts w:asciiTheme="minorBidi" w:eastAsia="Times New Roman" w:hAnsiTheme="minorBidi"/>
          <w:sz w:val="28"/>
          <w:szCs w:val="28"/>
        </w:rPr>
        <w:fldChar w:fldCharType="separate"/>
      </w:r>
      <w:r w:rsidRPr="00F7283F">
        <w:rPr>
          <w:rFonts w:asciiTheme="minorBidi" w:eastAsia="Times New Roman" w:hAnsiTheme="minorBidi"/>
          <w:sz w:val="28"/>
          <w:szCs w:val="28"/>
        </w:rPr>
        <w:t>Adaki</w:t>
      </w:r>
      <w:proofErr w:type="spellEnd"/>
      <w:r w:rsidRPr="00F7283F">
        <w:rPr>
          <w:rFonts w:asciiTheme="minorBidi" w:eastAsia="Times New Roman" w:hAnsiTheme="minorBidi"/>
          <w:sz w:val="28"/>
          <w:szCs w:val="28"/>
        </w:rPr>
        <w:fldChar w:fldCharType="end"/>
      </w:r>
      <w:r w:rsidRPr="00F7283F">
        <w:rPr>
          <w:rFonts w:asciiTheme="minorBidi" w:eastAsia="Times New Roman" w:hAnsiTheme="minorBidi"/>
          <w:sz w:val="28"/>
          <w:szCs w:val="28"/>
        </w:rPr>
        <w:t> explained.</w:t>
      </w:r>
    </w:p>
    <w:p w:rsidR="00F7283F" w:rsidRPr="00F7283F" w:rsidRDefault="00F7283F" w:rsidP="00F7283F">
      <w:pPr>
        <w:spacing w:after="384" w:line="240" w:lineRule="auto"/>
        <w:rPr>
          <w:rFonts w:asciiTheme="minorBidi" w:eastAsia="Times New Roman" w:hAnsiTheme="minorBidi"/>
          <w:sz w:val="28"/>
          <w:szCs w:val="28"/>
        </w:rPr>
      </w:pPr>
      <w:r w:rsidRPr="00F7283F">
        <w:rPr>
          <w:rFonts w:asciiTheme="minorBidi" w:eastAsia="Times New Roman" w:hAnsiTheme="minorBidi"/>
          <w:sz w:val="28"/>
          <w:szCs w:val="28"/>
        </w:rPr>
        <w:t xml:space="preserve">“The ministry [is] calling all our people not to deal or pay attention to the psychological warfare carried out by the occupation through rumors that </w:t>
      </w:r>
      <w:r w:rsidRPr="00F7283F">
        <w:rPr>
          <w:rFonts w:asciiTheme="minorBidi" w:eastAsia="Times New Roman" w:hAnsiTheme="minorBidi"/>
          <w:sz w:val="28"/>
          <w:szCs w:val="28"/>
        </w:rPr>
        <w:lastRenderedPageBreak/>
        <w:t>broadcast across his media and delivering publications and communications on the phones of citizens, and the lack of response for each of these means, which aims to weaken the domestic front in light of great steadfastness of our people to face the aggression,” the Hamas Interior Ministry for National Security stated on Thursday in an order published in English and Arabic.</w:t>
      </w:r>
    </w:p>
    <w:p w:rsidR="00F7283F" w:rsidRPr="00F7283F" w:rsidRDefault="00F7283F" w:rsidP="00F7283F">
      <w:pPr>
        <w:spacing w:after="384" w:line="240" w:lineRule="auto"/>
        <w:rPr>
          <w:rFonts w:asciiTheme="minorBidi" w:eastAsia="Times New Roman" w:hAnsiTheme="minorBidi"/>
          <w:sz w:val="28"/>
          <w:szCs w:val="28"/>
        </w:rPr>
      </w:pPr>
      <w:r w:rsidRPr="00F7283F">
        <w:rPr>
          <w:rFonts w:asciiTheme="minorBidi" w:eastAsia="Times New Roman" w:hAnsiTheme="minorBidi"/>
          <w:sz w:val="28"/>
          <w:szCs w:val="28"/>
        </w:rPr>
        <w:t>The Israeli military attempts to communicate with Palestinians and warn them of upcoming attacks via paper leaflets, text messages, and phone calls, among other means.</w:t>
      </w:r>
    </w:p>
    <w:p w:rsidR="00F7283F" w:rsidRPr="00F7283F" w:rsidRDefault="00F7283F" w:rsidP="00F7283F">
      <w:pPr>
        <w:spacing w:after="384" w:line="240" w:lineRule="auto"/>
        <w:rPr>
          <w:rFonts w:asciiTheme="minorBidi" w:eastAsia="Times New Roman" w:hAnsiTheme="minorBidi"/>
          <w:sz w:val="28"/>
          <w:szCs w:val="28"/>
        </w:rPr>
      </w:pPr>
      <w:hyperlink r:id="rId20" w:history="1">
        <w:r w:rsidRPr="00F7283F">
          <w:rPr>
            <w:rFonts w:asciiTheme="minorBidi" w:eastAsia="Times New Roman" w:hAnsiTheme="minorBidi"/>
            <w:sz w:val="28"/>
            <w:szCs w:val="28"/>
          </w:rPr>
          <w:t>Hamas</w:t>
        </w:r>
      </w:hyperlink>
      <w:r w:rsidRPr="00F7283F">
        <w:rPr>
          <w:rFonts w:asciiTheme="minorBidi" w:eastAsia="Times New Roman" w:hAnsiTheme="minorBidi"/>
          <w:sz w:val="28"/>
          <w:szCs w:val="28"/>
        </w:rPr>
        <w:t xml:space="preserve"> is notorious for intentionally putting citizens in </w:t>
      </w:r>
      <w:proofErr w:type="spellStart"/>
      <w:r w:rsidRPr="00F7283F">
        <w:rPr>
          <w:rFonts w:asciiTheme="minorBidi" w:eastAsia="Times New Roman" w:hAnsiTheme="minorBidi"/>
          <w:sz w:val="28"/>
          <w:szCs w:val="28"/>
        </w:rPr>
        <w:t>harms</w:t>
      </w:r>
      <w:proofErr w:type="spellEnd"/>
      <w:r w:rsidRPr="00F7283F">
        <w:rPr>
          <w:rFonts w:asciiTheme="minorBidi" w:eastAsia="Times New Roman" w:hAnsiTheme="minorBidi"/>
          <w:sz w:val="28"/>
          <w:szCs w:val="28"/>
        </w:rPr>
        <w:t xml:space="preserve"> way in order to maximize body counts and portray </w:t>
      </w:r>
      <w:hyperlink r:id="rId21" w:history="1">
        <w:r w:rsidRPr="00F7283F">
          <w:rPr>
            <w:rFonts w:asciiTheme="minorBidi" w:eastAsia="Times New Roman" w:hAnsiTheme="minorBidi"/>
            <w:sz w:val="28"/>
            <w:szCs w:val="28"/>
          </w:rPr>
          <w:t>Israel</w:t>
        </w:r>
      </w:hyperlink>
      <w:r w:rsidRPr="00F7283F">
        <w:rPr>
          <w:rFonts w:asciiTheme="minorBidi" w:eastAsia="Times New Roman" w:hAnsiTheme="minorBidi"/>
          <w:sz w:val="28"/>
          <w:szCs w:val="28"/>
        </w:rPr>
        <w:t> as an aggressor.</w:t>
      </w:r>
    </w:p>
    <w:p w:rsidR="00F7283F" w:rsidRPr="00F7283F" w:rsidRDefault="00F7283F" w:rsidP="00F7283F">
      <w:pPr>
        <w:spacing w:after="384" w:line="240" w:lineRule="auto"/>
        <w:rPr>
          <w:rFonts w:asciiTheme="minorBidi" w:eastAsia="Times New Roman" w:hAnsiTheme="minorBidi"/>
          <w:sz w:val="28"/>
          <w:szCs w:val="28"/>
        </w:rPr>
      </w:pPr>
      <w:bookmarkStart w:id="1" w:name="pagebreak"/>
      <w:bookmarkEnd w:id="1"/>
      <w:r w:rsidRPr="00F7283F">
        <w:rPr>
          <w:rFonts w:asciiTheme="minorBidi" w:eastAsia="Times New Roman" w:hAnsiTheme="minorBidi"/>
          <w:sz w:val="28"/>
          <w:szCs w:val="28"/>
        </w:rPr>
        <w:t>The terror group often fires rockets from heavily populated civilian areas and uses schools, mosques, and hospitals as bases for their military operations.</w:t>
      </w:r>
    </w:p>
    <w:p w:rsidR="00F7283F" w:rsidRPr="00F7283F" w:rsidRDefault="00F7283F" w:rsidP="00F7283F">
      <w:pPr>
        <w:spacing w:after="384" w:line="240" w:lineRule="auto"/>
        <w:rPr>
          <w:rFonts w:asciiTheme="minorBidi" w:eastAsia="Times New Roman" w:hAnsiTheme="minorBidi"/>
          <w:sz w:val="28"/>
          <w:szCs w:val="28"/>
        </w:rPr>
      </w:pPr>
      <w:r w:rsidRPr="00F7283F">
        <w:rPr>
          <w:rFonts w:asciiTheme="minorBidi" w:eastAsia="Times New Roman" w:hAnsiTheme="minorBidi"/>
          <w:sz w:val="28"/>
          <w:szCs w:val="28"/>
        </w:rPr>
        <w:t>The </w:t>
      </w:r>
      <w:hyperlink r:id="rId22" w:history="1">
        <w:r w:rsidRPr="00F7283F">
          <w:rPr>
            <w:rFonts w:asciiTheme="minorBidi" w:eastAsia="Times New Roman" w:hAnsiTheme="minorBidi"/>
            <w:sz w:val="28"/>
            <w:szCs w:val="28"/>
          </w:rPr>
          <w:t>Interior Ministry</w:t>
        </w:r>
      </w:hyperlink>
      <w:r w:rsidRPr="00F7283F">
        <w:rPr>
          <w:rFonts w:asciiTheme="minorBidi" w:eastAsia="Times New Roman" w:hAnsiTheme="minorBidi"/>
          <w:sz w:val="28"/>
          <w:szCs w:val="28"/>
        </w:rPr>
        <w:t> also demanded that Egypt fully open its border crossing with the </w:t>
      </w:r>
      <w:hyperlink r:id="rId23" w:history="1">
        <w:r w:rsidRPr="00F7283F">
          <w:rPr>
            <w:rFonts w:asciiTheme="minorBidi" w:eastAsia="Times New Roman" w:hAnsiTheme="minorBidi"/>
            <w:sz w:val="28"/>
            <w:szCs w:val="28"/>
          </w:rPr>
          <w:t>Gaza</w:t>
        </w:r>
      </w:hyperlink>
      <w:r w:rsidRPr="00F7283F">
        <w:rPr>
          <w:rFonts w:asciiTheme="minorBidi" w:eastAsia="Times New Roman" w:hAnsiTheme="minorBidi"/>
          <w:sz w:val="28"/>
          <w:szCs w:val="28"/>
        </w:rPr>
        <w:t> Strip and allow the free flow of people and good.</w:t>
      </w:r>
    </w:p>
    <w:p w:rsidR="00F7283F" w:rsidRPr="00F7283F" w:rsidRDefault="00F7283F" w:rsidP="00F7283F">
      <w:pPr>
        <w:spacing w:after="384" w:line="240" w:lineRule="auto"/>
        <w:rPr>
          <w:rFonts w:asciiTheme="minorBidi" w:eastAsia="Times New Roman" w:hAnsiTheme="minorBidi"/>
          <w:sz w:val="28"/>
          <w:szCs w:val="28"/>
        </w:rPr>
      </w:pPr>
      <w:r w:rsidRPr="00F7283F">
        <w:rPr>
          <w:rFonts w:asciiTheme="minorBidi" w:eastAsia="Times New Roman" w:hAnsiTheme="minorBidi"/>
          <w:sz w:val="28"/>
          <w:szCs w:val="28"/>
        </w:rPr>
        <w:t>“The </w:t>
      </w:r>
      <w:hyperlink r:id="rId24" w:history="1">
        <w:r w:rsidRPr="00F7283F">
          <w:rPr>
            <w:rFonts w:asciiTheme="minorBidi" w:eastAsia="Times New Roman" w:hAnsiTheme="minorBidi"/>
            <w:sz w:val="28"/>
            <w:szCs w:val="28"/>
          </w:rPr>
          <w:t>Interior Ministry</w:t>
        </w:r>
      </w:hyperlink>
      <w:r w:rsidRPr="00F7283F">
        <w:rPr>
          <w:rFonts w:asciiTheme="minorBidi" w:eastAsia="Times New Roman" w:hAnsiTheme="minorBidi"/>
          <w:sz w:val="28"/>
          <w:szCs w:val="28"/>
        </w:rPr>
        <w:t> [is] demanding Egyptian authorities to urgent [sic] open of the Rafah crossing to deal with humanitarian cases and to alleviate the difficult conditions in the strip,” the statement reads.</w:t>
      </w:r>
    </w:p>
    <w:p w:rsidR="00F7283F" w:rsidRPr="00F7283F" w:rsidRDefault="00F7283F" w:rsidP="00F7283F">
      <w:pPr>
        <w:spacing w:after="384" w:line="240" w:lineRule="auto"/>
        <w:rPr>
          <w:rFonts w:asciiTheme="minorBidi" w:eastAsia="Times New Roman" w:hAnsiTheme="minorBidi"/>
          <w:sz w:val="28"/>
          <w:szCs w:val="28"/>
        </w:rPr>
      </w:pPr>
      <w:r w:rsidRPr="00F7283F">
        <w:rPr>
          <w:rFonts w:asciiTheme="minorBidi" w:eastAsia="Times New Roman" w:hAnsiTheme="minorBidi"/>
          <w:sz w:val="28"/>
          <w:szCs w:val="28"/>
        </w:rPr>
        <w:t xml:space="preserve">Israeli Ambassador to U.S. Ron </w:t>
      </w:r>
      <w:proofErr w:type="spellStart"/>
      <w:r w:rsidRPr="00F7283F">
        <w:rPr>
          <w:rFonts w:asciiTheme="minorBidi" w:eastAsia="Times New Roman" w:hAnsiTheme="minorBidi"/>
          <w:sz w:val="28"/>
          <w:szCs w:val="28"/>
        </w:rPr>
        <w:t>Dermer</w:t>
      </w:r>
      <w:proofErr w:type="spellEnd"/>
      <w:r w:rsidRPr="00F7283F">
        <w:rPr>
          <w:rFonts w:asciiTheme="minorBidi" w:eastAsia="Times New Roman" w:hAnsiTheme="minorBidi"/>
          <w:sz w:val="28"/>
          <w:szCs w:val="28"/>
        </w:rPr>
        <w:t xml:space="preserve"> criticized </w:t>
      </w:r>
      <w:hyperlink r:id="rId25" w:history="1">
        <w:r w:rsidRPr="00F7283F">
          <w:rPr>
            <w:rFonts w:asciiTheme="minorBidi" w:eastAsia="Times New Roman" w:hAnsiTheme="minorBidi"/>
            <w:sz w:val="28"/>
            <w:szCs w:val="28"/>
          </w:rPr>
          <w:t>Hamas</w:t>
        </w:r>
      </w:hyperlink>
      <w:proofErr w:type="gramStart"/>
      <w:r w:rsidRPr="00F7283F">
        <w:rPr>
          <w:rFonts w:asciiTheme="minorBidi" w:eastAsia="Times New Roman" w:hAnsiTheme="minorBidi"/>
          <w:sz w:val="28"/>
          <w:szCs w:val="28"/>
        </w:rPr>
        <w:t>‘ disregard</w:t>
      </w:r>
      <w:proofErr w:type="gramEnd"/>
      <w:r w:rsidRPr="00F7283F">
        <w:rPr>
          <w:rFonts w:asciiTheme="minorBidi" w:eastAsia="Times New Roman" w:hAnsiTheme="minorBidi"/>
          <w:sz w:val="28"/>
          <w:szCs w:val="28"/>
        </w:rPr>
        <w:t xml:space="preserve"> for innocent life during a speech on Capitol Hill Wednesday.</w:t>
      </w:r>
    </w:p>
    <w:p w:rsidR="00F7283F" w:rsidRPr="00F7283F" w:rsidRDefault="00F7283F" w:rsidP="00F7283F">
      <w:pPr>
        <w:spacing w:after="384" w:line="240" w:lineRule="auto"/>
        <w:rPr>
          <w:rFonts w:asciiTheme="minorBidi" w:eastAsia="Times New Roman" w:hAnsiTheme="minorBidi"/>
          <w:sz w:val="28"/>
          <w:szCs w:val="28"/>
        </w:rPr>
      </w:pPr>
      <w:r w:rsidRPr="00F7283F">
        <w:rPr>
          <w:rFonts w:asciiTheme="minorBidi" w:eastAsia="Times New Roman" w:hAnsiTheme="minorBidi"/>
          <w:sz w:val="28"/>
          <w:szCs w:val="28"/>
        </w:rPr>
        <w:t xml:space="preserve">“We are dealing with an enemy that not only has no respect for our civilians,” </w:t>
      </w:r>
      <w:proofErr w:type="spellStart"/>
      <w:r w:rsidRPr="00F7283F">
        <w:rPr>
          <w:rFonts w:asciiTheme="minorBidi" w:eastAsia="Times New Roman" w:hAnsiTheme="minorBidi"/>
          <w:sz w:val="28"/>
          <w:szCs w:val="28"/>
        </w:rPr>
        <w:t>Dermer</w:t>
      </w:r>
      <w:proofErr w:type="spellEnd"/>
      <w:r w:rsidRPr="00F7283F">
        <w:rPr>
          <w:rFonts w:asciiTheme="minorBidi" w:eastAsia="Times New Roman" w:hAnsiTheme="minorBidi"/>
          <w:sz w:val="28"/>
          <w:szCs w:val="28"/>
        </w:rPr>
        <w:t xml:space="preserve"> said, explaining that the terror group is “hoping to kill as many Israeli civilians as possible.”</w:t>
      </w:r>
    </w:p>
    <w:p w:rsidR="00F7283F" w:rsidRPr="00F7283F" w:rsidRDefault="00F7283F" w:rsidP="00F7283F">
      <w:pPr>
        <w:spacing w:after="384" w:line="240" w:lineRule="auto"/>
        <w:rPr>
          <w:rFonts w:asciiTheme="minorBidi" w:eastAsia="Times New Roman" w:hAnsiTheme="minorBidi"/>
          <w:sz w:val="28"/>
          <w:szCs w:val="28"/>
        </w:rPr>
      </w:pPr>
      <w:r w:rsidRPr="00F7283F">
        <w:rPr>
          <w:rFonts w:asciiTheme="minorBidi" w:eastAsia="Times New Roman" w:hAnsiTheme="minorBidi"/>
          <w:sz w:val="28"/>
          <w:szCs w:val="28"/>
        </w:rPr>
        <w:t xml:space="preserve">“They also have no respect for their own civilians,” </w:t>
      </w:r>
      <w:proofErr w:type="spellStart"/>
      <w:r w:rsidRPr="00F7283F">
        <w:rPr>
          <w:rFonts w:asciiTheme="minorBidi" w:eastAsia="Times New Roman" w:hAnsiTheme="minorBidi"/>
          <w:sz w:val="28"/>
          <w:szCs w:val="28"/>
        </w:rPr>
        <w:t>Dermer</w:t>
      </w:r>
      <w:proofErr w:type="spellEnd"/>
      <w:r w:rsidRPr="00F7283F">
        <w:rPr>
          <w:rFonts w:asciiTheme="minorBidi" w:eastAsia="Times New Roman" w:hAnsiTheme="minorBidi"/>
          <w:sz w:val="28"/>
          <w:szCs w:val="28"/>
        </w:rPr>
        <w:t xml:space="preserve"> added, criticizing the group for putting its people in </w:t>
      </w:r>
      <w:proofErr w:type="spellStart"/>
      <w:r w:rsidRPr="00F7283F">
        <w:rPr>
          <w:rFonts w:asciiTheme="minorBidi" w:eastAsia="Times New Roman" w:hAnsiTheme="minorBidi"/>
          <w:sz w:val="28"/>
          <w:szCs w:val="28"/>
        </w:rPr>
        <w:t>harms</w:t>
      </w:r>
      <w:proofErr w:type="spellEnd"/>
      <w:r w:rsidRPr="00F7283F">
        <w:rPr>
          <w:rFonts w:asciiTheme="minorBidi" w:eastAsia="Times New Roman" w:hAnsiTheme="minorBidi"/>
          <w:sz w:val="28"/>
          <w:szCs w:val="28"/>
        </w:rPr>
        <w:t xml:space="preserve"> way.</w:t>
      </w:r>
    </w:p>
    <w:p w:rsidR="00F7283F" w:rsidRPr="00F7283F" w:rsidRDefault="00F7283F" w:rsidP="00F7283F">
      <w:pPr>
        <w:spacing w:after="384" w:line="240" w:lineRule="auto"/>
        <w:rPr>
          <w:rFonts w:asciiTheme="minorBidi" w:eastAsia="Times New Roman" w:hAnsiTheme="minorBidi"/>
          <w:sz w:val="28"/>
          <w:szCs w:val="28"/>
        </w:rPr>
      </w:pPr>
      <w:hyperlink r:id="rId26" w:history="1">
        <w:r w:rsidRPr="00F7283F">
          <w:rPr>
            <w:rFonts w:asciiTheme="minorBidi" w:eastAsia="Times New Roman" w:hAnsiTheme="minorBidi"/>
            <w:sz w:val="28"/>
            <w:szCs w:val="28"/>
          </w:rPr>
          <w:t>Hamas</w:t>
        </w:r>
      </w:hyperlink>
      <w:r w:rsidRPr="00F7283F">
        <w:rPr>
          <w:rFonts w:asciiTheme="minorBidi" w:eastAsia="Times New Roman" w:hAnsiTheme="minorBidi"/>
          <w:sz w:val="28"/>
          <w:szCs w:val="28"/>
        </w:rPr>
        <w:t> has fired more than 450 rockets at </w:t>
      </w:r>
      <w:hyperlink r:id="rId27" w:history="1">
        <w:r w:rsidRPr="00F7283F">
          <w:rPr>
            <w:rFonts w:asciiTheme="minorBidi" w:eastAsia="Times New Roman" w:hAnsiTheme="minorBidi"/>
            <w:sz w:val="28"/>
            <w:szCs w:val="28"/>
          </w:rPr>
          <w:t>Israel</w:t>
        </w:r>
      </w:hyperlink>
      <w:r w:rsidRPr="00F7283F">
        <w:rPr>
          <w:rFonts w:asciiTheme="minorBidi" w:eastAsia="Times New Roman" w:hAnsiTheme="minorBidi"/>
          <w:sz w:val="28"/>
          <w:szCs w:val="28"/>
        </w:rPr>
        <w:t xml:space="preserve"> in the past several days. One-hundred rockets have been launched since midnight, one every ten </w:t>
      </w:r>
      <w:r w:rsidRPr="00F7283F">
        <w:rPr>
          <w:rFonts w:asciiTheme="minorBidi" w:eastAsia="Times New Roman" w:hAnsiTheme="minorBidi"/>
          <w:sz w:val="28"/>
          <w:szCs w:val="28"/>
        </w:rPr>
        <w:lastRenderedPageBreak/>
        <w:t>minutes. This includes advanced long range missiles provided to the terror group by Iran.</w:t>
      </w:r>
    </w:p>
    <w:p w:rsidR="00F7283F" w:rsidRPr="00F7283F" w:rsidRDefault="00F7283F" w:rsidP="00F7283F">
      <w:pPr>
        <w:spacing w:after="384" w:line="240" w:lineRule="auto"/>
        <w:rPr>
          <w:rFonts w:asciiTheme="minorBidi" w:eastAsia="Times New Roman" w:hAnsiTheme="minorBidi"/>
          <w:sz w:val="28"/>
          <w:szCs w:val="28"/>
        </w:rPr>
      </w:pPr>
      <w:hyperlink r:id="rId28" w:history="1">
        <w:r w:rsidRPr="00F7283F">
          <w:rPr>
            <w:rFonts w:asciiTheme="minorBidi" w:eastAsia="Times New Roman" w:hAnsiTheme="minorBidi"/>
            <w:sz w:val="28"/>
            <w:szCs w:val="28"/>
          </w:rPr>
          <w:t>Israel</w:t>
        </w:r>
      </w:hyperlink>
      <w:r w:rsidRPr="00F7283F">
        <w:rPr>
          <w:rFonts w:asciiTheme="minorBidi" w:eastAsia="Times New Roman" w:hAnsiTheme="minorBidi"/>
          <w:sz w:val="28"/>
          <w:szCs w:val="28"/>
        </w:rPr>
        <w:t> has sought to destroy these weapons caches and missile factories with targeted strikes.</w:t>
      </w:r>
    </w:p>
    <w:p w:rsidR="002C6D61" w:rsidRDefault="00F7283F" w:rsidP="00F7283F">
      <w:r>
        <w:rPr>
          <w:rFonts w:ascii="Helvetica" w:eastAsia="Times New Roman" w:hAnsi="Helvetica" w:cs="Helvetica"/>
          <w:color w:val="000000"/>
          <w:sz w:val="21"/>
          <w:szCs w:val="21"/>
        </w:rPr>
        <w:br/>
      </w:r>
      <w:r>
        <w:rPr>
          <w:rFonts w:ascii="Helvetica" w:eastAsia="Times New Roman" w:hAnsi="Helvetica" w:cs="Helvetica"/>
          <w:color w:val="000000"/>
          <w:sz w:val="21"/>
          <w:szCs w:val="21"/>
        </w:rPr>
        <w:br/>
      </w:r>
      <w:r>
        <w:t xml:space="preserve"> </w:t>
      </w:r>
    </w:p>
    <w:sectPr w:rsidR="002C6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83F"/>
    <w:rsid w:val="003F0C67"/>
    <w:rsid w:val="00982878"/>
    <w:rsid w:val="00F728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28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28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3331">
      <w:bodyDiv w:val="1"/>
      <w:marLeft w:val="0"/>
      <w:marRight w:val="0"/>
      <w:marTop w:val="0"/>
      <w:marBottom w:val="0"/>
      <w:divBdr>
        <w:top w:val="none" w:sz="0" w:space="0" w:color="auto"/>
        <w:left w:val="none" w:sz="0" w:space="0" w:color="auto"/>
        <w:bottom w:val="none" w:sz="0" w:space="0" w:color="auto"/>
        <w:right w:val="none" w:sz="0" w:space="0" w:color="auto"/>
      </w:divBdr>
    </w:div>
    <w:div w:id="1295595771">
      <w:bodyDiv w:val="1"/>
      <w:marLeft w:val="0"/>
      <w:marRight w:val="0"/>
      <w:marTop w:val="0"/>
      <w:marBottom w:val="0"/>
      <w:divBdr>
        <w:top w:val="none" w:sz="0" w:space="0" w:color="auto"/>
        <w:left w:val="none" w:sz="0" w:space="0" w:color="auto"/>
        <w:bottom w:val="none" w:sz="0" w:space="0" w:color="auto"/>
        <w:right w:val="none" w:sz="0" w:space="0" w:color="auto"/>
      </w:divBdr>
    </w:div>
    <w:div w:id="2124418644">
      <w:bodyDiv w:val="1"/>
      <w:marLeft w:val="0"/>
      <w:marRight w:val="0"/>
      <w:marTop w:val="0"/>
      <w:marBottom w:val="0"/>
      <w:divBdr>
        <w:top w:val="none" w:sz="0" w:space="0" w:color="auto"/>
        <w:left w:val="none" w:sz="0" w:space="0" w:color="auto"/>
        <w:bottom w:val="none" w:sz="0" w:space="0" w:color="auto"/>
        <w:right w:val="none" w:sz="0" w:space="0" w:color="auto"/>
      </w:divBdr>
      <w:divsChild>
        <w:div w:id="394821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times.com/topics/hamas/" TargetMode="External"/><Relationship Id="rId13" Type="http://schemas.openxmlformats.org/officeDocument/2006/relationships/hyperlink" Target="http://www.washingtontimes.com/topics/israel/" TargetMode="External"/><Relationship Id="rId18" Type="http://schemas.openxmlformats.org/officeDocument/2006/relationships/hyperlink" Target="http://www.washingtontimes.com/topics/hamas-interior-ministry/" TargetMode="External"/><Relationship Id="rId26" Type="http://schemas.openxmlformats.org/officeDocument/2006/relationships/hyperlink" Target="http://www.washingtontimes.com/topics/hamas/" TargetMode="External"/><Relationship Id="rId3" Type="http://schemas.openxmlformats.org/officeDocument/2006/relationships/settings" Target="settings.xml"/><Relationship Id="rId21" Type="http://schemas.openxmlformats.org/officeDocument/2006/relationships/hyperlink" Target="http://www.washingtontimes.com/topics/israel/" TargetMode="External"/><Relationship Id="rId7" Type="http://schemas.openxmlformats.org/officeDocument/2006/relationships/hyperlink" Target="http://www.washingtontimes.com/topics/gaza/" TargetMode="External"/><Relationship Id="rId12" Type="http://schemas.openxmlformats.org/officeDocument/2006/relationships/hyperlink" Target="http://www.washingtontimes.com/topics/israel/" TargetMode="External"/><Relationship Id="rId17" Type="http://schemas.openxmlformats.org/officeDocument/2006/relationships/hyperlink" Target="http://www.washingtontimes.com/topics/oren-adaki/" TargetMode="External"/><Relationship Id="rId25" Type="http://schemas.openxmlformats.org/officeDocument/2006/relationships/hyperlink" Target="http://www.washingtontimes.com/topics/hamas/" TargetMode="External"/><Relationship Id="rId2" Type="http://schemas.microsoft.com/office/2007/relationships/stylesWithEffects" Target="stylesWithEffects.xml"/><Relationship Id="rId16" Type="http://schemas.openxmlformats.org/officeDocument/2006/relationships/hyperlink" Target="http://www.washingtontimes.com/topics/israel/" TargetMode="External"/><Relationship Id="rId20" Type="http://schemas.openxmlformats.org/officeDocument/2006/relationships/hyperlink" Target="http://www.washingtontimes.com/topics/hamas/"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washingtontimes.com/topics/hamas-interior-ministry/" TargetMode="External"/><Relationship Id="rId11" Type="http://schemas.openxmlformats.org/officeDocument/2006/relationships/hyperlink" Target="http://www.washingtontimes.com/topics/hamas/" TargetMode="External"/><Relationship Id="rId24" Type="http://schemas.openxmlformats.org/officeDocument/2006/relationships/hyperlink" Target="http://www.washingtontimes.com/topics/hamas-interior-ministry/" TargetMode="External"/><Relationship Id="rId5" Type="http://schemas.openxmlformats.org/officeDocument/2006/relationships/hyperlink" Target="http://www.washingtontimes.com/news/2014/jul/10/hamas-orders-civilians-die-israeli-airstrikes/?page=all" TargetMode="External"/><Relationship Id="rId15" Type="http://schemas.openxmlformats.org/officeDocument/2006/relationships/hyperlink" Target="http://www.washingtontimes.com/topics/hamas-interior-ministry/" TargetMode="External"/><Relationship Id="rId23" Type="http://schemas.openxmlformats.org/officeDocument/2006/relationships/hyperlink" Target="http://www.washingtontimes.com/topics/gaza/" TargetMode="External"/><Relationship Id="rId28" Type="http://schemas.openxmlformats.org/officeDocument/2006/relationships/hyperlink" Target="http://www.washingtontimes.com/topics/israel/" TargetMode="External"/><Relationship Id="rId10" Type="http://schemas.openxmlformats.org/officeDocument/2006/relationships/hyperlink" Target="http://www.washingtontimes.com/topics/gaza/" TargetMode="External"/><Relationship Id="rId19" Type="http://schemas.openxmlformats.org/officeDocument/2006/relationships/hyperlink" Target="http://www.washingtontimes.com/topics/israel/" TargetMode="External"/><Relationship Id="rId4" Type="http://schemas.openxmlformats.org/officeDocument/2006/relationships/webSettings" Target="webSettings.xml"/><Relationship Id="rId9" Type="http://schemas.openxmlformats.org/officeDocument/2006/relationships/hyperlink" Target="http://www.washingtontimes.com/topics/israel/" TargetMode="External"/><Relationship Id="rId14" Type="http://schemas.openxmlformats.org/officeDocument/2006/relationships/hyperlink" Target="http://www.washingtontimes.com/topics/hamas/" TargetMode="External"/><Relationship Id="rId22" Type="http://schemas.openxmlformats.org/officeDocument/2006/relationships/hyperlink" Target="http://www.washingtontimes.com/topics/hamas-interior-ministry/" TargetMode="External"/><Relationship Id="rId27" Type="http://schemas.openxmlformats.org/officeDocument/2006/relationships/hyperlink" Target="http://www.washingtontimes.com/topics/israe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1</cp:revision>
  <dcterms:created xsi:type="dcterms:W3CDTF">2015-05-10T01:51:00Z</dcterms:created>
  <dcterms:modified xsi:type="dcterms:W3CDTF">2015-05-10T01:56:00Z</dcterms:modified>
</cp:coreProperties>
</file>