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8A639"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r w:rsidRPr="00823955">
        <w:rPr>
          <w:rFonts w:ascii="Bookman Old Style" w:eastAsia="Times New Roman" w:hAnsi="Bookman Old Style" w:cs="Times New Roman"/>
          <w:color w:val="000000"/>
          <w:szCs w:val="24"/>
        </w:rPr>
        <w:t xml:space="preserve">This Commission of Inquiry identifies, as a suitable topic for submission by members of the </w:t>
      </w:r>
      <w:proofErr w:type="gramStart"/>
      <w:r w:rsidRPr="00823955">
        <w:rPr>
          <w:rFonts w:ascii="Bookman Old Style" w:eastAsia="Times New Roman" w:hAnsi="Bookman Old Style" w:cs="Times New Roman"/>
          <w:color w:val="000000"/>
          <w:szCs w:val="24"/>
        </w:rPr>
        <w:t>general public</w:t>
      </w:r>
      <w:proofErr w:type="gramEnd"/>
      <w:r w:rsidRPr="00823955">
        <w:rPr>
          <w:rFonts w:ascii="Bookman Old Style" w:eastAsia="Times New Roman" w:hAnsi="Bookman Old Style" w:cs="Times New Roman"/>
          <w:color w:val="000000"/>
          <w:szCs w:val="24"/>
        </w:rPr>
        <w:t>:</w:t>
      </w:r>
    </w:p>
    <w:p w14:paraId="008D8944"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p>
    <w:p w14:paraId="50D79DCA"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r w:rsidRPr="00823955">
        <w:rPr>
          <w:rFonts w:ascii="Bookman Old Style" w:eastAsia="Times New Roman" w:hAnsi="Bookman Old Style" w:cs="Times New Roman"/>
          <w:b/>
          <w:bCs/>
          <w:i/>
          <w:iCs/>
          <w:color w:val="000000"/>
          <w:szCs w:val="24"/>
          <w:shd w:val="clear" w:color="auto" w:fill="FDF869"/>
        </w:rPr>
        <w:t>“Underlying root causes of recurrent tensions, instability and protraction of conflict in and between the Occupied Palestinian Territory, including East Jerusalem, and Israel; as well as systematic discrimination and repression based on national, ethnic, racial or religious identity.”</w:t>
      </w:r>
    </w:p>
    <w:p w14:paraId="7ACD2F0A"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p>
    <w:p w14:paraId="2C928413"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r w:rsidRPr="00823955">
        <w:rPr>
          <w:rFonts w:ascii="Bookman Old Style" w:eastAsia="Times New Roman" w:hAnsi="Bookman Old Style" w:cs="Times New Roman"/>
          <w:color w:val="000000"/>
          <w:szCs w:val="24"/>
        </w:rPr>
        <w:t xml:space="preserve">This Commission of Inquiry seeks not truth, but rather it seeks to administer yet another one-sided politicized mob beat down to Israel.  Why is Israel singled out, </w:t>
      </w:r>
      <w:proofErr w:type="gramStart"/>
      <w:r w:rsidRPr="00823955">
        <w:rPr>
          <w:rFonts w:ascii="Bookman Old Style" w:eastAsia="Times New Roman" w:hAnsi="Bookman Old Style" w:cs="Times New Roman"/>
          <w:color w:val="000000"/>
          <w:szCs w:val="24"/>
        </w:rPr>
        <w:t>time and again</w:t>
      </w:r>
      <w:proofErr w:type="gramEnd"/>
      <w:r w:rsidRPr="00823955">
        <w:rPr>
          <w:rFonts w:ascii="Bookman Old Style" w:eastAsia="Times New Roman" w:hAnsi="Bookman Old Style" w:cs="Times New Roman"/>
          <w:color w:val="000000"/>
          <w:szCs w:val="24"/>
        </w:rPr>
        <w:t>, to receive such beatings at the UN? </w:t>
      </w:r>
    </w:p>
    <w:p w14:paraId="0BE1A70B"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r w:rsidRPr="00823955">
        <w:rPr>
          <w:rFonts w:ascii="Bookman Old Style" w:eastAsia="Times New Roman" w:hAnsi="Bookman Old Style" w:cs="Times New Roman"/>
          <w:color w:val="000000"/>
          <w:szCs w:val="24"/>
        </w:rPr>
        <w:t> </w:t>
      </w:r>
    </w:p>
    <w:p w14:paraId="6AD2182D"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proofErr w:type="gramStart"/>
      <w:r w:rsidRPr="00823955">
        <w:rPr>
          <w:rFonts w:ascii="Bookman Old Style" w:eastAsia="Times New Roman" w:hAnsi="Bookman Old Style" w:cs="Times New Roman"/>
          <w:color w:val="000000"/>
          <w:szCs w:val="24"/>
        </w:rPr>
        <w:t>I'll</w:t>
      </w:r>
      <w:proofErr w:type="gramEnd"/>
      <w:r w:rsidRPr="00823955">
        <w:rPr>
          <w:rFonts w:ascii="Bookman Old Style" w:eastAsia="Times New Roman" w:hAnsi="Bookman Old Style" w:cs="Times New Roman"/>
          <w:color w:val="000000"/>
          <w:szCs w:val="24"/>
        </w:rPr>
        <w:t xml:space="preserve"> tell you why. The tiny Jewish nation </w:t>
      </w:r>
      <w:proofErr w:type="gramStart"/>
      <w:r w:rsidRPr="00823955">
        <w:rPr>
          <w:rFonts w:ascii="Bookman Old Style" w:eastAsia="Times New Roman" w:hAnsi="Bookman Old Style" w:cs="Times New Roman"/>
          <w:color w:val="000000"/>
          <w:szCs w:val="24"/>
        </w:rPr>
        <w:t>is singled out to be savaged</w:t>
      </w:r>
      <w:proofErr w:type="gramEnd"/>
      <w:r w:rsidRPr="00823955">
        <w:rPr>
          <w:rFonts w:ascii="Bookman Old Style" w:eastAsia="Times New Roman" w:hAnsi="Bookman Old Style" w:cs="Times New Roman"/>
          <w:color w:val="000000"/>
          <w:szCs w:val="24"/>
        </w:rPr>
        <w:t xml:space="preserve"> because it refuses to be destroyed and ground to dust by the Organization of Islamic Cooperation members who hate Jewish existence with unbridled passion.</w:t>
      </w:r>
    </w:p>
    <w:p w14:paraId="18F6659E"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p>
    <w:p w14:paraId="3FA52E33"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proofErr w:type="gramStart"/>
      <w:r w:rsidRPr="00823955">
        <w:rPr>
          <w:rFonts w:ascii="Bookman Old Style" w:eastAsia="Times New Roman" w:hAnsi="Bookman Old Style" w:cs="Times New Roman"/>
          <w:color w:val="000000"/>
          <w:szCs w:val="24"/>
        </w:rPr>
        <w:t>I'd</w:t>
      </w:r>
      <w:proofErr w:type="gramEnd"/>
      <w:r w:rsidRPr="00823955">
        <w:rPr>
          <w:rFonts w:ascii="Bookman Old Style" w:eastAsia="Times New Roman" w:hAnsi="Bookman Old Style" w:cs="Times New Roman"/>
          <w:color w:val="000000"/>
          <w:szCs w:val="24"/>
        </w:rPr>
        <w:t xml:space="preserve"> like to share a few truths.</w:t>
      </w:r>
    </w:p>
    <w:p w14:paraId="3EEA1F29"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p>
    <w:p w14:paraId="36BA506C"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r w:rsidRPr="00823955">
        <w:rPr>
          <w:rFonts w:ascii="Bookman Old Style" w:eastAsia="Times New Roman" w:hAnsi="Bookman Old Style" w:cs="Times New Roman"/>
          <w:color w:val="000000"/>
          <w:szCs w:val="24"/>
        </w:rPr>
        <w:t>Israel's fight for survival began the day after the nascent Jewish nation issued its Declaration of Independence, on May 14, 1948. One day later, 15 May 1948, Egypt, Transjordan, Syria, and expeditionary forces from Iraq entered the lands of the former British Mandate.  The invading forces took control of Arab areas and attacked Israeli forces and Jewish settlements.</w:t>
      </w:r>
    </w:p>
    <w:p w14:paraId="24AC019F"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p>
    <w:p w14:paraId="75C7080D"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r w:rsidRPr="00823955">
        <w:rPr>
          <w:rFonts w:ascii="Bookman Old Style" w:eastAsia="Times New Roman" w:hAnsi="Bookman Old Style" w:cs="Times New Roman"/>
          <w:color w:val="000000"/>
          <w:szCs w:val="24"/>
        </w:rPr>
        <w:t>Outnumbered and outgunned, the Jews fought for their survival and ultimately prevailed.  An armistice, not the lasting peace treaty sought by Israel's leaders, brought a temporary cessation of hostilities. The Israelis have tried, to no avail, to forge lasting peace with their neighbors, since 1949.  </w:t>
      </w:r>
    </w:p>
    <w:p w14:paraId="6F8CCC03"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p>
    <w:p w14:paraId="077B8182"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r w:rsidRPr="00823955">
        <w:rPr>
          <w:rFonts w:ascii="Bookman Old Style" w:eastAsia="Times New Roman" w:hAnsi="Bookman Old Style" w:cs="Times New Roman"/>
          <w:color w:val="000000"/>
          <w:szCs w:val="24"/>
        </w:rPr>
        <w:t>In the Arab mind, honor takes precedence above all else. The Arab world has never come to terms with their failure to defeat the Jews, whom they despise. Hence, they strive endlessly to reverse the outcome of the 1948 war, and all subsequent wars they have started.</w:t>
      </w:r>
    </w:p>
    <w:p w14:paraId="282419CA"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p>
    <w:p w14:paraId="0BFE31C1" w14:textId="77777777" w:rsidR="00823955" w:rsidRPr="00823955" w:rsidRDefault="00823955" w:rsidP="00823955">
      <w:pPr>
        <w:shd w:val="clear" w:color="auto" w:fill="FFFFFF"/>
        <w:spacing w:after="0" w:line="240" w:lineRule="auto"/>
        <w:rPr>
          <w:rFonts w:ascii="Bookman Old Style" w:eastAsia="Times New Roman" w:hAnsi="Bookman Old Style" w:cs="Times New Roman"/>
          <w:color w:val="000000"/>
          <w:szCs w:val="24"/>
        </w:rPr>
      </w:pPr>
      <w:r w:rsidRPr="00823955">
        <w:rPr>
          <w:rFonts w:ascii="Bookman Old Style" w:eastAsia="Times New Roman" w:hAnsi="Bookman Old Style" w:cs="Times New Roman"/>
          <w:color w:val="000000"/>
          <w:szCs w:val="24"/>
        </w:rPr>
        <w:t xml:space="preserve">Arab intransigence, Arab desire to avenge stains on their "honor", is what has led to the present circumstances.  All efforts to stigmatize Israel with responsibility </w:t>
      </w:r>
      <w:proofErr w:type="gramStart"/>
      <w:r w:rsidRPr="00823955">
        <w:rPr>
          <w:rFonts w:ascii="Bookman Old Style" w:eastAsia="Times New Roman" w:hAnsi="Bookman Old Style" w:cs="Times New Roman"/>
          <w:color w:val="000000"/>
          <w:szCs w:val="24"/>
        </w:rPr>
        <w:t>are built</w:t>
      </w:r>
      <w:proofErr w:type="gramEnd"/>
      <w:r w:rsidRPr="00823955">
        <w:rPr>
          <w:rFonts w:ascii="Bookman Old Style" w:eastAsia="Times New Roman" w:hAnsi="Bookman Old Style" w:cs="Times New Roman"/>
          <w:color w:val="000000"/>
          <w:szCs w:val="24"/>
        </w:rPr>
        <w:t xml:space="preserve"> on foundations of: </w:t>
      </w:r>
    </w:p>
    <w:p w14:paraId="31C764A6" w14:textId="77777777" w:rsidR="00823955" w:rsidRPr="00823955" w:rsidRDefault="00823955" w:rsidP="00823955">
      <w:pPr>
        <w:numPr>
          <w:ilvl w:val="0"/>
          <w:numId w:val="1"/>
        </w:numPr>
        <w:shd w:val="clear" w:color="auto" w:fill="FFFFFF"/>
        <w:spacing w:before="100" w:beforeAutospacing="1" w:after="100" w:afterAutospacing="1" w:line="240" w:lineRule="auto"/>
        <w:ind w:left="945"/>
        <w:rPr>
          <w:rFonts w:ascii="Bookman Old Style" w:eastAsia="Times New Roman" w:hAnsi="Bookman Old Style" w:cs="Times New Roman"/>
          <w:color w:val="000000"/>
          <w:szCs w:val="24"/>
        </w:rPr>
      </w:pPr>
      <w:r w:rsidRPr="00823955">
        <w:rPr>
          <w:rFonts w:ascii="Bookman Old Style" w:eastAsia="Times New Roman" w:hAnsi="Bookman Old Style" w:cs="Times New Roman"/>
          <w:color w:val="000000"/>
          <w:szCs w:val="24"/>
        </w:rPr>
        <w:t>deceit </w:t>
      </w:r>
    </w:p>
    <w:p w14:paraId="496CFC3C" w14:textId="77777777" w:rsidR="00823955" w:rsidRPr="00823955" w:rsidRDefault="00823955" w:rsidP="00823955">
      <w:pPr>
        <w:numPr>
          <w:ilvl w:val="0"/>
          <w:numId w:val="1"/>
        </w:numPr>
        <w:shd w:val="clear" w:color="auto" w:fill="FFFFFF"/>
        <w:spacing w:before="100" w:beforeAutospacing="1" w:after="100" w:afterAutospacing="1" w:line="240" w:lineRule="auto"/>
        <w:ind w:left="945"/>
        <w:rPr>
          <w:rFonts w:ascii="Bookman Old Style" w:eastAsia="Times New Roman" w:hAnsi="Bookman Old Style" w:cs="Times New Roman"/>
          <w:color w:val="000000"/>
          <w:szCs w:val="24"/>
        </w:rPr>
      </w:pPr>
      <w:r w:rsidRPr="00823955">
        <w:rPr>
          <w:rFonts w:ascii="Bookman Old Style" w:eastAsia="Times New Roman" w:hAnsi="Bookman Old Style" w:cs="Times New Roman"/>
          <w:color w:val="000000"/>
          <w:szCs w:val="24"/>
        </w:rPr>
        <w:t>hyperbole</w:t>
      </w:r>
    </w:p>
    <w:p w14:paraId="75157205" w14:textId="77777777" w:rsidR="00823955" w:rsidRPr="00823955" w:rsidRDefault="00823955" w:rsidP="00823955">
      <w:pPr>
        <w:numPr>
          <w:ilvl w:val="0"/>
          <w:numId w:val="1"/>
        </w:numPr>
        <w:shd w:val="clear" w:color="auto" w:fill="FFFFFF"/>
        <w:spacing w:before="100" w:beforeAutospacing="1" w:after="100" w:afterAutospacing="1" w:line="240" w:lineRule="auto"/>
        <w:ind w:left="945"/>
        <w:rPr>
          <w:rFonts w:ascii="Bookman Old Style" w:eastAsia="Times New Roman" w:hAnsi="Bookman Old Style" w:cs="Times New Roman"/>
          <w:color w:val="000000"/>
          <w:szCs w:val="24"/>
        </w:rPr>
      </w:pPr>
      <w:proofErr w:type="gramStart"/>
      <w:r w:rsidRPr="00823955">
        <w:rPr>
          <w:rFonts w:ascii="Bookman Old Style" w:eastAsia="Times New Roman" w:hAnsi="Bookman Old Style" w:cs="Times New Roman"/>
          <w:color w:val="000000"/>
          <w:szCs w:val="24"/>
        </w:rPr>
        <w:t>and</w:t>
      </w:r>
      <w:proofErr w:type="gramEnd"/>
      <w:r w:rsidRPr="00823955">
        <w:rPr>
          <w:rFonts w:ascii="Bookman Old Style" w:eastAsia="Times New Roman" w:hAnsi="Bookman Old Style" w:cs="Times New Roman"/>
          <w:color w:val="000000"/>
          <w:szCs w:val="24"/>
        </w:rPr>
        <w:t xml:space="preserve"> malice.</w:t>
      </w:r>
    </w:p>
    <w:p w14:paraId="52C41D0E" w14:textId="77777777" w:rsidR="00823955" w:rsidRPr="00823955" w:rsidRDefault="00823955" w:rsidP="00823955">
      <w:pPr>
        <w:spacing w:after="0" w:line="240" w:lineRule="auto"/>
        <w:rPr>
          <w:rFonts w:ascii="Bookman Old Style" w:eastAsia="Times New Roman" w:hAnsi="Bookman Old Style" w:cs="Times New Roman"/>
          <w:color w:val="000000"/>
          <w:szCs w:val="24"/>
          <w:shd w:val="clear" w:color="auto" w:fill="FFFFFF"/>
        </w:rPr>
      </w:pPr>
    </w:p>
    <w:p w14:paraId="489B8A03" w14:textId="77777777" w:rsidR="00823955" w:rsidRPr="00823955" w:rsidRDefault="00823955" w:rsidP="00823955">
      <w:pPr>
        <w:spacing w:after="0" w:line="240" w:lineRule="auto"/>
        <w:rPr>
          <w:rFonts w:ascii="Bookman Old Style" w:eastAsia="Times New Roman" w:hAnsi="Bookman Old Style" w:cs="Times New Roman"/>
          <w:color w:val="000000"/>
          <w:szCs w:val="24"/>
          <w:shd w:val="clear" w:color="auto" w:fill="FFFFFF"/>
        </w:rPr>
      </w:pPr>
      <w:r w:rsidRPr="00823955">
        <w:rPr>
          <w:rFonts w:ascii="Bookman Old Style" w:eastAsia="Times New Roman" w:hAnsi="Bookman Old Style" w:cs="Times New Roman"/>
          <w:color w:val="000000"/>
          <w:szCs w:val="24"/>
          <w:shd w:val="clear" w:color="auto" w:fill="FFFFFF"/>
        </w:rPr>
        <w:t>Ira Berkowitz</w:t>
      </w:r>
    </w:p>
    <w:p w14:paraId="120A6C76" w14:textId="77777777" w:rsidR="002711F6" w:rsidRDefault="00823955" w:rsidP="00823955">
      <w:pPr>
        <w:spacing w:after="0" w:line="240" w:lineRule="auto"/>
      </w:pPr>
      <w:r w:rsidRPr="00823955">
        <w:rPr>
          <w:rFonts w:ascii="Bookman Old Style" w:eastAsia="Times New Roman" w:hAnsi="Bookman Old Style" w:cs="Times New Roman"/>
          <w:color w:val="000000"/>
          <w:szCs w:val="24"/>
          <w:shd w:val="clear" w:color="auto" w:fill="FFFFFF"/>
        </w:rPr>
        <w:t>Emeryville, California</w:t>
      </w:r>
      <w:bookmarkStart w:id="0" w:name="_GoBack"/>
      <w:bookmarkEnd w:id="0"/>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50AA"/>
    <w:multiLevelType w:val="multilevel"/>
    <w:tmpl w:val="B9AE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55"/>
    <w:rsid w:val="007733EE"/>
    <w:rsid w:val="00823955"/>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6A76"/>
  <w15:chartTrackingRefBased/>
  <w15:docId w15:val="{3592D0B3-1040-4F00-A7DB-AF077794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183460">
      <w:bodyDiv w:val="1"/>
      <w:marLeft w:val="0"/>
      <w:marRight w:val="0"/>
      <w:marTop w:val="0"/>
      <w:marBottom w:val="0"/>
      <w:divBdr>
        <w:top w:val="none" w:sz="0" w:space="0" w:color="auto"/>
        <w:left w:val="none" w:sz="0" w:space="0" w:color="auto"/>
        <w:bottom w:val="none" w:sz="0" w:space="0" w:color="auto"/>
        <w:right w:val="none" w:sz="0" w:space="0" w:color="auto"/>
      </w:divBdr>
      <w:divsChild>
        <w:div w:id="1800494857">
          <w:marLeft w:val="0"/>
          <w:marRight w:val="0"/>
          <w:marTop w:val="0"/>
          <w:marBottom w:val="0"/>
          <w:divBdr>
            <w:top w:val="none" w:sz="0" w:space="0" w:color="auto"/>
            <w:left w:val="none" w:sz="0" w:space="0" w:color="auto"/>
            <w:bottom w:val="none" w:sz="0" w:space="0" w:color="auto"/>
            <w:right w:val="none" w:sz="0" w:space="0" w:color="auto"/>
          </w:divBdr>
          <w:divsChild>
            <w:div w:id="1393432668">
              <w:marLeft w:val="0"/>
              <w:marRight w:val="0"/>
              <w:marTop w:val="0"/>
              <w:marBottom w:val="0"/>
              <w:divBdr>
                <w:top w:val="none" w:sz="0" w:space="0" w:color="auto"/>
                <w:left w:val="none" w:sz="0" w:space="0" w:color="auto"/>
                <w:bottom w:val="none" w:sz="0" w:space="0" w:color="auto"/>
                <w:right w:val="none" w:sz="0" w:space="0" w:color="auto"/>
              </w:divBdr>
            </w:div>
            <w:div w:id="930436397">
              <w:marLeft w:val="0"/>
              <w:marRight w:val="0"/>
              <w:marTop w:val="0"/>
              <w:marBottom w:val="0"/>
              <w:divBdr>
                <w:top w:val="none" w:sz="0" w:space="0" w:color="auto"/>
                <w:left w:val="none" w:sz="0" w:space="0" w:color="auto"/>
                <w:bottom w:val="none" w:sz="0" w:space="0" w:color="auto"/>
                <w:right w:val="none" w:sz="0" w:space="0" w:color="auto"/>
              </w:divBdr>
              <w:divsChild>
                <w:div w:id="1548906138">
                  <w:marLeft w:val="0"/>
                  <w:marRight w:val="0"/>
                  <w:marTop w:val="0"/>
                  <w:marBottom w:val="0"/>
                  <w:divBdr>
                    <w:top w:val="none" w:sz="0" w:space="0" w:color="auto"/>
                    <w:left w:val="none" w:sz="0" w:space="0" w:color="auto"/>
                    <w:bottom w:val="none" w:sz="0" w:space="0" w:color="auto"/>
                    <w:right w:val="none" w:sz="0" w:space="0" w:color="auto"/>
                  </w:divBdr>
                  <w:divsChild>
                    <w:div w:id="594361294">
                      <w:marLeft w:val="0"/>
                      <w:marRight w:val="0"/>
                      <w:marTop w:val="0"/>
                      <w:marBottom w:val="0"/>
                      <w:divBdr>
                        <w:top w:val="none" w:sz="0" w:space="0" w:color="auto"/>
                        <w:left w:val="none" w:sz="0" w:space="0" w:color="auto"/>
                        <w:bottom w:val="none" w:sz="0" w:space="0" w:color="auto"/>
                        <w:right w:val="none" w:sz="0" w:space="0" w:color="auto"/>
                      </w:divBdr>
                    </w:div>
                    <w:div w:id="16369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9113">
              <w:marLeft w:val="0"/>
              <w:marRight w:val="0"/>
              <w:marTop w:val="0"/>
              <w:marBottom w:val="0"/>
              <w:divBdr>
                <w:top w:val="none" w:sz="0" w:space="0" w:color="auto"/>
                <w:left w:val="none" w:sz="0" w:space="0" w:color="auto"/>
                <w:bottom w:val="none" w:sz="0" w:space="0" w:color="auto"/>
                <w:right w:val="none" w:sz="0" w:space="0" w:color="auto"/>
              </w:divBdr>
            </w:div>
            <w:div w:id="58065049">
              <w:marLeft w:val="0"/>
              <w:marRight w:val="0"/>
              <w:marTop w:val="0"/>
              <w:marBottom w:val="0"/>
              <w:divBdr>
                <w:top w:val="none" w:sz="0" w:space="0" w:color="auto"/>
                <w:left w:val="none" w:sz="0" w:space="0" w:color="auto"/>
                <w:bottom w:val="none" w:sz="0" w:space="0" w:color="auto"/>
                <w:right w:val="none" w:sz="0" w:space="0" w:color="auto"/>
              </w:divBdr>
            </w:div>
            <w:div w:id="2147158145">
              <w:marLeft w:val="0"/>
              <w:marRight w:val="0"/>
              <w:marTop w:val="0"/>
              <w:marBottom w:val="0"/>
              <w:divBdr>
                <w:top w:val="none" w:sz="0" w:space="0" w:color="auto"/>
                <w:left w:val="none" w:sz="0" w:space="0" w:color="auto"/>
                <w:bottom w:val="none" w:sz="0" w:space="0" w:color="auto"/>
                <w:right w:val="none" w:sz="0" w:space="0" w:color="auto"/>
              </w:divBdr>
            </w:div>
            <w:div w:id="1012072706">
              <w:marLeft w:val="0"/>
              <w:marRight w:val="0"/>
              <w:marTop w:val="0"/>
              <w:marBottom w:val="0"/>
              <w:divBdr>
                <w:top w:val="none" w:sz="0" w:space="0" w:color="auto"/>
                <w:left w:val="none" w:sz="0" w:space="0" w:color="auto"/>
                <w:bottom w:val="none" w:sz="0" w:space="0" w:color="auto"/>
                <w:right w:val="none" w:sz="0" w:space="0" w:color="auto"/>
              </w:divBdr>
            </w:div>
            <w:div w:id="791554579">
              <w:marLeft w:val="0"/>
              <w:marRight w:val="0"/>
              <w:marTop w:val="0"/>
              <w:marBottom w:val="0"/>
              <w:divBdr>
                <w:top w:val="none" w:sz="0" w:space="0" w:color="auto"/>
                <w:left w:val="none" w:sz="0" w:space="0" w:color="auto"/>
                <w:bottom w:val="none" w:sz="0" w:space="0" w:color="auto"/>
                <w:right w:val="none" w:sz="0" w:space="0" w:color="auto"/>
              </w:divBdr>
            </w:div>
            <w:div w:id="481847888">
              <w:marLeft w:val="0"/>
              <w:marRight w:val="0"/>
              <w:marTop w:val="0"/>
              <w:marBottom w:val="0"/>
              <w:divBdr>
                <w:top w:val="none" w:sz="0" w:space="0" w:color="auto"/>
                <w:left w:val="none" w:sz="0" w:space="0" w:color="auto"/>
                <w:bottom w:val="none" w:sz="0" w:space="0" w:color="auto"/>
                <w:right w:val="none" w:sz="0" w:space="0" w:color="auto"/>
              </w:divBdr>
            </w:div>
            <w:div w:id="834734346">
              <w:marLeft w:val="0"/>
              <w:marRight w:val="0"/>
              <w:marTop w:val="0"/>
              <w:marBottom w:val="0"/>
              <w:divBdr>
                <w:top w:val="none" w:sz="0" w:space="0" w:color="auto"/>
                <w:left w:val="none" w:sz="0" w:space="0" w:color="auto"/>
                <w:bottom w:val="none" w:sz="0" w:space="0" w:color="auto"/>
                <w:right w:val="none" w:sz="0" w:space="0" w:color="auto"/>
              </w:divBdr>
            </w:div>
            <w:div w:id="1330447418">
              <w:marLeft w:val="0"/>
              <w:marRight w:val="0"/>
              <w:marTop w:val="0"/>
              <w:marBottom w:val="0"/>
              <w:divBdr>
                <w:top w:val="none" w:sz="0" w:space="0" w:color="auto"/>
                <w:left w:val="none" w:sz="0" w:space="0" w:color="auto"/>
                <w:bottom w:val="none" w:sz="0" w:space="0" w:color="auto"/>
                <w:right w:val="none" w:sz="0" w:space="0" w:color="auto"/>
              </w:divBdr>
            </w:div>
            <w:div w:id="720830590">
              <w:marLeft w:val="0"/>
              <w:marRight w:val="0"/>
              <w:marTop w:val="0"/>
              <w:marBottom w:val="0"/>
              <w:divBdr>
                <w:top w:val="none" w:sz="0" w:space="0" w:color="auto"/>
                <w:left w:val="none" w:sz="0" w:space="0" w:color="auto"/>
                <w:bottom w:val="none" w:sz="0" w:space="0" w:color="auto"/>
                <w:right w:val="none" w:sz="0" w:space="0" w:color="auto"/>
              </w:divBdr>
            </w:div>
            <w:div w:id="2047023381">
              <w:marLeft w:val="0"/>
              <w:marRight w:val="0"/>
              <w:marTop w:val="0"/>
              <w:marBottom w:val="0"/>
              <w:divBdr>
                <w:top w:val="none" w:sz="0" w:space="0" w:color="auto"/>
                <w:left w:val="none" w:sz="0" w:space="0" w:color="auto"/>
                <w:bottom w:val="none" w:sz="0" w:space="0" w:color="auto"/>
                <w:right w:val="none" w:sz="0" w:space="0" w:color="auto"/>
              </w:divBdr>
            </w:div>
            <w:div w:id="966162707">
              <w:marLeft w:val="0"/>
              <w:marRight w:val="0"/>
              <w:marTop w:val="0"/>
              <w:marBottom w:val="0"/>
              <w:divBdr>
                <w:top w:val="none" w:sz="0" w:space="0" w:color="auto"/>
                <w:left w:val="none" w:sz="0" w:space="0" w:color="auto"/>
                <w:bottom w:val="none" w:sz="0" w:space="0" w:color="auto"/>
                <w:right w:val="none" w:sz="0" w:space="0" w:color="auto"/>
              </w:divBdr>
            </w:div>
            <w:div w:id="178127882">
              <w:marLeft w:val="0"/>
              <w:marRight w:val="0"/>
              <w:marTop w:val="0"/>
              <w:marBottom w:val="0"/>
              <w:divBdr>
                <w:top w:val="none" w:sz="0" w:space="0" w:color="auto"/>
                <w:left w:val="none" w:sz="0" w:space="0" w:color="auto"/>
                <w:bottom w:val="none" w:sz="0" w:space="0" w:color="auto"/>
                <w:right w:val="none" w:sz="0" w:space="0" w:color="auto"/>
              </w:divBdr>
            </w:div>
            <w:div w:id="2126193611">
              <w:marLeft w:val="0"/>
              <w:marRight w:val="0"/>
              <w:marTop w:val="0"/>
              <w:marBottom w:val="0"/>
              <w:divBdr>
                <w:top w:val="none" w:sz="0" w:space="0" w:color="auto"/>
                <w:left w:val="none" w:sz="0" w:space="0" w:color="auto"/>
                <w:bottom w:val="none" w:sz="0" w:space="0" w:color="auto"/>
                <w:right w:val="none" w:sz="0" w:space="0" w:color="auto"/>
              </w:divBdr>
            </w:div>
            <w:div w:id="292711684">
              <w:marLeft w:val="0"/>
              <w:marRight w:val="0"/>
              <w:marTop w:val="0"/>
              <w:marBottom w:val="0"/>
              <w:divBdr>
                <w:top w:val="none" w:sz="0" w:space="0" w:color="auto"/>
                <w:left w:val="none" w:sz="0" w:space="0" w:color="auto"/>
                <w:bottom w:val="none" w:sz="0" w:space="0" w:color="auto"/>
                <w:right w:val="none" w:sz="0" w:space="0" w:color="auto"/>
              </w:divBdr>
            </w:div>
          </w:divsChild>
        </w:div>
        <w:div w:id="251665946">
          <w:marLeft w:val="0"/>
          <w:marRight w:val="0"/>
          <w:marTop w:val="0"/>
          <w:marBottom w:val="0"/>
          <w:divBdr>
            <w:top w:val="none" w:sz="0" w:space="0" w:color="auto"/>
            <w:left w:val="none" w:sz="0" w:space="0" w:color="auto"/>
            <w:bottom w:val="none" w:sz="0" w:space="0" w:color="auto"/>
            <w:right w:val="none" w:sz="0" w:space="0" w:color="auto"/>
          </w:divBdr>
        </w:div>
        <w:div w:id="1498886618">
          <w:marLeft w:val="0"/>
          <w:marRight w:val="0"/>
          <w:marTop w:val="0"/>
          <w:marBottom w:val="0"/>
          <w:divBdr>
            <w:top w:val="none" w:sz="0" w:space="0" w:color="auto"/>
            <w:left w:val="none" w:sz="0" w:space="0" w:color="auto"/>
            <w:bottom w:val="none" w:sz="0" w:space="0" w:color="auto"/>
            <w:right w:val="none" w:sz="0" w:space="0" w:color="auto"/>
          </w:divBdr>
        </w:div>
        <w:div w:id="15349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2022-03-17T18:44:00Z</dcterms:created>
  <dcterms:modified xsi:type="dcterms:W3CDTF">2022-03-17T18:44:00Z</dcterms:modified>
</cp:coreProperties>
</file>