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62"/>
        <w:gridCol w:w="1843"/>
        <w:gridCol w:w="3260"/>
        <w:gridCol w:w="4111"/>
        <w:gridCol w:w="4172"/>
      </w:tblGrid>
      <w:tr w:rsidR="00840AEA" w:rsidTr="00520EF4">
        <w:trPr>
          <w:tblHeader/>
        </w:trPr>
        <w:tc>
          <w:tcPr>
            <w:tcW w:w="562" w:type="dxa"/>
          </w:tcPr>
          <w:p w:rsidR="00840AEA" w:rsidRPr="00B84D1C" w:rsidRDefault="00840AEA">
            <w:pPr>
              <w:rPr>
                <w:b/>
              </w:rPr>
            </w:pPr>
            <w:bookmarkStart w:id="0" w:name="_GoBack"/>
            <w:bookmarkEnd w:id="0"/>
          </w:p>
        </w:tc>
        <w:tc>
          <w:tcPr>
            <w:tcW w:w="1843" w:type="dxa"/>
          </w:tcPr>
          <w:p w:rsidR="00840AEA" w:rsidRPr="00207B13" w:rsidRDefault="00840AEA">
            <w:pPr>
              <w:rPr>
                <w:b/>
                <w:color w:val="FF0000"/>
              </w:rPr>
            </w:pPr>
            <w:r w:rsidRPr="00207B13">
              <w:rPr>
                <w:b/>
                <w:color w:val="FF0000"/>
              </w:rPr>
              <w:t>Communication</w:t>
            </w:r>
          </w:p>
          <w:p w:rsidR="00840AEA" w:rsidRPr="00207B13" w:rsidRDefault="00840AEA">
            <w:pPr>
              <w:rPr>
                <w:b/>
                <w:color w:val="FF0000"/>
              </w:rPr>
            </w:pPr>
          </w:p>
        </w:tc>
        <w:tc>
          <w:tcPr>
            <w:tcW w:w="3260" w:type="dxa"/>
          </w:tcPr>
          <w:p w:rsidR="00840AEA" w:rsidRPr="00207B13" w:rsidRDefault="00840AEA">
            <w:pPr>
              <w:rPr>
                <w:b/>
                <w:color w:val="FF0000"/>
              </w:rPr>
            </w:pPr>
            <w:r w:rsidRPr="00207B13">
              <w:rPr>
                <w:b/>
                <w:color w:val="FF0000"/>
              </w:rPr>
              <w:t>State party concerned</w:t>
            </w:r>
          </w:p>
        </w:tc>
        <w:tc>
          <w:tcPr>
            <w:tcW w:w="4111" w:type="dxa"/>
          </w:tcPr>
          <w:p w:rsidR="00840AEA" w:rsidRPr="00207B13" w:rsidRDefault="00840AEA" w:rsidP="00520EF4">
            <w:pPr>
              <w:rPr>
                <w:b/>
                <w:color w:val="FF0000"/>
              </w:rPr>
            </w:pPr>
            <w:r w:rsidRPr="00207B13">
              <w:rPr>
                <w:b/>
                <w:color w:val="FF0000"/>
              </w:rPr>
              <w:t>Articles invoked</w:t>
            </w:r>
            <w:r w:rsidR="00520EF4">
              <w:rPr>
                <w:b/>
                <w:color w:val="FF0000"/>
              </w:rPr>
              <w:t xml:space="preserve"> </w:t>
            </w:r>
          </w:p>
        </w:tc>
        <w:tc>
          <w:tcPr>
            <w:tcW w:w="4172" w:type="dxa"/>
          </w:tcPr>
          <w:p w:rsidR="00840AEA" w:rsidRPr="00207B13" w:rsidRDefault="00840AEA">
            <w:pPr>
              <w:rPr>
                <w:b/>
                <w:color w:val="FF0000"/>
              </w:rPr>
            </w:pPr>
            <w:r w:rsidRPr="00207B13">
              <w:rPr>
                <w:b/>
                <w:color w:val="FF0000"/>
              </w:rPr>
              <w:t>S</w:t>
            </w:r>
            <w:r w:rsidR="00520EF4">
              <w:rPr>
                <w:b/>
                <w:color w:val="FF0000"/>
              </w:rPr>
              <w:t>ubject-</w:t>
            </w:r>
            <w:r w:rsidRPr="00207B13">
              <w:rPr>
                <w:b/>
                <w:color w:val="FF0000"/>
              </w:rPr>
              <w:t>matter</w:t>
            </w:r>
          </w:p>
        </w:tc>
      </w:tr>
      <w:tr w:rsidR="00840AEA" w:rsidTr="00520EF4">
        <w:tc>
          <w:tcPr>
            <w:tcW w:w="562" w:type="dxa"/>
          </w:tcPr>
          <w:p w:rsidR="00840AEA" w:rsidRPr="001C39E0" w:rsidRDefault="00840AEA">
            <w:pPr>
              <w:rPr>
                <w:b/>
                <w:sz w:val="24"/>
                <w:szCs w:val="24"/>
              </w:rPr>
            </w:pPr>
            <w:r>
              <w:rPr>
                <w:b/>
                <w:sz w:val="24"/>
                <w:szCs w:val="24"/>
              </w:rPr>
              <w:t>1.</w:t>
            </w:r>
          </w:p>
        </w:tc>
        <w:tc>
          <w:tcPr>
            <w:tcW w:w="1843" w:type="dxa"/>
          </w:tcPr>
          <w:p w:rsidR="00840AEA" w:rsidRDefault="00840AEA">
            <w:r w:rsidRPr="001C39E0">
              <w:rPr>
                <w:b/>
                <w:sz w:val="24"/>
                <w:szCs w:val="24"/>
              </w:rPr>
              <w:t>No. 63/2013</w:t>
            </w:r>
          </w:p>
        </w:tc>
        <w:tc>
          <w:tcPr>
            <w:tcW w:w="3260" w:type="dxa"/>
          </w:tcPr>
          <w:p w:rsidR="00840AEA" w:rsidRDefault="00840AEA">
            <w:r>
              <w:t>Argentina</w:t>
            </w:r>
          </w:p>
        </w:tc>
        <w:tc>
          <w:tcPr>
            <w:tcW w:w="4111" w:type="dxa"/>
          </w:tcPr>
          <w:p w:rsidR="00840AEA" w:rsidRDefault="00840AEA" w:rsidP="00080BB4">
            <w:r w:rsidRPr="001C39E0">
              <w:t>2 (c) and (</w:t>
            </w:r>
            <w:r>
              <w:t>d); and 5 (a)</w:t>
            </w:r>
          </w:p>
        </w:tc>
        <w:tc>
          <w:tcPr>
            <w:tcW w:w="4172" w:type="dxa"/>
          </w:tcPr>
          <w:p w:rsidR="00840AEA" w:rsidRDefault="00840AEA" w:rsidP="002C14B9">
            <w:r>
              <w:t>G</w:t>
            </w:r>
            <w:r w:rsidRPr="001C39E0">
              <w:t>ender-based discrim</w:t>
            </w:r>
            <w:r>
              <w:t>ination in criminal proceedings; sexual abuse</w:t>
            </w:r>
            <w:r w:rsidRPr="001C39E0">
              <w:t xml:space="preserve"> </w:t>
            </w:r>
            <w:r>
              <w:t>of a</w:t>
            </w:r>
            <w:r w:rsidRPr="001C39E0">
              <w:t xml:space="preserve"> minor</w:t>
            </w:r>
            <w:r>
              <w:t xml:space="preserve"> child</w:t>
            </w:r>
          </w:p>
        </w:tc>
      </w:tr>
      <w:tr w:rsidR="00840AEA" w:rsidTr="00520EF4">
        <w:tc>
          <w:tcPr>
            <w:tcW w:w="562" w:type="dxa"/>
          </w:tcPr>
          <w:p w:rsidR="00840AEA" w:rsidRPr="001C39E0" w:rsidRDefault="00840AEA">
            <w:pPr>
              <w:rPr>
                <w:b/>
                <w:sz w:val="24"/>
                <w:szCs w:val="24"/>
              </w:rPr>
            </w:pPr>
            <w:r>
              <w:rPr>
                <w:b/>
                <w:sz w:val="24"/>
                <w:szCs w:val="24"/>
              </w:rPr>
              <w:t>2.</w:t>
            </w:r>
          </w:p>
        </w:tc>
        <w:tc>
          <w:tcPr>
            <w:tcW w:w="1843" w:type="dxa"/>
          </w:tcPr>
          <w:p w:rsidR="00840AEA" w:rsidRDefault="00840AEA">
            <w:r w:rsidRPr="001C39E0">
              <w:rPr>
                <w:b/>
                <w:sz w:val="24"/>
                <w:szCs w:val="24"/>
              </w:rPr>
              <w:t>No. 65/2014</w:t>
            </w:r>
          </w:p>
        </w:tc>
        <w:tc>
          <w:tcPr>
            <w:tcW w:w="3260" w:type="dxa"/>
          </w:tcPr>
          <w:p w:rsidR="00840AEA" w:rsidRDefault="00840AEA">
            <w:r>
              <w:t>Russian Federation</w:t>
            </w:r>
          </w:p>
        </w:tc>
        <w:tc>
          <w:tcPr>
            <w:tcW w:w="4111" w:type="dxa"/>
          </w:tcPr>
          <w:p w:rsidR="00840AEA" w:rsidRDefault="00840AEA">
            <w:r>
              <w:t xml:space="preserve">2; and 5 </w:t>
            </w:r>
          </w:p>
        </w:tc>
        <w:tc>
          <w:tcPr>
            <w:tcW w:w="4172" w:type="dxa"/>
          </w:tcPr>
          <w:p w:rsidR="00840AEA" w:rsidRDefault="00840AEA" w:rsidP="002B5E1F">
            <w:r w:rsidRPr="001C39E0">
              <w:t>Gender-based discrimination</w:t>
            </w:r>
            <w:r w:rsidR="002B5E1F">
              <w:t>;</w:t>
            </w:r>
            <w:r w:rsidRPr="001C39E0">
              <w:t xml:space="preserve"> lack of effective protection </w:t>
            </w:r>
            <w:r w:rsidR="002B5E1F">
              <w:t>(</w:t>
            </w:r>
            <w:r w:rsidRPr="001C39E0">
              <w:t>Chechen Republic</w:t>
            </w:r>
            <w:r w:rsidR="002B5E1F">
              <w:t>)</w:t>
            </w:r>
          </w:p>
        </w:tc>
      </w:tr>
      <w:tr w:rsidR="00840AEA" w:rsidTr="00520EF4">
        <w:tc>
          <w:tcPr>
            <w:tcW w:w="562" w:type="dxa"/>
          </w:tcPr>
          <w:p w:rsidR="00840AEA" w:rsidRPr="00C62A8A" w:rsidRDefault="00840AEA">
            <w:pPr>
              <w:rPr>
                <w:b/>
                <w:sz w:val="24"/>
                <w:szCs w:val="24"/>
              </w:rPr>
            </w:pPr>
            <w:r>
              <w:rPr>
                <w:b/>
                <w:sz w:val="24"/>
                <w:szCs w:val="24"/>
              </w:rPr>
              <w:t>3.</w:t>
            </w:r>
          </w:p>
        </w:tc>
        <w:tc>
          <w:tcPr>
            <w:tcW w:w="1843" w:type="dxa"/>
          </w:tcPr>
          <w:p w:rsidR="00840AEA" w:rsidRDefault="00840AEA">
            <w:r w:rsidRPr="00C62A8A">
              <w:rPr>
                <w:b/>
                <w:sz w:val="24"/>
                <w:szCs w:val="24"/>
              </w:rPr>
              <w:t>No. 68/2014</w:t>
            </w:r>
          </w:p>
        </w:tc>
        <w:tc>
          <w:tcPr>
            <w:tcW w:w="3260" w:type="dxa"/>
          </w:tcPr>
          <w:p w:rsidR="00840AEA" w:rsidRDefault="00840AEA">
            <w:r>
              <w:t>Canada</w:t>
            </w:r>
          </w:p>
        </w:tc>
        <w:tc>
          <w:tcPr>
            <w:tcW w:w="4111" w:type="dxa"/>
          </w:tcPr>
          <w:p w:rsidR="00840AEA" w:rsidRDefault="00840AEA">
            <w:r>
              <w:t xml:space="preserve">1; </w:t>
            </w:r>
            <w:r w:rsidRPr="00C62A8A">
              <w:t xml:space="preserve">2 (a-f) </w:t>
            </w:r>
            <w:r>
              <w:t xml:space="preserve">; </w:t>
            </w:r>
            <w:r w:rsidRPr="00C62A8A">
              <w:t>and 3</w:t>
            </w:r>
          </w:p>
        </w:tc>
        <w:tc>
          <w:tcPr>
            <w:tcW w:w="4172" w:type="dxa"/>
          </w:tcPr>
          <w:p w:rsidR="00840AEA" w:rsidRDefault="00840AEA">
            <w:r>
              <w:t>Gender-based discrimination under the Indian Act</w:t>
            </w:r>
          </w:p>
        </w:tc>
      </w:tr>
      <w:tr w:rsidR="00840AEA" w:rsidTr="00520EF4">
        <w:tc>
          <w:tcPr>
            <w:tcW w:w="562" w:type="dxa"/>
          </w:tcPr>
          <w:p w:rsidR="00840AEA" w:rsidRPr="001C39E0" w:rsidRDefault="00840AEA">
            <w:pPr>
              <w:rPr>
                <w:b/>
                <w:sz w:val="24"/>
                <w:szCs w:val="24"/>
                <w:lang w:val="fr-CH"/>
              </w:rPr>
            </w:pPr>
            <w:r>
              <w:rPr>
                <w:b/>
                <w:sz w:val="24"/>
                <w:szCs w:val="24"/>
                <w:lang w:val="fr-CH"/>
              </w:rPr>
              <w:t>4.</w:t>
            </w:r>
          </w:p>
        </w:tc>
        <w:tc>
          <w:tcPr>
            <w:tcW w:w="1843" w:type="dxa"/>
          </w:tcPr>
          <w:p w:rsidR="00840AEA" w:rsidRDefault="00840AEA">
            <w:r w:rsidRPr="001C39E0">
              <w:rPr>
                <w:b/>
                <w:sz w:val="24"/>
                <w:szCs w:val="24"/>
                <w:lang w:val="fr-CH"/>
              </w:rPr>
              <w:t>No. 73/2014</w:t>
            </w:r>
          </w:p>
        </w:tc>
        <w:tc>
          <w:tcPr>
            <w:tcW w:w="3260" w:type="dxa"/>
          </w:tcPr>
          <w:p w:rsidR="00840AEA" w:rsidRDefault="00840AEA">
            <w:r>
              <w:t>Denmark</w:t>
            </w:r>
          </w:p>
        </w:tc>
        <w:tc>
          <w:tcPr>
            <w:tcW w:w="4111" w:type="dxa"/>
          </w:tcPr>
          <w:p w:rsidR="00840AEA" w:rsidRDefault="00840AEA">
            <w:r w:rsidRPr="001C39E0">
              <w:t>2 (c), (</w:t>
            </w:r>
            <w:r>
              <w:t xml:space="preserve">d); 3; 12; </w:t>
            </w:r>
            <w:r w:rsidRPr="001C39E0">
              <w:t>and 15</w:t>
            </w:r>
          </w:p>
        </w:tc>
        <w:tc>
          <w:tcPr>
            <w:tcW w:w="4172" w:type="dxa"/>
          </w:tcPr>
          <w:p w:rsidR="00840AEA" w:rsidRDefault="00840AEA">
            <w:r>
              <w:t>Deportation to the Russian Federation</w:t>
            </w:r>
          </w:p>
        </w:tc>
      </w:tr>
      <w:tr w:rsidR="00840AEA" w:rsidTr="00520EF4">
        <w:tc>
          <w:tcPr>
            <w:tcW w:w="562" w:type="dxa"/>
          </w:tcPr>
          <w:p w:rsidR="00840AEA" w:rsidRPr="00AB514C" w:rsidRDefault="00840AEA">
            <w:pPr>
              <w:rPr>
                <w:b/>
                <w:sz w:val="24"/>
                <w:szCs w:val="24"/>
              </w:rPr>
            </w:pPr>
            <w:r>
              <w:rPr>
                <w:b/>
                <w:sz w:val="24"/>
                <w:szCs w:val="24"/>
              </w:rPr>
              <w:t>5.</w:t>
            </w:r>
          </w:p>
        </w:tc>
        <w:tc>
          <w:tcPr>
            <w:tcW w:w="1843" w:type="dxa"/>
          </w:tcPr>
          <w:p w:rsidR="00840AEA" w:rsidRDefault="00840AEA">
            <w:r w:rsidRPr="00AB514C">
              <w:rPr>
                <w:b/>
                <w:sz w:val="24"/>
                <w:szCs w:val="24"/>
              </w:rPr>
              <w:t>No. 76/2014</w:t>
            </w:r>
          </w:p>
        </w:tc>
        <w:tc>
          <w:tcPr>
            <w:tcW w:w="3260" w:type="dxa"/>
          </w:tcPr>
          <w:p w:rsidR="00840AEA" w:rsidRDefault="00840AEA">
            <w:r>
              <w:t>Denmark</w:t>
            </w:r>
          </w:p>
        </w:tc>
        <w:tc>
          <w:tcPr>
            <w:tcW w:w="4111" w:type="dxa"/>
          </w:tcPr>
          <w:p w:rsidR="00840AEA" w:rsidRDefault="00840AEA">
            <w:r>
              <w:t>2;</w:t>
            </w:r>
            <w:r w:rsidRPr="00AB514C">
              <w:t xml:space="preserve"> 12</w:t>
            </w:r>
            <w:r>
              <w:t>;</w:t>
            </w:r>
            <w:r w:rsidRPr="00AB514C">
              <w:t xml:space="preserve"> and 15</w:t>
            </w:r>
          </w:p>
        </w:tc>
        <w:tc>
          <w:tcPr>
            <w:tcW w:w="4172" w:type="dxa"/>
          </w:tcPr>
          <w:p w:rsidR="00840AEA" w:rsidRDefault="00840AEA">
            <w:r>
              <w:t>Deportation to Somalia</w:t>
            </w:r>
          </w:p>
        </w:tc>
      </w:tr>
      <w:tr w:rsidR="00840AEA" w:rsidTr="00520EF4">
        <w:tc>
          <w:tcPr>
            <w:tcW w:w="562" w:type="dxa"/>
          </w:tcPr>
          <w:p w:rsidR="00840AEA" w:rsidRPr="003C43F7" w:rsidRDefault="00840AEA">
            <w:pPr>
              <w:rPr>
                <w:b/>
                <w:sz w:val="24"/>
                <w:szCs w:val="24"/>
              </w:rPr>
            </w:pPr>
            <w:r>
              <w:rPr>
                <w:b/>
                <w:sz w:val="24"/>
                <w:szCs w:val="24"/>
              </w:rPr>
              <w:t>6.</w:t>
            </w:r>
          </w:p>
        </w:tc>
        <w:tc>
          <w:tcPr>
            <w:tcW w:w="1843" w:type="dxa"/>
          </w:tcPr>
          <w:p w:rsidR="00840AEA" w:rsidRDefault="00840AEA">
            <w:r w:rsidRPr="003C43F7">
              <w:rPr>
                <w:b/>
                <w:sz w:val="24"/>
                <w:szCs w:val="24"/>
              </w:rPr>
              <w:t>No. 81/2015</w:t>
            </w:r>
          </w:p>
        </w:tc>
        <w:tc>
          <w:tcPr>
            <w:tcW w:w="3260" w:type="dxa"/>
          </w:tcPr>
          <w:p w:rsidR="00840AEA" w:rsidRDefault="00840AEA">
            <w:r>
              <w:t>Denmark</w:t>
            </w:r>
          </w:p>
        </w:tc>
        <w:tc>
          <w:tcPr>
            <w:tcW w:w="4111" w:type="dxa"/>
          </w:tcPr>
          <w:p w:rsidR="00840AEA" w:rsidRDefault="00840AEA" w:rsidP="00035F55">
            <w:r>
              <w:t>2;</w:t>
            </w:r>
            <w:r w:rsidRPr="003C43F7">
              <w:t xml:space="preserve"> 5 and 16</w:t>
            </w:r>
          </w:p>
        </w:tc>
        <w:tc>
          <w:tcPr>
            <w:tcW w:w="4172" w:type="dxa"/>
          </w:tcPr>
          <w:p w:rsidR="00840AEA" w:rsidRDefault="00840AEA">
            <w:r>
              <w:t>Deportation to the Russian Federation</w:t>
            </w:r>
          </w:p>
        </w:tc>
      </w:tr>
      <w:tr w:rsidR="00840AEA" w:rsidTr="00520EF4">
        <w:tc>
          <w:tcPr>
            <w:tcW w:w="562" w:type="dxa"/>
          </w:tcPr>
          <w:p w:rsidR="00840AEA" w:rsidRPr="001C39E0" w:rsidRDefault="00840AEA">
            <w:pPr>
              <w:rPr>
                <w:b/>
                <w:sz w:val="24"/>
                <w:szCs w:val="24"/>
              </w:rPr>
            </w:pPr>
            <w:r>
              <w:rPr>
                <w:b/>
                <w:sz w:val="24"/>
                <w:szCs w:val="24"/>
              </w:rPr>
              <w:t>7.</w:t>
            </w:r>
          </w:p>
        </w:tc>
        <w:tc>
          <w:tcPr>
            <w:tcW w:w="1843" w:type="dxa"/>
          </w:tcPr>
          <w:p w:rsidR="00840AEA" w:rsidRDefault="00840AEA">
            <w:r w:rsidRPr="001C39E0">
              <w:rPr>
                <w:b/>
                <w:sz w:val="24"/>
                <w:szCs w:val="24"/>
              </w:rPr>
              <w:t>No. 82/2015</w:t>
            </w:r>
          </w:p>
        </w:tc>
        <w:tc>
          <w:tcPr>
            <w:tcW w:w="3260" w:type="dxa"/>
          </w:tcPr>
          <w:p w:rsidR="00840AEA" w:rsidRDefault="00840AEA">
            <w:r>
              <w:t>Denmark</w:t>
            </w:r>
          </w:p>
        </w:tc>
        <w:tc>
          <w:tcPr>
            <w:tcW w:w="4111" w:type="dxa"/>
          </w:tcPr>
          <w:p w:rsidR="00840AEA" w:rsidRDefault="00840AEA">
            <w:r w:rsidRPr="001C39E0">
              <w:t xml:space="preserve"> 2 (d), (e) and (f)</w:t>
            </w:r>
          </w:p>
        </w:tc>
        <w:tc>
          <w:tcPr>
            <w:tcW w:w="4172" w:type="dxa"/>
          </w:tcPr>
          <w:p w:rsidR="00840AEA" w:rsidRDefault="00840AEA">
            <w:r>
              <w:t>Deportation to Jordan</w:t>
            </w:r>
          </w:p>
        </w:tc>
      </w:tr>
      <w:tr w:rsidR="00840AEA" w:rsidTr="00520EF4">
        <w:tc>
          <w:tcPr>
            <w:tcW w:w="562" w:type="dxa"/>
          </w:tcPr>
          <w:p w:rsidR="00840AEA" w:rsidRPr="001C39E0" w:rsidRDefault="00840AEA">
            <w:pPr>
              <w:rPr>
                <w:b/>
                <w:sz w:val="24"/>
                <w:szCs w:val="24"/>
              </w:rPr>
            </w:pPr>
            <w:r>
              <w:rPr>
                <w:b/>
                <w:sz w:val="24"/>
                <w:szCs w:val="24"/>
              </w:rPr>
              <w:t>8.</w:t>
            </w:r>
          </w:p>
        </w:tc>
        <w:tc>
          <w:tcPr>
            <w:tcW w:w="1843" w:type="dxa"/>
          </w:tcPr>
          <w:p w:rsidR="00840AEA" w:rsidRPr="001C39E0" w:rsidRDefault="00840AEA">
            <w:pPr>
              <w:rPr>
                <w:b/>
                <w:sz w:val="24"/>
                <w:szCs w:val="24"/>
              </w:rPr>
            </w:pPr>
            <w:r w:rsidRPr="001C39E0">
              <w:rPr>
                <w:b/>
                <w:sz w:val="24"/>
                <w:szCs w:val="24"/>
              </w:rPr>
              <w:t>No. 83/2015</w:t>
            </w:r>
          </w:p>
        </w:tc>
        <w:tc>
          <w:tcPr>
            <w:tcW w:w="3260" w:type="dxa"/>
          </w:tcPr>
          <w:p w:rsidR="00840AEA" w:rsidRDefault="00840AEA">
            <w:r>
              <w:t>Ecuador</w:t>
            </w:r>
          </w:p>
        </w:tc>
        <w:tc>
          <w:tcPr>
            <w:tcW w:w="4111" w:type="dxa"/>
          </w:tcPr>
          <w:p w:rsidR="00840AEA" w:rsidRPr="001C39E0" w:rsidRDefault="00AB1113" w:rsidP="00AB1113">
            <w:r>
              <w:t>2 paragraphs (c)-</w:t>
            </w:r>
            <w:r w:rsidR="00840AEA" w:rsidRPr="001C39E0">
              <w:t>(f) in conjunction with articles 1 and 5</w:t>
            </w:r>
          </w:p>
        </w:tc>
        <w:tc>
          <w:tcPr>
            <w:tcW w:w="4172" w:type="dxa"/>
          </w:tcPr>
          <w:p w:rsidR="00840AEA" w:rsidRDefault="00AB1113">
            <w:r>
              <w:t>Discrimination in asylum proceedings</w:t>
            </w:r>
          </w:p>
        </w:tc>
      </w:tr>
      <w:tr w:rsidR="00840AEA" w:rsidTr="00520EF4">
        <w:tc>
          <w:tcPr>
            <w:tcW w:w="562" w:type="dxa"/>
          </w:tcPr>
          <w:p w:rsidR="00840AEA" w:rsidRDefault="00840AEA">
            <w:pPr>
              <w:rPr>
                <w:b/>
                <w:sz w:val="24"/>
                <w:szCs w:val="24"/>
              </w:rPr>
            </w:pPr>
            <w:r>
              <w:rPr>
                <w:b/>
                <w:sz w:val="24"/>
                <w:szCs w:val="24"/>
              </w:rPr>
              <w:t>9.</w:t>
            </w:r>
          </w:p>
        </w:tc>
        <w:tc>
          <w:tcPr>
            <w:tcW w:w="1843" w:type="dxa"/>
          </w:tcPr>
          <w:p w:rsidR="00840AEA" w:rsidRPr="001C39E0" w:rsidRDefault="00840AEA">
            <w:pPr>
              <w:rPr>
                <w:b/>
                <w:sz w:val="24"/>
                <w:szCs w:val="24"/>
              </w:rPr>
            </w:pPr>
            <w:r>
              <w:rPr>
                <w:b/>
                <w:sz w:val="24"/>
                <w:szCs w:val="24"/>
              </w:rPr>
              <w:t>No. 84/2015</w:t>
            </w:r>
          </w:p>
        </w:tc>
        <w:tc>
          <w:tcPr>
            <w:tcW w:w="3260" w:type="dxa"/>
          </w:tcPr>
          <w:p w:rsidR="00840AEA" w:rsidRDefault="00840AEA">
            <w:r>
              <w:t>Denmark</w:t>
            </w:r>
          </w:p>
        </w:tc>
        <w:tc>
          <w:tcPr>
            <w:tcW w:w="4111" w:type="dxa"/>
          </w:tcPr>
          <w:p w:rsidR="00840AEA" w:rsidRPr="001C39E0" w:rsidRDefault="00840AEA">
            <w:r w:rsidRPr="001C39E0">
              <w:t xml:space="preserve">2 (e), </w:t>
            </w:r>
            <w:r>
              <w:t>2 (e) and 5 (</w:t>
            </w:r>
            <w:r w:rsidRPr="001C39E0">
              <w:t>f</w:t>
            </w:r>
            <w:r>
              <w:t>)</w:t>
            </w:r>
          </w:p>
        </w:tc>
        <w:tc>
          <w:tcPr>
            <w:tcW w:w="4172" w:type="dxa"/>
          </w:tcPr>
          <w:p w:rsidR="00840AEA" w:rsidRDefault="00840AEA">
            <w:r>
              <w:t>Deportation to Somalia</w:t>
            </w:r>
          </w:p>
        </w:tc>
      </w:tr>
      <w:tr w:rsidR="00840AEA" w:rsidTr="00520EF4">
        <w:tc>
          <w:tcPr>
            <w:tcW w:w="562" w:type="dxa"/>
          </w:tcPr>
          <w:p w:rsidR="00840AEA" w:rsidRDefault="00840AEA">
            <w:pPr>
              <w:rPr>
                <w:b/>
                <w:sz w:val="24"/>
                <w:szCs w:val="24"/>
              </w:rPr>
            </w:pPr>
            <w:r>
              <w:rPr>
                <w:b/>
                <w:sz w:val="24"/>
                <w:szCs w:val="24"/>
              </w:rPr>
              <w:t>10.</w:t>
            </w:r>
          </w:p>
        </w:tc>
        <w:tc>
          <w:tcPr>
            <w:tcW w:w="1843" w:type="dxa"/>
          </w:tcPr>
          <w:p w:rsidR="00840AEA" w:rsidRPr="001C39E0" w:rsidRDefault="00840AEA">
            <w:pPr>
              <w:rPr>
                <w:b/>
                <w:sz w:val="24"/>
                <w:szCs w:val="24"/>
              </w:rPr>
            </w:pPr>
            <w:r>
              <w:rPr>
                <w:b/>
                <w:sz w:val="24"/>
                <w:szCs w:val="24"/>
              </w:rPr>
              <w:t>No. 86/2015</w:t>
            </w:r>
          </w:p>
        </w:tc>
        <w:tc>
          <w:tcPr>
            <w:tcW w:w="3260" w:type="dxa"/>
          </w:tcPr>
          <w:p w:rsidR="00840AEA" w:rsidRDefault="00840AEA">
            <w:r>
              <w:t>Denmark</w:t>
            </w:r>
          </w:p>
        </w:tc>
        <w:tc>
          <w:tcPr>
            <w:tcW w:w="4111" w:type="dxa"/>
          </w:tcPr>
          <w:p w:rsidR="00840AEA" w:rsidRPr="001C39E0" w:rsidRDefault="00840AEA">
            <w:r>
              <w:t>2;</w:t>
            </w:r>
            <w:r w:rsidRPr="001C39E0">
              <w:t xml:space="preserve"> and 15</w:t>
            </w:r>
          </w:p>
        </w:tc>
        <w:tc>
          <w:tcPr>
            <w:tcW w:w="4172" w:type="dxa"/>
          </w:tcPr>
          <w:p w:rsidR="00840AEA" w:rsidRDefault="00840AEA">
            <w:r>
              <w:t>Deportation to Jordan</w:t>
            </w:r>
          </w:p>
        </w:tc>
      </w:tr>
      <w:tr w:rsidR="00840AEA" w:rsidTr="00520EF4">
        <w:tc>
          <w:tcPr>
            <w:tcW w:w="562" w:type="dxa"/>
          </w:tcPr>
          <w:p w:rsidR="00840AEA" w:rsidRDefault="00840AEA" w:rsidP="00035F55">
            <w:pPr>
              <w:rPr>
                <w:b/>
                <w:sz w:val="24"/>
                <w:szCs w:val="24"/>
              </w:rPr>
            </w:pPr>
            <w:r>
              <w:rPr>
                <w:b/>
                <w:sz w:val="24"/>
                <w:szCs w:val="24"/>
              </w:rPr>
              <w:t>11.</w:t>
            </w:r>
          </w:p>
        </w:tc>
        <w:tc>
          <w:tcPr>
            <w:tcW w:w="1843" w:type="dxa"/>
          </w:tcPr>
          <w:p w:rsidR="00840AEA" w:rsidRPr="001C39E0" w:rsidRDefault="00840AEA" w:rsidP="00035F55">
            <w:pPr>
              <w:rPr>
                <w:b/>
                <w:sz w:val="24"/>
                <w:szCs w:val="24"/>
              </w:rPr>
            </w:pPr>
            <w:r>
              <w:rPr>
                <w:b/>
                <w:sz w:val="24"/>
                <w:szCs w:val="24"/>
              </w:rPr>
              <w:t>No. 87/2015</w:t>
            </w:r>
          </w:p>
        </w:tc>
        <w:tc>
          <w:tcPr>
            <w:tcW w:w="3260" w:type="dxa"/>
          </w:tcPr>
          <w:p w:rsidR="00840AEA" w:rsidRDefault="00840AEA">
            <w:r>
              <w:t>Ukraine</w:t>
            </w:r>
          </w:p>
        </w:tc>
        <w:tc>
          <w:tcPr>
            <w:tcW w:w="4111" w:type="dxa"/>
          </w:tcPr>
          <w:p w:rsidR="00840AEA" w:rsidRPr="001C39E0" w:rsidRDefault="00840AEA">
            <w:r w:rsidRPr="001C39E0">
              <w:t xml:space="preserve">2 (a), 2 (c), (d), (f), </w:t>
            </w:r>
            <w:r>
              <w:t>5 (a) and (c);</w:t>
            </w:r>
            <w:r w:rsidRPr="001C39E0">
              <w:t xml:space="preserve"> and 16 (1) (c-</w:t>
            </w:r>
            <w:r>
              <w:t>e)</w:t>
            </w:r>
          </w:p>
        </w:tc>
        <w:tc>
          <w:tcPr>
            <w:tcW w:w="4172" w:type="dxa"/>
          </w:tcPr>
          <w:p w:rsidR="00840AEA" w:rsidRDefault="00840AEA">
            <w:r>
              <w:t xml:space="preserve">Child custody </w:t>
            </w:r>
          </w:p>
        </w:tc>
      </w:tr>
      <w:tr w:rsidR="00840AEA" w:rsidTr="00520EF4">
        <w:tc>
          <w:tcPr>
            <w:tcW w:w="562" w:type="dxa"/>
          </w:tcPr>
          <w:p w:rsidR="00840AEA" w:rsidRDefault="00840AEA" w:rsidP="00035F55">
            <w:pPr>
              <w:rPr>
                <w:b/>
                <w:sz w:val="24"/>
                <w:szCs w:val="24"/>
              </w:rPr>
            </w:pPr>
            <w:r>
              <w:rPr>
                <w:b/>
                <w:sz w:val="24"/>
                <w:szCs w:val="24"/>
              </w:rPr>
              <w:t>12.</w:t>
            </w:r>
          </w:p>
        </w:tc>
        <w:tc>
          <w:tcPr>
            <w:tcW w:w="1843" w:type="dxa"/>
          </w:tcPr>
          <w:p w:rsidR="00840AEA" w:rsidRDefault="00840AEA" w:rsidP="00035F55">
            <w:pPr>
              <w:rPr>
                <w:b/>
                <w:sz w:val="24"/>
                <w:szCs w:val="24"/>
              </w:rPr>
            </w:pPr>
            <w:r>
              <w:rPr>
                <w:b/>
                <w:sz w:val="24"/>
                <w:szCs w:val="24"/>
              </w:rPr>
              <w:t>No. 92/2015</w:t>
            </w:r>
          </w:p>
        </w:tc>
        <w:tc>
          <w:tcPr>
            <w:tcW w:w="3260" w:type="dxa"/>
          </w:tcPr>
          <w:p w:rsidR="00840AEA" w:rsidRDefault="00840AEA">
            <w:r>
              <w:t>Turkey</w:t>
            </w:r>
          </w:p>
        </w:tc>
        <w:tc>
          <w:tcPr>
            <w:tcW w:w="4111" w:type="dxa"/>
          </w:tcPr>
          <w:p w:rsidR="00840AEA" w:rsidRPr="001C39E0" w:rsidRDefault="00840AEA">
            <w:r>
              <w:t>15; and 16</w:t>
            </w:r>
          </w:p>
        </w:tc>
        <w:tc>
          <w:tcPr>
            <w:tcW w:w="4172" w:type="dxa"/>
          </w:tcPr>
          <w:p w:rsidR="00840AEA" w:rsidRDefault="00840AEA">
            <w:r>
              <w:t>Child custody</w:t>
            </w:r>
          </w:p>
        </w:tc>
      </w:tr>
      <w:tr w:rsidR="00840AEA" w:rsidTr="00520EF4">
        <w:tc>
          <w:tcPr>
            <w:tcW w:w="562" w:type="dxa"/>
          </w:tcPr>
          <w:p w:rsidR="00840AEA" w:rsidRDefault="00840AEA" w:rsidP="00035F55">
            <w:pPr>
              <w:rPr>
                <w:b/>
                <w:sz w:val="24"/>
                <w:szCs w:val="24"/>
              </w:rPr>
            </w:pPr>
            <w:r>
              <w:rPr>
                <w:b/>
                <w:sz w:val="24"/>
                <w:szCs w:val="24"/>
              </w:rPr>
              <w:t>13.</w:t>
            </w:r>
          </w:p>
        </w:tc>
        <w:tc>
          <w:tcPr>
            <w:tcW w:w="1843" w:type="dxa"/>
          </w:tcPr>
          <w:p w:rsidR="00840AEA" w:rsidRDefault="00840AEA" w:rsidP="00035F55">
            <w:pPr>
              <w:rPr>
                <w:b/>
                <w:sz w:val="24"/>
                <w:szCs w:val="24"/>
              </w:rPr>
            </w:pPr>
            <w:r>
              <w:rPr>
                <w:b/>
                <w:sz w:val="24"/>
                <w:szCs w:val="24"/>
              </w:rPr>
              <w:t>No. 94/2015</w:t>
            </w:r>
          </w:p>
        </w:tc>
        <w:tc>
          <w:tcPr>
            <w:tcW w:w="3260" w:type="dxa"/>
          </w:tcPr>
          <w:p w:rsidR="00840AEA" w:rsidRDefault="00840AEA">
            <w:r>
              <w:t>Denmark</w:t>
            </w:r>
          </w:p>
        </w:tc>
        <w:tc>
          <w:tcPr>
            <w:tcW w:w="4111" w:type="dxa"/>
          </w:tcPr>
          <w:p w:rsidR="00840AEA" w:rsidRPr="001C39E0" w:rsidRDefault="00840AEA">
            <w:r>
              <w:t>3;</w:t>
            </w:r>
            <w:r w:rsidRPr="001C39E0">
              <w:t xml:space="preserve"> 5</w:t>
            </w:r>
            <w:r>
              <w:t>;</w:t>
            </w:r>
            <w:r w:rsidRPr="001C39E0">
              <w:t xml:space="preserve"> and 16(1)(b)</w:t>
            </w:r>
          </w:p>
        </w:tc>
        <w:tc>
          <w:tcPr>
            <w:tcW w:w="4172" w:type="dxa"/>
          </w:tcPr>
          <w:p w:rsidR="00840AEA" w:rsidRDefault="00840AEA">
            <w:r>
              <w:t>Deportation to Somalia</w:t>
            </w:r>
          </w:p>
        </w:tc>
      </w:tr>
      <w:tr w:rsidR="00840AEA" w:rsidTr="00520EF4">
        <w:tc>
          <w:tcPr>
            <w:tcW w:w="562" w:type="dxa"/>
          </w:tcPr>
          <w:p w:rsidR="00840AEA" w:rsidRDefault="00840AEA" w:rsidP="00035F55">
            <w:pPr>
              <w:rPr>
                <w:b/>
                <w:sz w:val="24"/>
                <w:szCs w:val="24"/>
              </w:rPr>
            </w:pPr>
            <w:r>
              <w:rPr>
                <w:b/>
                <w:sz w:val="24"/>
                <w:szCs w:val="24"/>
              </w:rPr>
              <w:t>14.</w:t>
            </w:r>
          </w:p>
        </w:tc>
        <w:tc>
          <w:tcPr>
            <w:tcW w:w="1843" w:type="dxa"/>
          </w:tcPr>
          <w:p w:rsidR="00840AEA" w:rsidRDefault="00840AEA" w:rsidP="00035F55">
            <w:pPr>
              <w:rPr>
                <w:b/>
                <w:sz w:val="24"/>
                <w:szCs w:val="24"/>
              </w:rPr>
            </w:pPr>
            <w:r>
              <w:rPr>
                <w:b/>
                <w:sz w:val="24"/>
                <w:szCs w:val="24"/>
              </w:rPr>
              <w:t>No. 96/2015</w:t>
            </w:r>
          </w:p>
        </w:tc>
        <w:tc>
          <w:tcPr>
            <w:tcW w:w="3260" w:type="dxa"/>
          </w:tcPr>
          <w:p w:rsidR="00840AEA" w:rsidRDefault="00840AEA">
            <w:r>
              <w:t>Denmark</w:t>
            </w:r>
          </w:p>
        </w:tc>
        <w:tc>
          <w:tcPr>
            <w:tcW w:w="4111" w:type="dxa"/>
          </w:tcPr>
          <w:p w:rsidR="00840AEA" w:rsidRPr="001C39E0" w:rsidRDefault="00840AEA">
            <w:r w:rsidRPr="001C39E0">
              <w:t>2 (d) and (f) and 5 (a)</w:t>
            </w:r>
          </w:p>
        </w:tc>
        <w:tc>
          <w:tcPr>
            <w:tcW w:w="4172" w:type="dxa"/>
          </w:tcPr>
          <w:p w:rsidR="00840AEA" w:rsidRDefault="00840AEA">
            <w:r>
              <w:t>Deportation to the Russian Federation</w:t>
            </w:r>
          </w:p>
        </w:tc>
      </w:tr>
      <w:tr w:rsidR="00840AEA" w:rsidRPr="00CF462B" w:rsidTr="00520EF4">
        <w:tc>
          <w:tcPr>
            <w:tcW w:w="562" w:type="dxa"/>
          </w:tcPr>
          <w:p w:rsidR="00840AEA" w:rsidRDefault="00840AEA" w:rsidP="00035F55">
            <w:pPr>
              <w:rPr>
                <w:b/>
                <w:sz w:val="24"/>
                <w:szCs w:val="24"/>
              </w:rPr>
            </w:pPr>
            <w:r>
              <w:rPr>
                <w:b/>
                <w:sz w:val="24"/>
                <w:szCs w:val="24"/>
              </w:rPr>
              <w:t>15.</w:t>
            </w:r>
          </w:p>
        </w:tc>
        <w:tc>
          <w:tcPr>
            <w:tcW w:w="1843" w:type="dxa"/>
          </w:tcPr>
          <w:p w:rsidR="00840AEA" w:rsidRDefault="00840AEA" w:rsidP="00035F55">
            <w:pPr>
              <w:rPr>
                <w:b/>
                <w:sz w:val="24"/>
                <w:szCs w:val="24"/>
              </w:rPr>
            </w:pPr>
            <w:r>
              <w:rPr>
                <w:b/>
                <w:sz w:val="24"/>
                <w:szCs w:val="24"/>
              </w:rPr>
              <w:t>No. 97/2015</w:t>
            </w:r>
          </w:p>
        </w:tc>
        <w:tc>
          <w:tcPr>
            <w:tcW w:w="3260" w:type="dxa"/>
          </w:tcPr>
          <w:p w:rsidR="00840AEA" w:rsidRDefault="00840AEA">
            <w:r>
              <w:t>Switzerland</w:t>
            </w:r>
          </w:p>
        </w:tc>
        <w:tc>
          <w:tcPr>
            <w:tcW w:w="4111" w:type="dxa"/>
          </w:tcPr>
          <w:p w:rsidR="00840AEA" w:rsidRPr="00CF462B" w:rsidRDefault="00840AEA" w:rsidP="00CF462B">
            <w:r w:rsidRPr="00CF462B">
              <w:t xml:space="preserve"> 2(c), (d), </w:t>
            </w:r>
            <w:r>
              <w:t>(e)</w:t>
            </w:r>
            <w:r w:rsidRPr="00CF462B">
              <w:t xml:space="preserve"> </w:t>
            </w:r>
            <w:r>
              <w:t>(f); and</w:t>
            </w:r>
            <w:r w:rsidRPr="00CF462B">
              <w:t xml:space="preserve"> 3</w:t>
            </w:r>
          </w:p>
        </w:tc>
        <w:tc>
          <w:tcPr>
            <w:tcW w:w="4172" w:type="dxa"/>
          </w:tcPr>
          <w:p w:rsidR="00840AEA" w:rsidRPr="00CF462B" w:rsidRDefault="00840AEA">
            <w:r>
              <w:t>Deportation to Afghanistan</w:t>
            </w:r>
          </w:p>
        </w:tc>
      </w:tr>
      <w:tr w:rsidR="00840AEA" w:rsidRPr="00CF462B" w:rsidTr="00520EF4">
        <w:tc>
          <w:tcPr>
            <w:tcW w:w="562" w:type="dxa"/>
          </w:tcPr>
          <w:p w:rsidR="00840AEA" w:rsidRDefault="00840AEA" w:rsidP="00840AEA">
            <w:pPr>
              <w:rPr>
                <w:b/>
                <w:sz w:val="24"/>
                <w:szCs w:val="24"/>
              </w:rPr>
            </w:pPr>
            <w:r>
              <w:rPr>
                <w:b/>
                <w:sz w:val="24"/>
                <w:szCs w:val="24"/>
              </w:rPr>
              <w:t>16.</w:t>
            </w:r>
          </w:p>
        </w:tc>
        <w:tc>
          <w:tcPr>
            <w:tcW w:w="1843" w:type="dxa"/>
          </w:tcPr>
          <w:p w:rsidR="00840AEA" w:rsidRPr="00CF462B" w:rsidRDefault="00840AEA" w:rsidP="00035F55">
            <w:pPr>
              <w:rPr>
                <w:b/>
                <w:sz w:val="24"/>
                <w:szCs w:val="24"/>
              </w:rPr>
            </w:pPr>
            <w:r>
              <w:rPr>
                <w:b/>
                <w:sz w:val="24"/>
                <w:szCs w:val="24"/>
              </w:rPr>
              <w:t>No. 98/2016</w:t>
            </w:r>
          </w:p>
        </w:tc>
        <w:tc>
          <w:tcPr>
            <w:tcW w:w="3260" w:type="dxa"/>
          </w:tcPr>
          <w:p w:rsidR="00840AEA" w:rsidRPr="00CF462B" w:rsidRDefault="00840AEA">
            <w:r>
              <w:t xml:space="preserve">Russian Federation </w:t>
            </w:r>
          </w:p>
        </w:tc>
        <w:tc>
          <w:tcPr>
            <w:tcW w:w="4111" w:type="dxa"/>
          </w:tcPr>
          <w:p w:rsidR="00840AEA" w:rsidRPr="00CF462B" w:rsidRDefault="00840AEA" w:rsidP="00FE5F85">
            <w:r w:rsidRPr="001C39E0">
              <w:t>2 (b), (d) (e); 5 (a) a</w:t>
            </w:r>
            <w:r>
              <w:t>n</w:t>
            </w:r>
            <w:r w:rsidRPr="001C39E0">
              <w:t>d 7 (c)</w:t>
            </w:r>
          </w:p>
        </w:tc>
        <w:tc>
          <w:tcPr>
            <w:tcW w:w="4172" w:type="dxa"/>
          </w:tcPr>
          <w:p w:rsidR="00840AEA" w:rsidRPr="00CF462B" w:rsidRDefault="00840AEA" w:rsidP="002552FF">
            <w:r>
              <w:t xml:space="preserve">LGBT rights; hate speech </w:t>
            </w:r>
          </w:p>
        </w:tc>
      </w:tr>
      <w:tr w:rsidR="00840AEA" w:rsidRPr="00CF462B" w:rsidTr="00520EF4">
        <w:tc>
          <w:tcPr>
            <w:tcW w:w="562" w:type="dxa"/>
          </w:tcPr>
          <w:p w:rsidR="00840AEA" w:rsidRDefault="00840AEA" w:rsidP="00035F55">
            <w:pPr>
              <w:rPr>
                <w:b/>
                <w:sz w:val="24"/>
                <w:szCs w:val="24"/>
              </w:rPr>
            </w:pPr>
            <w:r>
              <w:rPr>
                <w:b/>
                <w:sz w:val="24"/>
                <w:szCs w:val="24"/>
              </w:rPr>
              <w:t>17.</w:t>
            </w:r>
          </w:p>
        </w:tc>
        <w:tc>
          <w:tcPr>
            <w:tcW w:w="1843" w:type="dxa"/>
          </w:tcPr>
          <w:p w:rsidR="00840AEA" w:rsidRPr="00CF462B" w:rsidRDefault="00840AEA" w:rsidP="00035F55">
            <w:pPr>
              <w:rPr>
                <w:b/>
                <w:sz w:val="24"/>
                <w:szCs w:val="24"/>
              </w:rPr>
            </w:pPr>
            <w:r>
              <w:rPr>
                <w:b/>
                <w:sz w:val="24"/>
                <w:szCs w:val="24"/>
              </w:rPr>
              <w:t>No. 99/2016</w:t>
            </w:r>
          </w:p>
        </w:tc>
        <w:tc>
          <w:tcPr>
            <w:tcW w:w="3260" w:type="dxa"/>
          </w:tcPr>
          <w:p w:rsidR="00840AEA" w:rsidRPr="00CF462B" w:rsidRDefault="00840AEA">
            <w:r>
              <w:t>Bulgaria</w:t>
            </w:r>
          </w:p>
        </w:tc>
        <w:tc>
          <w:tcPr>
            <w:tcW w:w="4111" w:type="dxa"/>
          </w:tcPr>
          <w:p w:rsidR="00840AEA" w:rsidRPr="00CF462B" w:rsidRDefault="00840AEA">
            <w:r>
              <w:t xml:space="preserve">2 (a-c) </w:t>
            </w:r>
            <w:r w:rsidRPr="00C83315">
              <w:t xml:space="preserve"> (e-g)</w:t>
            </w:r>
            <w:r>
              <w:t>; 5 (a); and 16 (1) (c), (g),</w:t>
            </w:r>
            <w:r w:rsidRPr="00C83315">
              <w:t xml:space="preserve"> (h)</w:t>
            </w:r>
          </w:p>
        </w:tc>
        <w:tc>
          <w:tcPr>
            <w:tcW w:w="4172" w:type="dxa"/>
          </w:tcPr>
          <w:p w:rsidR="00840AEA" w:rsidRPr="00CF462B" w:rsidRDefault="00840AEA">
            <w:r>
              <w:t>Domestic violence</w:t>
            </w:r>
          </w:p>
        </w:tc>
      </w:tr>
      <w:tr w:rsidR="00840AEA" w:rsidRPr="00CF462B" w:rsidTr="00520EF4">
        <w:tc>
          <w:tcPr>
            <w:tcW w:w="562" w:type="dxa"/>
          </w:tcPr>
          <w:p w:rsidR="00840AEA" w:rsidRDefault="00840AEA" w:rsidP="00035F55">
            <w:pPr>
              <w:rPr>
                <w:b/>
                <w:sz w:val="24"/>
                <w:szCs w:val="24"/>
              </w:rPr>
            </w:pPr>
            <w:r>
              <w:rPr>
                <w:b/>
                <w:sz w:val="24"/>
                <w:szCs w:val="24"/>
              </w:rPr>
              <w:t>18.</w:t>
            </w:r>
          </w:p>
        </w:tc>
        <w:tc>
          <w:tcPr>
            <w:tcW w:w="1843" w:type="dxa"/>
          </w:tcPr>
          <w:p w:rsidR="00840AEA" w:rsidRDefault="00840AEA" w:rsidP="00035F55">
            <w:pPr>
              <w:rPr>
                <w:b/>
                <w:sz w:val="24"/>
                <w:szCs w:val="24"/>
              </w:rPr>
            </w:pPr>
            <w:r>
              <w:rPr>
                <w:b/>
                <w:sz w:val="24"/>
                <w:szCs w:val="24"/>
              </w:rPr>
              <w:t>No. 100/2016</w:t>
            </w:r>
          </w:p>
        </w:tc>
        <w:tc>
          <w:tcPr>
            <w:tcW w:w="3260" w:type="dxa"/>
          </w:tcPr>
          <w:p w:rsidR="00840AEA" w:rsidRDefault="00840AEA">
            <w:r>
              <w:t>Russian Federation</w:t>
            </w:r>
          </w:p>
        </w:tc>
        <w:tc>
          <w:tcPr>
            <w:tcW w:w="4111" w:type="dxa"/>
          </w:tcPr>
          <w:p w:rsidR="00840AEA" w:rsidRDefault="00840AEA">
            <w:r w:rsidRPr="001C39E0">
              <w:t>2 (b-f); and 5 (a), read in conjunction with articles 1 and 3</w:t>
            </w:r>
          </w:p>
        </w:tc>
        <w:tc>
          <w:tcPr>
            <w:tcW w:w="4172" w:type="dxa"/>
          </w:tcPr>
          <w:p w:rsidR="00840AEA" w:rsidRDefault="00840AEA">
            <w:r>
              <w:t>Domestic violence</w:t>
            </w:r>
          </w:p>
        </w:tc>
      </w:tr>
      <w:tr w:rsidR="00840AEA" w:rsidRPr="00CF462B" w:rsidTr="00520EF4">
        <w:tc>
          <w:tcPr>
            <w:tcW w:w="562" w:type="dxa"/>
          </w:tcPr>
          <w:p w:rsidR="00840AEA" w:rsidRDefault="00840AEA" w:rsidP="00035F55">
            <w:pPr>
              <w:rPr>
                <w:b/>
                <w:sz w:val="24"/>
                <w:szCs w:val="24"/>
              </w:rPr>
            </w:pPr>
            <w:r>
              <w:rPr>
                <w:b/>
                <w:sz w:val="24"/>
                <w:szCs w:val="24"/>
              </w:rPr>
              <w:t>19.</w:t>
            </w:r>
          </w:p>
        </w:tc>
        <w:tc>
          <w:tcPr>
            <w:tcW w:w="1843" w:type="dxa"/>
          </w:tcPr>
          <w:p w:rsidR="00840AEA" w:rsidRDefault="00840AEA" w:rsidP="00035F55">
            <w:pPr>
              <w:rPr>
                <w:b/>
                <w:sz w:val="24"/>
                <w:szCs w:val="24"/>
              </w:rPr>
            </w:pPr>
            <w:r>
              <w:rPr>
                <w:b/>
                <w:sz w:val="24"/>
                <w:szCs w:val="24"/>
              </w:rPr>
              <w:t>No. 101/2016</w:t>
            </w:r>
          </w:p>
        </w:tc>
        <w:tc>
          <w:tcPr>
            <w:tcW w:w="3260" w:type="dxa"/>
          </w:tcPr>
          <w:p w:rsidR="00840AEA" w:rsidRDefault="00840AEA">
            <w:r>
              <w:t>Denmark</w:t>
            </w:r>
          </w:p>
        </w:tc>
        <w:tc>
          <w:tcPr>
            <w:tcW w:w="4111" w:type="dxa"/>
          </w:tcPr>
          <w:p w:rsidR="00840AEA" w:rsidRDefault="00840AEA">
            <w:r w:rsidRPr="00B453CE">
              <w:t>2; 12</w:t>
            </w:r>
            <w:r>
              <w:t>;</w:t>
            </w:r>
            <w:r w:rsidRPr="00B453CE">
              <w:t xml:space="preserve"> and 16</w:t>
            </w:r>
          </w:p>
        </w:tc>
        <w:tc>
          <w:tcPr>
            <w:tcW w:w="4172" w:type="dxa"/>
          </w:tcPr>
          <w:p w:rsidR="00840AEA" w:rsidRDefault="00840AEA">
            <w:r>
              <w:t>Deportation to Somalia</w:t>
            </w:r>
          </w:p>
        </w:tc>
      </w:tr>
      <w:tr w:rsidR="00840AEA" w:rsidRPr="00CF462B" w:rsidTr="00520EF4">
        <w:tc>
          <w:tcPr>
            <w:tcW w:w="562" w:type="dxa"/>
          </w:tcPr>
          <w:p w:rsidR="00840AEA" w:rsidRDefault="00840AEA" w:rsidP="00035F55">
            <w:pPr>
              <w:rPr>
                <w:b/>
                <w:sz w:val="24"/>
                <w:szCs w:val="24"/>
              </w:rPr>
            </w:pPr>
            <w:r>
              <w:rPr>
                <w:b/>
                <w:sz w:val="24"/>
                <w:szCs w:val="24"/>
              </w:rPr>
              <w:t>20.</w:t>
            </w:r>
          </w:p>
        </w:tc>
        <w:tc>
          <w:tcPr>
            <w:tcW w:w="1843" w:type="dxa"/>
          </w:tcPr>
          <w:p w:rsidR="00840AEA" w:rsidRDefault="00840AEA" w:rsidP="00035F55">
            <w:pPr>
              <w:rPr>
                <w:b/>
                <w:sz w:val="24"/>
                <w:szCs w:val="24"/>
              </w:rPr>
            </w:pPr>
            <w:r>
              <w:rPr>
                <w:b/>
                <w:sz w:val="24"/>
                <w:szCs w:val="24"/>
              </w:rPr>
              <w:t>No. 102/2016</w:t>
            </w:r>
          </w:p>
        </w:tc>
        <w:tc>
          <w:tcPr>
            <w:tcW w:w="3260" w:type="dxa"/>
          </w:tcPr>
          <w:p w:rsidR="00840AEA" w:rsidRDefault="00840AEA">
            <w:r>
              <w:t>Czech Republic</w:t>
            </w:r>
          </w:p>
        </w:tc>
        <w:tc>
          <w:tcPr>
            <w:tcW w:w="4111" w:type="dxa"/>
          </w:tcPr>
          <w:p w:rsidR="00840AEA" w:rsidRPr="00B453CE" w:rsidRDefault="00840AEA">
            <w:r w:rsidRPr="001C39E0">
              <w:t>2; 5; 10; 12 and 16 (1)(e)</w:t>
            </w:r>
          </w:p>
        </w:tc>
        <w:tc>
          <w:tcPr>
            <w:tcW w:w="4172" w:type="dxa"/>
          </w:tcPr>
          <w:p w:rsidR="00840AEA" w:rsidRDefault="00840AEA">
            <w:r>
              <w:t>Forced sterilisation</w:t>
            </w:r>
          </w:p>
        </w:tc>
      </w:tr>
      <w:tr w:rsidR="00840AEA" w:rsidRPr="00CF462B" w:rsidTr="00520EF4">
        <w:tc>
          <w:tcPr>
            <w:tcW w:w="562" w:type="dxa"/>
          </w:tcPr>
          <w:p w:rsidR="00840AEA" w:rsidRDefault="00840AEA" w:rsidP="00035F55">
            <w:pPr>
              <w:rPr>
                <w:b/>
                <w:sz w:val="24"/>
                <w:szCs w:val="24"/>
              </w:rPr>
            </w:pPr>
            <w:r>
              <w:rPr>
                <w:b/>
                <w:sz w:val="24"/>
                <w:szCs w:val="24"/>
              </w:rPr>
              <w:t>21.</w:t>
            </w:r>
          </w:p>
        </w:tc>
        <w:tc>
          <w:tcPr>
            <w:tcW w:w="1843" w:type="dxa"/>
          </w:tcPr>
          <w:p w:rsidR="00840AEA" w:rsidRDefault="00840AEA" w:rsidP="00035F55">
            <w:pPr>
              <w:rPr>
                <w:b/>
                <w:sz w:val="24"/>
                <w:szCs w:val="24"/>
              </w:rPr>
            </w:pPr>
            <w:r>
              <w:rPr>
                <w:b/>
                <w:sz w:val="24"/>
                <w:szCs w:val="24"/>
              </w:rPr>
              <w:t>No. 104/2016</w:t>
            </w:r>
          </w:p>
        </w:tc>
        <w:tc>
          <w:tcPr>
            <w:tcW w:w="3260" w:type="dxa"/>
          </w:tcPr>
          <w:p w:rsidR="00840AEA" w:rsidRDefault="00840AEA">
            <w:r>
              <w:t>Moldova</w:t>
            </w:r>
          </w:p>
        </w:tc>
        <w:tc>
          <w:tcPr>
            <w:tcW w:w="4111" w:type="dxa"/>
          </w:tcPr>
          <w:p w:rsidR="00840AEA" w:rsidRPr="00B453CE" w:rsidRDefault="00840AEA">
            <w:r w:rsidRPr="00E61649">
              <w:t>3</w:t>
            </w:r>
            <w:r>
              <w:t>;</w:t>
            </w:r>
            <w:r w:rsidRPr="00E61649">
              <w:t xml:space="preserve"> and 11 (3)(c)</w:t>
            </w:r>
          </w:p>
        </w:tc>
        <w:tc>
          <w:tcPr>
            <w:tcW w:w="4172" w:type="dxa"/>
          </w:tcPr>
          <w:p w:rsidR="00840AEA" w:rsidRDefault="00840AEA" w:rsidP="000700C9">
            <w:r>
              <w:t xml:space="preserve">Gender-based discrimination; </w:t>
            </w:r>
            <w:r w:rsidRPr="00E61649">
              <w:t xml:space="preserve">access to social insurance </w:t>
            </w:r>
            <w:r>
              <w:t xml:space="preserve">by </w:t>
            </w:r>
            <w:r w:rsidRPr="00E61649">
              <w:t xml:space="preserve">mothers </w:t>
            </w:r>
            <w:r w:rsidR="000700C9">
              <w:t>looking after their</w:t>
            </w:r>
            <w:r>
              <w:t xml:space="preserve"> children with disabilities.</w:t>
            </w:r>
          </w:p>
        </w:tc>
      </w:tr>
      <w:tr w:rsidR="00840AEA" w:rsidRPr="00CF462B" w:rsidTr="00520EF4">
        <w:tc>
          <w:tcPr>
            <w:tcW w:w="562" w:type="dxa"/>
          </w:tcPr>
          <w:p w:rsidR="00840AEA" w:rsidRDefault="00840AEA" w:rsidP="00035F55">
            <w:pPr>
              <w:rPr>
                <w:b/>
                <w:sz w:val="24"/>
                <w:szCs w:val="24"/>
              </w:rPr>
            </w:pPr>
            <w:r>
              <w:rPr>
                <w:b/>
                <w:sz w:val="24"/>
                <w:szCs w:val="24"/>
              </w:rPr>
              <w:lastRenderedPageBreak/>
              <w:t>22.</w:t>
            </w:r>
          </w:p>
        </w:tc>
        <w:tc>
          <w:tcPr>
            <w:tcW w:w="1843" w:type="dxa"/>
          </w:tcPr>
          <w:p w:rsidR="00840AEA" w:rsidRDefault="00840AEA" w:rsidP="00035F55">
            <w:pPr>
              <w:rPr>
                <w:b/>
                <w:sz w:val="24"/>
                <w:szCs w:val="24"/>
              </w:rPr>
            </w:pPr>
            <w:r>
              <w:rPr>
                <w:b/>
                <w:sz w:val="24"/>
                <w:szCs w:val="24"/>
              </w:rPr>
              <w:t>No. 105/2016</w:t>
            </w:r>
          </w:p>
        </w:tc>
        <w:tc>
          <w:tcPr>
            <w:tcW w:w="3260" w:type="dxa"/>
          </w:tcPr>
          <w:p w:rsidR="00840AEA" w:rsidRDefault="00840AEA">
            <w:r>
              <w:t>Moldova</w:t>
            </w:r>
          </w:p>
        </w:tc>
        <w:tc>
          <w:tcPr>
            <w:tcW w:w="4111" w:type="dxa"/>
          </w:tcPr>
          <w:p w:rsidR="00840AEA" w:rsidRPr="00B453CE" w:rsidRDefault="00840AEA">
            <w:r w:rsidRPr="001C39E0">
              <w:t>2 (a), (c) and (e)</w:t>
            </w:r>
          </w:p>
        </w:tc>
        <w:tc>
          <w:tcPr>
            <w:tcW w:w="4172" w:type="dxa"/>
          </w:tcPr>
          <w:p w:rsidR="00840AEA" w:rsidRDefault="00840AEA" w:rsidP="002B5E1F">
            <w:r>
              <w:t>Domestic violence; murder of a disabled person; lack of state protection</w:t>
            </w:r>
          </w:p>
        </w:tc>
      </w:tr>
      <w:tr w:rsidR="00840AEA" w:rsidRPr="00CF462B" w:rsidTr="00520EF4">
        <w:tc>
          <w:tcPr>
            <w:tcW w:w="562" w:type="dxa"/>
          </w:tcPr>
          <w:p w:rsidR="00840AEA" w:rsidRDefault="00840AEA" w:rsidP="00035F55">
            <w:pPr>
              <w:rPr>
                <w:b/>
                <w:sz w:val="24"/>
                <w:szCs w:val="24"/>
              </w:rPr>
            </w:pPr>
            <w:r>
              <w:rPr>
                <w:b/>
                <w:sz w:val="24"/>
                <w:szCs w:val="24"/>
              </w:rPr>
              <w:t>23.</w:t>
            </w:r>
          </w:p>
        </w:tc>
        <w:tc>
          <w:tcPr>
            <w:tcW w:w="1843" w:type="dxa"/>
          </w:tcPr>
          <w:p w:rsidR="00840AEA" w:rsidRDefault="00840AEA" w:rsidP="00035F55">
            <w:pPr>
              <w:rPr>
                <w:b/>
                <w:sz w:val="24"/>
                <w:szCs w:val="24"/>
              </w:rPr>
            </w:pPr>
            <w:r>
              <w:rPr>
                <w:b/>
                <w:sz w:val="24"/>
                <w:szCs w:val="24"/>
              </w:rPr>
              <w:t>No. 106/2016</w:t>
            </w:r>
          </w:p>
        </w:tc>
        <w:tc>
          <w:tcPr>
            <w:tcW w:w="3260" w:type="dxa"/>
          </w:tcPr>
          <w:p w:rsidR="00840AEA" w:rsidRDefault="00840AEA">
            <w:r>
              <w:t>United Kingdom</w:t>
            </w:r>
          </w:p>
        </w:tc>
        <w:tc>
          <w:tcPr>
            <w:tcW w:w="4111" w:type="dxa"/>
          </w:tcPr>
          <w:p w:rsidR="00840AEA" w:rsidRPr="00B453CE" w:rsidRDefault="00840AEA">
            <w:r>
              <w:t>2; 5; 9; 11;</w:t>
            </w:r>
            <w:r w:rsidRPr="00F92FA8">
              <w:t xml:space="preserve"> 15</w:t>
            </w:r>
            <w:r>
              <w:t>;</w:t>
            </w:r>
            <w:r w:rsidRPr="00F92FA8">
              <w:t xml:space="preserve"> and 16</w:t>
            </w:r>
          </w:p>
        </w:tc>
        <w:tc>
          <w:tcPr>
            <w:tcW w:w="4172" w:type="dxa"/>
          </w:tcPr>
          <w:p w:rsidR="00840AEA" w:rsidRDefault="00840AEA">
            <w:r>
              <w:t>Child custody</w:t>
            </w:r>
          </w:p>
        </w:tc>
      </w:tr>
      <w:tr w:rsidR="00840AEA" w:rsidRPr="00CF462B" w:rsidTr="00520EF4">
        <w:tc>
          <w:tcPr>
            <w:tcW w:w="562" w:type="dxa"/>
          </w:tcPr>
          <w:p w:rsidR="00840AEA" w:rsidRDefault="00840AEA" w:rsidP="00035F55">
            <w:pPr>
              <w:rPr>
                <w:b/>
                <w:sz w:val="24"/>
                <w:szCs w:val="24"/>
              </w:rPr>
            </w:pPr>
            <w:r>
              <w:rPr>
                <w:b/>
                <w:sz w:val="24"/>
                <w:szCs w:val="24"/>
              </w:rPr>
              <w:t>24.</w:t>
            </w:r>
          </w:p>
        </w:tc>
        <w:tc>
          <w:tcPr>
            <w:tcW w:w="1843" w:type="dxa"/>
          </w:tcPr>
          <w:p w:rsidR="00840AEA" w:rsidRDefault="00840AEA" w:rsidP="00035F55">
            <w:pPr>
              <w:rPr>
                <w:b/>
                <w:sz w:val="24"/>
                <w:szCs w:val="24"/>
              </w:rPr>
            </w:pPr>
            <w:r>
              <w:rPr>
                <w:b/>
                <w:sz w:val="24"/>
                <w:szCs w:val="24"/>
              </w:rPr>
              <w:t>No. 107/2016</w:t>
            </w:r>
          </w:p>
        </w:tc>
        <w:tc>
          <w:tcPr>
            <w:tcW w:w="3260" w:type="dxa"/>
          </w:tcPr>
          <w:p w:rsidR="00840AEA" w:rsidRDefault="00840AEA">
            <w:r>
              <w:t>Republic of Macedonia</w:t>
            </w:r>
          </w:p>
        </w:tc>
        <w:tc>
          <w:tcPr>
            <w:tcW w:w="4111" w:type="dxa"/>
          </w:tcPr>
          <w:p w:rsidR="00840AEA" w:rsidRPr="00B453CE" w:rsidRDefault="00840AEA">
            <w:r w:rsidRPr="00DC4D4F">
              <w:t>2 (d)</w:t>
            </w:r>
            <w:r>
              <w:t>,</w:t>
            </w:r>
            <w:r w:rsidRPr="00DC4D4F">
              <w:t xml:space="preserve"> (f)</w:t>
            </w:r>
            <w:r>
              <w:t xml:space="preserve">; 4; </w:t>
            </w:r>
            <w:r w:rsidRPr="00DC4D4F">
              <w:t>12</w:t>
            </w:r>
            <w:r>
              <w:t>;</w:t>
            </w:r>
            <w:r w:rsidRPr="00DC4D4F">
              <w:t xml:space="preserve"> and 14</w:t>
            </w:r>
          </w:p>
        </w:tc>
        <w:tc>
          <w:tcPr>
            <w:tcW w:w="4172" w:type="dxa"/>
          </w:tcPr>
          <w:p w:rsidR="00840AEA" w:rsidRDefault="00840AEA" w:rsidP="009A73BD">
            <w:r>
              <w:t>Forced e</w:t>
            </w:r>
            <w:r w:rsidRPr="00DC4D4F">
              <w:t>viction of Roma</w:t>
            </w:r>
          </w:p>
        </w:tc>
      </w:tr>
      <w:tr w:rsidR="00840AEA" w:rsidRPr="00CF462B" w:rsidTr="00520EF4">
        <w:tc>
          <w:tcPr>
            <w:tcW w:w="562" w:type="dxa"/>
          </w:tcPr>
          <w:p w:rsidR="00840AEA" w:rsidRDefault="00840AEA" w:rsidP="00035F55">
            <w:pPr>
              <w:rPr>
                <w:b/>
                <w:sz w:val="24"/>
                <w:szCs w:val="24"/>
              </w:rPr>
            </w:pPr>
            <w:r>
              <w:rPr>
                <w:b/>
                <w:sz w:val="24"/>
                <w:szCs w:val="24"/>
              </w:rPr>
              <w:t>25.</w:t>
            </w:r>
          </w:p>
        </w:tc>
        <w:tc>
          <w:tcPr>
            <w:tcW w:w="1843" w:type="dxa"/>
          </w:tcPr>
          <w:p w:rsidR="00840AEA" w:rsidRDefault="00840AEA" w:rsidP="00035F55">
            <w:pPr>
              <w:rPr>
                <w:b/>
                <w:sz w:val="24"/>
                <w:szCs w:val="24"/>
              </w:rPr>
            </w:pPr>
            <w:r>
              <w:rPr>
                <w:b/>
                <w:sz w:val="24"/>
                <w:szCs w:val="24"/>
              </w:rPr>
              <w:t>No. 108/2016</w:t>
            </w:r>
          </w:p>
        </w:tc>
        <w:tc>
          <w:tcPr>
            <w:tcW w:w="3260" w:type="dxa"/>
          </w:tcPr>
          <w:p w:rsidR="00840AEA" w:rsidRDefault="00840AEA">
            <w:r>
              <w:t>Denmark</w:t>
            </w:r>
          </w:p>
        </w:tc>
        <w:tc>
          <w:tcPr>
            <w:tcW w:w="4111" w:type="dxa"/>
          </w:tcPr>
          <w:p w:rsidR="00840AEA" w:rsidRPr="00B453CE" w:rsidRDefault="00840AEA">
            <w:r w:rsidRPr="001C39E0">
              <w:t>2(d)</w:t>
            </w:r>
            <w:r>
              <w:t>,</w:t>
            </w:r>
            <w:r w:rsidRPr="001C39E0">
              <w:t xml:space="preserve"> in conjunction with 2(e) and (f)</w:t>
            </w:r>
          </w:p>
        </w:tc>
        <w:tc>
          <w:tcPr>
            <w:tcW w:w="4172" w:type="dxa"/>
          </w:tcPr>
          <w:p w:rsidR="00840AEA" w:rsidRDefault="00840AEA">
            <w:r>
              <w:t>Deportation to Somalia</w:t>
            </w:r>
          </w:p>
        </w:tc>
      </w:tr>
      <w:tr w:rsidR="00840AEA" w:rsidRPr="00CF462B" w:rsidTr="00520EF4">
        <w:tc>
          <w:tcPr>
            <w:tcW w:w="562" w:type="dxa"/>
          </w:tcPr>
          <w:p w:rsidR="00840AEA" w:rsidRDefault="00840AEA" w:rsidP="00035F55">
            <w:pPr>
              <w:rPr>
                <w:b/>
                <w:sz w:val="24"/>
                <w:szCs w:val="24"/>
              </w:rPr>
            </w:pPr>
            <w:r>
              <w:rPr>
                <w:b/>
                <w:sz w:val="24"/>
                <w:szCs w:val="24"/>
              </w:rPr>
              <w:t>26.</w:t>
            </w:r>
          </w:p>
        </w:tc>
        <w:tc>
          <w:tcPr>
            <w:tcW w:w="1843" w:type="dxa"/>
          </w:tcPr>
          <w:p w:rsidR="00840AEA" w:rsidRDefault="00840AEA" w:rsidP="00035F55">
            <w:pPr>
              <w:rPr>
                <w:b/>
                <w:sz w:val="24"/>
                <w:szCs w:val="24"/>
              </w:rPr>
            </w:pPr>
            <w:r>
              <w:rPr>
                <w:b/>
                <w:sz w:val="24"/>
                <w:szCs w:val="24"/>
              </w:rPr>
              <w:t>No. 109/2016</w:t>
            </w:r>
          </w:p>
        </w:tc>
        <w:tc>
          <w:tcPr>
            <w:tcW w:w="3260" w:type="dxa"/>
          </w:tcPr>
          <w:p w:rsidR="00840AEA" w:rsidRDefault="00840AEA">
            <w:r>
              <w:t>Denmark</w:t>
            </w:r>
          </w:p>
        </w:tc>
        <w:tc>
          <w:tcPr>
            <w:tcW w:w="4111" w:type="dxa"/>
          </w:tcPr>
          <w:p w:rsidR="00840AEA" w:rsidRPr="00B453CE" w:rsidRDefault="00840AEA">
            <w:r>
              <w:t>2;</w:t>
            </w:r>
            <w:r w:rsidRPr="001C4C38">
              <w:t xml:space="preserve"> 12</w:t>
            </w:r>
            <w:r>
              <w:t>;</w:t>
            </w:r>
            <w:r w:rsidRPr="001C4C38">
              <w:t xml:space="preserve"> and 16</w:t>
            </w:r>
          </w:p>
        </w:tc>
        <w:tc>
          <w:tcPr>
            <w:tcW w:w="4172" w:type="dxa"/>
          </w:tcPr>
          <w:p w:rsidR="00840AEA" w:rsidRDefault="00840AEA">
            <w:r>
              <w:t>Deportation to Iraq</w:t>
            </w:r>
          </w:p>
        </w:tc>
      </w:tr>
      <w:tr w:rsidR="00840AEA" w:rsidRPr="00CF462B" w:rsidTr="00520EF4">
        <w:tc>
          <w:tcPr>
            <w:tcW w:w="562" w:type="dxa"/>
          </w:tcPr>
          <w:p w:rsidR="00840AEA" w:rsidRDefault="00840AEA" w:rsidP="00035F55">
            <w:pPr>
              <w:rPr>
                <w:b/>
                <w:sz w:val="24"/>
                <w:szCs w:val="24"/>
              </w:rPr>
            </w:pPr>
            <w:r>
              <w:rPr>
                <w:b/>
                <w:sz w:val="24"/>
                <w:szCs w:val="24"/>
              </w:rPr>
              <w:t>27.</w:t>
            </w:r>
          </w:p>
        </w:tc>
        <w:tc>
          <w:tcPr>
            <w:tcW w:w="1843" w:type="dxa"/>
          </w:tcPr>
          <w:p w:rsidR="00840AEA" w:rsidRDefault="00840AEA" w:rsidP="00035F55">
            <w:pPr>
              <w:rPr>
                <w:b/>
                <w:sz w:val="24"/>
                <w:szCs w:val="24"/>
              </w:rPr>
            </w:pPr>
            <w:r>
              <w:rPr>
                <w:b/>
                <w:sz w:val="24"/>
                <w:szCs w:val="24"/>
              </w:rPr>
              <w:t>No. 110/2016</w:t>
            </w:r>
          </w:p>
        </w:tc>
        <w:tc>
          <w:tcPr>
            <w:tcW w:w="3260" w:type="dxa"/>
          </w:tcPr>
          <w:p w:rsidR="00840AEA" w:rsidRDefault="00840AEA">
            <w:r>
              <w:t>Republic of Macedonia</w:t>
            </w:r>
          </w:p>
        </w:tc>
        <w:tc>
          <w:tcPr>
            <w:tcW w:w="4111" w:type="dxa"/>
          </w:tcPr>
          <w:p w:rsidR="00840AEA" w:rsidRPr="001C4C38" w:rsidRDefault="00840AEA">
            <w:r w:rsidRPr="00DC4D4F">
              <w:t>2(d)</w:t>
            </w:r>
            <w:r>
              <w:t>,</w:t>
            </w:r>
            <w:r w:rsidRPr="00DC4D4F">
              <w:t xml:space="preserve"> (f)</w:t>
            </w:r>
            <w:r>
              <w:t xml:space="preserve">; 4; 12; </w:t>
            </w:r>
            <w:r w:rsidRPr="00DC4D4F">
              <w:t>and 14</w:t>
            </w:r>
          </w:p>
        </w:tc>
        <w:tc>
          <w:tcPr>
            <w:tcW w:w="4172" w:type="dxa"/>
          </w:tcPr>
          <w:p w:rsidR="00840AEA" w:rsidRDefault="00840AEA">
            <w:r>
              <w:t>Forced e</w:t>
            </w:r>
            <w:r w:rsidRPr="00DC4D4F">
              <w:t>viction of Roma</w:t>
            </w:r>
          </w:p>
        </w:tc>
      </w:tr>
      <w:tr w:rsidR="00840AEA" w:rsidRPr="00CF462B" w:rsidTr="00520EF4">
        <w:tc>
          <w:tcPr>
            <w:tcW w:w="562" w:type="dxa"/>
          </w:tcPr>
          <w:p w:rsidR="00840AEA" w:rsidRDefault="00840AEA" w:rsidP="00035F55">
            <w:pPr>
              <w:rPr>
                <w:b/>
                <w:sz w:val="24"/>
                <w:szCs w:val="24"/>
              </w:rPr>
            </w:pPr>
            <w:r>
              <w:rPr>
                <w:b/>
                <w:sz w:val="24"/>
                <w:szCs w:val="24"/>
              </w:rPr>
              <w:t>28.</w:t>
            </w:r>
          </w:p>
        </w:tc>
        <w:tc>
          <w:tcPr>
            <w:tcW w:w="1843" w:type="dxa"/>
          </w:tcPr>
          <w:p w:rsidR="00840AEA" w:rsidRDefault="00840AEA" w:rsidP="00035F55">
            <w:pPr>
              <w:rPr>
                <w:b/>
                <w:sz w:val="24"/>
                <w:szCs w:val="24"/>
              </w:rPr>
            </w:pPr>
            <w:r>
              <w:rPr>
                <w:b/>
                <w:sz w:val="24"/>
                <w:szCs w:val="24"/>
              </w:rPr>
              <w:t>No. 111/2017</w:t>
            </w:r>
          </w:p>
        </w:tc>
        <w:tc>
          <w:tcPr>
            <w:tcW w:w="3260" w:type="dxa"/>
          </w:tcPr>
          <w:p w:rsidR="00840AEA" w:rsidRDefault="00840AEA">
            <w:r>
              <w:t>Finland</w:t>
            </w:r>
          </w:p>
        </w:tc>
        <w:tc>
          <w:tcPr>
            <w:tcW w:w="4111" w:type="dxa"/>
          </w:tcPr>
          <w:p w:rsidR="00840AEA" w:rsidRPr="001C4C38" w:rsidRDefault="00840AEA" w:rsidP="009206DF">
            <w:r>
              <w:t>1;</w:t>
            </w:r>
            <w:r w:rsidRPr="00CB4649">
              <w:t xml:space="preserve"> 2 (a-g)</w:t>
            </w:r>
            <w:r>
              <w:t>; 3;</w:t>
            </w:r>
            <w:r w:rsidRPr="00CB4649">
              <w:t xml:space="preserve"> 5</w:t>
            </w:r>
            <w:r>
              <w:t>;</w:t>
            </w:r>
            <w:r w:rsidRPr="00CB4649">
              <w:t xml:space="preserve"> and 16</w:t>
            </w:r>
          </w:p>
        </w:tc>
        <w:tc>
          <w:tcPr>
            <w:tcW w:w="4172" w:type="dxa"/>
          </w:tcPr>
          <w:p w:rsidR="00840AEA" w:rsidRDefault="00840AEA" w:rsidP="008109CC">
            <w:r>
              <w:t>M</w:t>
            </w:r>
            <w:r w:rsidRPr="00CB4649">
              <w:t xml:space="preserve">urder </w:t>
            </w:r>
            <w:r>
              <w:t>of</w:t>
            </w:r>
            <w:r w:rsidRPr="00CB4649">
              <w:t xml:space="preserve"> an intellectually disabled person</w:t>
            </w:r>
            <w:r>
              <w:t>, and her two children.</w:t>
            </w:r>
          </w:p>
        </w:tc>
      </w:tr>
      <w:tr w:rsidR="00840AEA" w:rsidRPr="00CF462B" w:rsidTr="00520EF4">
        <w:tc>
          <w:tcPr>
            <w:tcW w:w="562" w:type="dxa"/>
          </w:tcPr>
          <w:p w:rsidR="00840AEA" w:rsidRDefault="00840AEA" w:rsidP="00035F55">
            <w:pPr>
              <w:rPr>
                <w:b/>
                <w:sz w:val="24"/>
                <w:szCs w:val="24"/>
              </w:rPr>
            </w:pPr>
            <w:r>
              <w:rPr>
                <w:b/>
                <w:sz w:val="24"/>
                <w:szCs w:val="24"/>
              </w:rPr>
              <w:t>29.</w:t>
            </w:r>
          </w:p>
        </w:tc>
        <w:tc>
          <w:tcPr>
            <w:tcW w:w="1843" w:type="dxa"/>
          </w:tcPr>
          <w:p w:rsidR="00840AEA" w:rsidRDefault="00840AEA" w:rsidP="00035F55">
            <w:pPr>
              <w:rPr>
                <w:b/>
                <w:sz w:val="24"/>
                <w:szCs w:val="24"/>
              </w:rPr>
            </w:pPr>
            <w:r>
              <w:rPr>
                <w:b/>
                <w:sz w:val="24"/>
                <w:szCs w:val="24"/>
              </w:rPr>
              <w:t>No. 112/2017</w:t>
            </w:r>
          </w:p>
        </w:tc>
        <w:tc>
          <w:tcPr>
            <w:tcW w:w="3260" w:type="dxa"/>
          </w:tcPr>
          <w:p w:rsidR="00840AEA" w:rsidRDefault="00840AEA">
            <w:r>
              <w:t>Austria</w:t>
            </w:r>
          </w:p>
        </w:tc>
        <w:tc>
          <w:tcPr>
            <w:tcW w:w="4111" w:type="dxa"/>
          </w:tcPr>
          <w:p w:rsidR="00840AEA" w:rsidRPr="001C4C38" w:rsidRDefault="00840AEA">
            <w:r>
              <w:t>6</w:t>
            </w:r>
          </w:p>
        </w:tc>
        <w:tc>
          <w:tcPr>
            <w:tcW w:w="4172" w:type="dxa"/>
          </w:tcPr>
          <w:p w:rsidR="00840AEA" w:rsidRDefault="00840AEA">
            <w:r>
              <w:t>Deportation to Nigeria</w:t>
            </w:r>
          </w:p>
        </w:tc>
      </w:tr>
      <w:tr w:rsidR="00840AEA" w:rsidRPr="00CF462B" w:rsidTr="00520EF4">
        <w:tc>
          <w:tcPr>
            <w:tcW w:w="562" w:type="dxa"/>
          </w:tcPr>
          <w:p w:rsidR="00840AEA" w:rsidRDefault="00840AEA" w:rsidP="00035F55">
            <w:pPr>
              <w:rPr>
                <w:b/>
                <w:sz w:val="24"/>
                <w:szCs w:val="24"/>
              </w:rPr>
            </w:pPr>
            <w:r>
              <w:rPr>
                <w:b/>
                <w:sz w:val="24"/>
                <w:szCs w:val="24"/>
              </w:rPr>
              <w:t>30.</w:t>
            </w:r>
          </w:p>
        </w:tc>
        <w:tc>
          <w:tcPr>
            <w:tcW w:w="1843" w:type="dxa"/>
          </w:tcPr>
          <w:p w:rsidR="00840AEA" w:rsidRDefault="00840AEA" w:rsidP="00035F55">
            <w:pPr>
              <w:rPr>
                <w:b/>
                <w:sz w:val="24"/>
                <w:szCs w:val="24"/>
              </w:rPr>
            </w:pPr>
            <w:r>
              <w:rPr>
                <w:b/>
                <w:sz w:val="24"/>
                <w:szCs w:val="24"/>
              </w:rPr>
              <w:t>No. 113/2017</w:t>
            </w:r>
          </w:p>
        </w:tc>
        <w:tc>
          <w:tcPr>
            <w:tcW w:w="3260" w:type="dxa"/>
          </w:tcPr>
          <w:p w:rsidR="00840AEA" w:rsidRDefault="00840AEA">
            <w:r>
              <w:t>Denmark</w:t>
            </w:r>
          </w:p>
        </w:tc>
        <w:tc>
          <w:tcPr>
            <w:tcW w:w="4111" w:type="dxa"/>
          </w:tcPr>
          <w:p w:rsidR="00840AEA" w:rsidRPr="001C4C38" w:rsidRDefault="00840AEA">
            <w:r>
              <w:t>2(d); and 12</w:t>
            </w:r>
          </w:p>
        </w:tc>
        <w:tc>
          <w:tcPr>
            <w:tcW w:w="4172" w:type="dxa"/>
          </w:tcPr>
          <w:p w:rsidR="00840AEA" w:rsidRDefault="00840AEA">
            <w:r>
              <w:t>Deportation to Somalia</w:t>
            </w:r>
          </w:p>
        </w:tc>
      </w:tr>
      <w:tr w:rsidR="00840AEA" w:rsidRPr="00CF462B" w:rsidTr="00520EF4">
        <w:tc>
          <w:tcPr>
            <w:tcW w:w="562" w:type="dxa"/>
          </w:tcPr>
          <w:p w:rsidR="00840AEA" w:rsidRDefault="00840AEA" w:rsidP="00035F55">
            <w:pPr>
              <w:rPr>
                <w:b/>
                <w:sz w:val="24"/>
                <w:szCs w:val="24"/>
              </w:rPr>
            </w:pPr>
            <w:r>
              <w:rPr>
                <w:b/>
                <w:sz w:val="24"/>
                <w:szCs w:val="24"/>
              </w:rPr>
              <w:t>31.</w:t>
            </w:r>
          </w:p>
        </w:tc>
        <w:tc>
          <w:tcPr>
            <w:tcW w:w="1843" w:type="dxa"/>
          </w:tcPr>
          <w:p w:rsidR="00840AEA" w:rsidRDefault="00840AEA" w:rsidP="00035F55">
            <w:pPr>
              <w:rPr>
                <w:b/>
                <w:sz w:val="24"/>
                <w:szCs w:val="24"/>
              </w:rPr>
            </w:pPr>
            <w:r>
              <w:rPr>
                <w:b/>
                <w:sz w:val="24"/>
                <w:szCs w:val="24"/>
              </w:rPr>
              <w:t>No. 114/2017</w:t>
            </w:r>
          </w:p>
        </w:tc>
        <w:tc>
          <w:tcPr>
            <w:tcW w:w="3260" w:type="dxa"/>
          </w:tcPr>
          <w:p w:rsidR="00840AEA" w:rsidRDefault="00840AEA">
            <w:r>
              <w:t>Hungary</w:t>
            </w:r>
          </w:p>
        </w:tc>
        <w:tc>
          <w:tcPr>
            <w:tcW w:w="4111" w:type="dxa"/>
          </w:tcPr>
          <w:p w:rsidR="00840AEA" w:rsidRDefault="00840AEA" w:rsidP="00767288">
            <w:r w:rsidRPr="00525217">
              <w:t>2(c</w:t>
            </w:r>
            <w:r>
              <w:t>)-</w:t>
            </w:r>
            <w:r w:rsidRPr="00525217">
              <w:t xml:space="preserve">(f); 5(a); 10(h); 12; </w:t>
            </w:r>
            <w:r>
              <w:t>and 15(1)</w:t>
            </w:r>
          </w:p>
        </w:tc>
        <w:tc>
          <w:tcPr>
            <w:tcW w:w="4172" w:type="dxa"/>
          </w:tcPr>
          <w:p w:rsidR="00840AEA" w:rsidRDefault="00840AEA">
            <w:r>
              <w:t>Forced sterilisation</w:t>
            </w:r>
          </w:p>
        </w:tc>
      </w:tr>
      <w:tr w:rsidR="00840AEA" w:rsidRPr="00CF462B" w:rsidTr="00520EF4">
        <w:tc>
          <w:tcPr>
            <w:tcW w:w="562" w:type="dxa"/>
          </w:tcPr>
          <w:p w:rsidR="00840AEA" w:rsidRDefault="00840AEA" w:rsidP="00035F55">
            <w:pPr>
              <w:rPr>
                <w:b/>
                <w:sz w:val="24"/>
                <w:szCs w:val="24"/>
              </w:rPr>
            </w:pPr>
            <w:r>
              <w:rPr>
                <w:b/>
                <w:sz w:val="24"/>
                <w:szCs w:val="24"/>
              </w:rPr>
              <w:t>32.</w:t>
            </w:r>
          </w:p>
        </w:tc>
        <w:tc>
          <w:tcPr>
            <w:tcW w:w="1843" w:type="dxa"/>
          </w:tcPr>
          <w:p w:rsidR="00840AEA" w:rsidRDefault="00840AEA" w:rsidP="00035F55">
            <w:pPr>
              <w:rPr>
                <w:b/>
                <w:sz w:val="24"/>
                <w:szCs w:val="24"/>
              </w:rPr>
            </w:pPr>
            <w:r>
              <w:rPr>
                <w:b/>
                <w:sz w:val="24"/>
                <w:szCs w:val="24"/>
              </w:rPr>
              <w:t>No. 115/2017</w:t>
            </w:r>
          </w:p>
        </w:tc>
        <w:tc>
          <w:tcPr>
            <w:tcW w:w="3260" w:type="dxa"/>
          </w:tcPr>
          <w:p w:rsidR="00840AEA" w:rsidRDefault="00840AEA">
            <w:r>
              <w:t>Switzerland</w:t>
            </w:r>
          </w:p>
        </w:tc>
        <w:tc>
          <w:tcPr>
            <w:tcW w:w="4111" w:type="dxa"/>
          </w:tcPr>
          <w:p w:rsidR="00840AEA" w:rsidRDefault="00840AEA">
            <w:r w:rsidRPr="00C86FA1">
              <w:t>2(d)</w:t>
            </w:r>
            <w:r>
              <w:t>;</w:t>
            </w:r>
            <w:r w:rsidRPr="00C86FA1">
              <w:t xml:space="preserve"> and 6</w:t>
            </w:r>
          </w:p>
        </w:tc>
        <w:tc>
          <w:tcPr>
            <w:tcW w:w="4172" w:type="dxa"/>
          </w:tcPr>
          <w:p w:rsidR="00840AEA" w:rsidRDefault="00840AEA" w:rsidP="0077374D">
            <w:r>
              <w:t>Deportation to Italy; trafficking</w:t>
            </w:r>
          </w:p>
        </w:tc>
      </w:tr>
      <w:tr w:rsidR="00840AEA" w:rsidRPr="00CF462B" w:rsidTr="00520EF4">
        <w:tc>
          <w:tcPr>
            <w:tcW w:w="562" w:type="dxa"/>
          </w:tcPr>
          <w:p w:rsidR="00840AEA" w:rsidRDefault="00C02CD4" w:rsidP="00035F55">
            <w:pPr>
              <w:rPr>
                <w:b/>
                <w:sz w:val="24"/>
                <w:szCs w:val="24"/>
              </w:rPr>
            </w:pPr>
            <w:r>
              <w:rPr>
                <w:b/>
                <w:sz w:val="24"/>
                <w:szCs w:val="24"/>
              </w:rPr>
              <w:t>33.</w:t>
            </w:r>
          </w:p>
        </w:tc>
        <w:tc>
          <w:tcPr>
            <w:tcW w:w="1843" w:type="dxa"/>
          </w:tcPr>
          <w:p w:rsidR="00840AEA" w:rsidRDefault="00840AEA" w:rsidP="00035F55">
            <w:pPr>
              <w:rPr>
                <w:b/>
                <w:sz w:val="24"/>
                <w:szCs w:val="24"/>
              </w:rPr>
            </w:pPr>
            <w:r>
              <w:rPr>
                <w:b/>
                <w:sz w:val="24"/>
                <w:szCs w:val="24"/>
              </w:rPr>
              <w:t>No. 116/2017</w:t>
            </w:r>
          </w:p>
        </w:tc>
        <w:tc>
          <w:tcPr>
            <w:tcW w:w="3260" w:type="dxa"/>
          </w:tcPr>
          <w:p w:rsidR="00840AEA" w:rsidRDefault="00840AEA">
            <w:r>
              <w:t>Bosnia and Herzegovina</w:t>
            </w:r>
          </w:p>
        </w:tc>
        <w:tc>
          <w:tcPr>
            <w:tcW w:w="4111" w:type="dxa"/>
          </w:tcPr>
          <w:p w:rsidR="00840AEA" w:rsidRDefault="00840AEA" w:rsidP="005140D9">
            <w:r w:rsidRPr="00654827">
              <w:t>1; 2(a</w:t>
            </w:r>
            <w:r>
              <w:t>)-</w:t>
            </w:r>
            <w:r w:rsidRPr="00654827">
              <w:t>(</w:t>
            </w:r>
            <w:r>
              <w:t>f); 3; 12; 13(a), (b); and  15(1)</w:t>
            </w:r>
          </w:p>
        </w:tc>
        <w:tc>
          <w:tcPr>
            <w:tcW w:w="4172" w:type="dxa"/>
          </w:tcPr>
          <w:p w:rsidR="00840AEA" w:rsidRDefault="00840AEA">
            <w:r>
              <w:t xml:space="preserve">Sexual violence during wartime </w:t>
            </w:r>
          </w:p>
        </w:tc>
      </w:tr>
      <w:tr w:rsidR="00840AEA" w:rsidRPr="00CF462B" w:rsidTr="00520EF4">
        <w:tc>
          <w:tcPr>
            <w:tcW w:w="562" w:type="dxa"/>
          </w:tcPr>
          <w:p w:rsidR="00840AEA" w:rsidRDefault="00C02CD4" w:rsidP="00035F55">
            <w:pPr>
              <w:rPr>
                <w:b/>
                <w:sz w:val="24"/>
                <w:szCs w:val="24"/>
              </w:rPr>
            </w:pPr>
            <w:r>
              <w:rPr>
                <w:b/>
                <w:sz w:val="24"/>
                <w:szCs w:val="24"/>
              </w:rPr>
              <w:t>34.</w:t>
            </w:r>
          </w:p>
        </w:tc>
        <w:tc>
          <w:tcPr>
            <w:tcW w:w="1843" w:type="dxa"/>
          </w:tcPr>
          <w:p w:rsidR="00840AEA" w:rsidRDefault="00840AEA" w:rsidP="00035F55">
            <w:pPr>
              <w:rPr>
                <w:b/>
                <w:sz w:val="24"/>
                <w:szCs w:val="24"/>
              </w:rPr>
            </w:pPr>
            <w:r>
              <w:rPr>
                <w:b/>
                <w:sz w:val="24"/>
                <w:szCs w:val="24"/>
              </w:rPr>
              <w:t>No. 117/2017</w:t>
            </w:r>
          </w:p>
        </w:tc>
        <w:tc>
          <w:tcPr>
            <w:tcW w:w="3260" w:type="dxa"/>
          </w:tcPr>
          <w:p w:rsidR="00840AEA" w:rsidRDefault="00840AEA">
            <w:r>
              <w:t>The Netherlands</w:t>
            </w:r>
          </w:p>
        </w:tc>
        <w:tc>
          <w:tcPr>
            <w:tcW w:w="4111" w:type="dxa"/>
          </w:tcPr>
          <w:p w:rsidR="00840AEA" w:rsidRDefault="00840AEA" w:rsidP="00211E62">
            <w:r w:rsidRPr="00B75C83">
              <w:t>1; 2(a</w:t>
            </w:r>
            <w:r>
              <w:t>)-</w:t>
            </w:r>
            <w:r w:rsidRPr="00B75C83">
              <w:t>(d); 6; 9(1)</w:t>
            </w:r>
            <w:r>
              <w:t>, (2)</w:t>
            </w:r>
            <w:r w:rsidRPr="00B75C83">
              <w:t>; 15(1)</w:t>
            </w:r>
            <w:r>
              <w:t>, (2), (4)</w:t>
            </w:r>
            <w:r w:rsidRPr="00B75C83">
              <w:t>; 1</w:t>
            </w:r>
            <w:r>
              <w:t xml:space="preserve">6(1)(c), </w:t>
            </w:r>
            <w:r w:rsidRPr="00B75C83">
              <w:t>(d);</w:t>
            </w:r>
            <w:r>
              <w:t xml:space="preserve"> and</w:t>
            </w:r>
            <w:r w:rsidRPr="00B75C83">
              <w:t xml:space="preserve"> 16(1)(g)</w:t>
            </w:r>
            <w:r w:rsidRPr="00B75C83">
              <w:tab/>
            </w:r>
          </w:p>
        </w:tc>
        <w:tc>
          <w:tcPr>
            <w:tcW w:w="4172" w:type="dxa"/>
          </w:tcPr>
          <w:p w:rsidR="00840AEA" w:rsidRDefault="00840AEA">
            <w:r>
              <w:t>Deportation to the USA</w:t>
            </w:r>
          </w:p>
        </w:tc>
      </w:tr>
      <w:tr w:rsidR="00840AEA" w:rsidRPr="00CF462B" w:rsidTr="00520EF4">
        <w:tc>
          <w:tcPr>
            <w:tcW w:w="562" w:type="dxa"/>
          </w:tcPr>
          <w:p w:rsidR="00840AEA" w:rsidRDefault="00C02CD4" w:rsidP="00035F55">
            <w:pPr>
              <w:rPr>
                <w:b/>
                <w:sz w:val="24"/>
                <w:szCs w:val="24"/>
              </w:rPr>
            </w:pPr>
            <w:r>
              <w:rPr>
                <w:b/>
                <w:sz w:val="24"/>
                <w:szCs w:val="24"/>
              </w:rPr>
              <w:t>35.</w:t>
            </w:r>
          </w:p>
        </w:tc>
        <w:tc>
          <w:tcPr>
            <w:tcW w:w="1843" w:type="dxa"/>
          </w:tcPr>
          <w:p w:rsidR="00840AEA" w:rsidRDefault="00840AEA" w:rsidP="00035F55">
            <w:pPr>
              <w:rPr>
                <w:b/>
                <w:sz w:val="24"/>
                <w:szCs w:val="24"/>
              </w:rPr>
            </w:pPr>
            <w:r>
              <w:rPr>
                <w:b/>
                <w:sz w:val="24"/>
                <w:szCs w:val="24"/>
              </w:rPr>
              <w:t>No. 118/2017</w:t>
            </w:r>
          </w:p>
        </w:tc>
        <w:tc>
          <w:tcPr>
            <w:tcW w:w="3260" w:type="dxa"/>
          </w:tcPr>
          <w:p w:rsidR="00840AEA" w:rsidRDefault="00840AEA">
            <w:r>
              <w:t>Denmark</w:t>
            </w:r>
          </w:p>
        </w:tc>
        <w:tc>
          <w:tcPr>
            <w:tcW w:w="4111" w:type="dxa"/>
          </w:tcPr>
          <w:p w:rsidR="00840AEA" w:rsidRPr="00B75C83" w:rsidRDefault="00840AEA" w:rsidP="002A3F1A">
            <w:r>
              <w:t>1; 2(d)-(f); 16(1)(b) and (d)</w:t>
            </w:r>
          </w:p>
        </w:tc>
        <w:tc>
          <w:tcPr>
            <w:tcW w:w="4172" w:type="dxa"/>
          </w:tcPr>
          <w:p w:rsidR="00840AEA" w:rsidRDefault="00840AEA">
            <w:r>
              <w:t>Deportation to the Russian Federation</w:t>
            </w:r>
          </w:p>
        </w:tc>
      </w:tr>
      <w:tr w:rsidR="00840AEA" w:rsidRPr="00CF462B" w:rsidTr="00520EF4">
        <w:tc>
          <w:tcPr>
            <w:tcW w:w="562" w:type="dxa"/>
          </w:tcPr>
          <w:p w:rsidR="00840AEA" w:rsidRDefault="00C02CD4" w:rsidP="00035F55">
            <w:pPr>
              <w:rPr>
                <w:b/>
                <w:sz w:val="24"/>
                <w:szCs w:val="24"/>
              </w:rPr>
            </w:pPr>
            <w:r>
              <w:rPr>
                <w:b/>
                <w:sz w:val="24"/>
                <w:szCs w:val="24"/>
              </w:rPr>
              <w:t>36.</w:t>
            </w:r>
          </w:p>
        </w:tc>
        <w:tc>
          <w:tcPr>
            <w:tcW w:w="1843" w:type="dxa"/>
          </w:tcPr>
          <w:p w:rsidR="00840AEA" w:rsidRDefault="00840AEA" w:rsidP="00035F55">
            <w:pPr>
              <w:rPr>
                <w:b/>
                <w:sz w:val="24"/>
                <w:szCs w:val="24"/>
              </w:rPr>
            </w:pPr>
            <w:r>
              <w:rPr>
                <w:b/>
                <w:sz w:val="24"/>
                <w:szCs w:val="24"/>
              </w:rPr>
              <w:t>No. 119/2017</w:t>
            </w:r>
          </w:p>
        </w:tc>
        <w:tc>
          <w:tcPr>
            <w:tcW w:w="3260" w:type="dxa"/>
          </w:tcPr>
          <w:p w:rsidR="00840AEA" w:rsidRDefault="00840AEA">
            <w:r>
              <w:t>Russian Federation</w:t>
            </w:r>
          </w:p>
        </w:tc>
        <w:tc>
          <w:tcPr>
            <w:tcW w:w="4111" w:type="dxa"/>
          </w:tcPr>
          <w:p w:rsidR="00840AEA" w:rsidRPr="00B75C83" w:rsidRDefault="00840AEA" w:rsidP="00211E62">
            <w:r>
              <w:t>1; 2; and 5</w:t>
            </w:r>
          </w:p>
        </w:tc>
        <w:tc>
          <w:tcPr>
            <w:tcW w:w="4172" w:type="dxa"/>
          </w:tcPr>
          <w:p w:rsidR="00840AEA" w:rsidRDefault="00840AEA" w:rsidP="002B5E1F">
            <w:r>
              <w:t>Failure to investigate a criminal offence; sexual orientation; gender-based discrimination</w:t>
            </w:r>
          </w:p>
        </w:tc>
      </w:tr>
      <w:tr w:rsidR="00840AEA" w:rsidRPr="00CF462B" w:rsidTr="00520EF4">
        <w:tc>
          <w:tcPr>
            <w:tcW w:w="562" w:type="dxa"/>
          </w:tcPr>
          <w:p w:rsidR="00840AEA" w:rsidRDefault="00C02CD4" w:rsidP="00035F55">
            <w:pPr>
              <w:rPr>
                <w:b/>
                <w:sz w:val="24"/>
                <w:szCs w:val="24"/>
              </w:rPr>
            </w:pPr>
            <w:r>
              <w:rPr>
                <w:b/>
                <w:sz w:val="24"/>
                <w:szCs w:val="24"/>
              </w:rPr>
              <w:t>37.</w:t>
            </w:r>
          </w:p>
        </w:tc>
        <w:tc>
          <w:tcPr>
            <w:tcW w:w="1843" w:type="dxa"/>
          </w:tcPr>
          <w:p w:rsidR="00840AEA" w:rsidRDefault="00840AEA" w:rsidP="00035F55">
            <w:pPr>
              <w:rPr>
                <w:b/>
                <w:sz w:val="24"/>
                <w:szCs w:val="24"/>
              </w:rPr>
            </w:pPr>
            <w:r>
              <w:rPr>
                <w:b/>
                <w:sz w:val="24"/>
                <w:szCs w:val="24"/>
              </w:rPr>
              <w:t>No. 120/2017</w:t>
            </w:r>
          </w:p>
        </w:tc>
        <w:tc>
          <w:tcPr>
            <w:tcW w:w="3260" w:type="dxa"/>
          </w:tcPr>
          <w:p w:rsidR="00840AEA" w:rsidRDefault="00840AEA">
            <w:r>
              <w:t>Spain</w:t>
            </w:r>
          </w:p>
        </w:tc>
        <w:tc>
          <w:tcPr>
            <w:tcW w:w="4111" w:type="dxa"/>
          </w:tcPr>
          <w:p w:rsidR="00840AEA" w:rsidRDefault="00840AEA" w:rsidP="00247FC0">
            <w:r>
              <w:t>2(a)- (d), (e); 5; and 6</w:t>
            </w:r>
          </w:p>
        </w:tc>
        <w:tc>
          <w:tcPr>
            <w:tcW w:w="4172" w:type="dxa"/>
          </w:tcPr>
          <w:p w:rsidR="00840AEA" w:rsidRDefault="00840AEA" w:rsidP="00BE0095">
            <w:r>
              <w:t>Human trafficking; l</w:t>
            </w:r>
            <w:r w:rsidRPr="00BE0095">
              <w:t xml:space="preserve">ack of investigation </w:t>
            </w:r>
          </w:p>
        </w:tc>
      </w:tr>
      <w:tr w:rsidR="00840AEA" w:rsidRPr="00CF462B" w:rsidTr="00520EF4">
        <w:tc>
          <w:tcPr>
            <w:tcW w:w="562" w:type="dxa"/>
          </w:tcPr>
          <w:p w:rsidR="00840AEA" w:rsidRDefault="00C02CD4" w:rsidP="00035F55">
            <w:pPr>
              <w:rPr>
                <w:b/>
                <w:sz w:val="24"/>
                <w:szCs w:val="24"/>
              </w:rPr>
            </w:pPr>
            <w:r>
              <w:rPr>
                <w:b/>
                <w:sz w:val="24"/>
                <w:szCs w:val="24"/>
              </w:rPr>
              <w:t>38.</w:t>
            </w:r>
          </w:p>
        </w:tc>
        <w:tc>
          <w:tcPr>
            <w:tcW w:w="1843" w:type="dxa"/>
          </w:tcPr>
          <w:p w:rsidR="00840AEA" w:rsidRDefault="00840AEA" w:rsidP="00035F55">
            <w:pPr>
              <w:rPr>
                <w:b/>
                <w:sz w:val="24"/>
                <w:szCs w:val="24"/>
              </w:rPr>
            </w:pPr>
            <w:r>
              <w:rPr>
                <w:b/>
                <w:sz w:val="24"/>
                <w:szCs w:val="24"/>
              </w:rPr>
              <w:t>No. 121/2017</w:t>
            </w:r>
          </w:p>
        </w:tc>
        <w:tc>
          <w:tcPr>
            <w:tcW w:w="3260" w:type="dxa"/>
          </w:tcPr>
          <w:p w:rsidR="00840AEA" w:rsidRDefault="00840AEA">
            <w:r>
              <w:t>Czech Republic</w:t>
            </w:r>
          </w:p>
        </w:tc>
        <w:tc>
          <w:tcPr>
            <w:tcW w:w="4111" w:type="dxa"/>
          </w:tcPr>
          <w:p w:rsidR="00840AEA" w:rsidRDefault="00840AEA" w:rsidP="00514580">
            <w:r w:rsidRPr="00514580">
              <w:t>1;</w:t>
            </w:r>
            <w:r>
              <w:t xml:space="preserve"> </w:t>
            </w:r>
            <w:r w:rsidRPr="00514580">
              <w:t xml:space="preserve"> 2; 3; 6; 10; 11; 12; 13;</w:t>
            </w:r>
            <w:r>
              <w:t xml:space="preserve"> and</w:t>
            </w:r>
            <w:r w:rsidRPr="00514580">
              <w:t xml:space="preserve"> 16</w:t>
            </w:r>
          </w:p>
        </w:tc>
        <w:tc>
          <w:tcPr>
            <w:tcW w:w="4172" w:type="dxa"/>
          </w:tcPr>
          <w:p w:rsidR="00840AEA" w:rsidRDefault="00840AEA" w:rsidP="00BE0095">
            <w:r>
              <w:t>Deportation to Ghana</w:t>
            </w:r>
          </w:p>
        </w:tc>
      </w:tr>
      <w:tr w:rsidR="00840AEA" w:rsidRPr="00CF462B" w:rsidTr="00520EF4">
        <w:tc>
          <w:tcPr>
            <w:tcW w:w="562" w:type="dxa"/>
          </w:tcPr>
          <w:p w:rsidR="00840AEA" w:rsidRDefault="00C02CD4" w:rsidP="00035F55">
            <w:pPr>
              <w:rPr>
                <w:b/>
                <w:sz w:val="24"/>
                <w:szCs w:val="24"/>
              </w:rPr>
            </w:pPr>
            <w:r>
              <w:rPr>
                <w:b/>
                <w:sz w:val="24"/>
                <w:szCs w:val="24"/>
              </w:rPr>
              <w:t>39.</w:t>
            </w:r>
          </w:p>
        </w:tc>
        <w:tc>
          <w:tcPr>
            <w:tcW w:w="1843" w:type="dxa"/>
          </w:tcPr>
          <w:p w:rsidR="00840AEA" w:rsidRDefault="00840AEA" w:rsidP="00035F55">
            <w:pPr>
              <w:rPr>
                <w:b/>
                <w:sz w:val="24"/>
                <w:szCs w:val="24"/>
              </w:rPr>
            </w:pPr>
            <w:r>
              <w:rPr>
                <w:b/>
                <w:sz w:val="24"/>
                <w:szCs w:val="24"/>
              </w:rPr>
              <w:t>No. 122/2017</w:t>
            </w:r>
          </w:p>
        </w:tc>
        <w:tc>
          <w:tcPr>
            <w:tcW w:w="3260" w:type="dxa"/>
          </w:tcPr>
          <w:p w:rsidR="00840AEA" w:rsidRDefault="00840AEA">
            <w:r>
              <w:t>Switzerland</w:t>
            </w:r>
          </w:p>
        </w:tc>
        <w:tc>
          <w:tcPr>
            <w:tcW w:w="4111" w:type="dxa"/>
          </w:tcPr>
          <w:p w:rsidR="00840AEA" w:rsidRPr="00514580" w:rsidRDefault="00840AEA" w:rsidP="00514580">
            <w:r>
              <w:t>2(d); and 6</w:t>
            </w:r>
          </w:p>
        </w:tc>
        <w:tc>
          <w:tcPr>
            <w:tcW w:w="4172" w:type="dxa"/>
          </w:tcPr>
          <w:p w:rsidR="00840AEA" w:rsidRDefault="00840AEA" w:rsidP="00BE0095">
            <w:r>
              <w:t>Deportation to Italy</w:t>
            </w:r>
          </w:p>
        </w:tc>
      </w:tr>
      <w:tr w:rsidR="00840AEA" w:rsidRPr="00CF462B" w:rsidTr="00520EF4">
        <w:tc>
          <w:tcPr>
            <w:tcW w:w="562" w:type="dxa"/>
          </w:tcPr>
          <w:p w:rsidR="00840AEA" w:rsidRPr="00F0699D" w:rsidRDefault="00C02CD4" w:rsidP="00035F55">
            <w:pPr>
              <w:rPr>
                <w:b/>
                <w:sz w:val="24"/>
                <w:szCs w:val="24"/>
                <w:highlight w:val="yellow"/>
              </w:rPr>
            </w:pPr>
            <w:r w:rsidRPr="00854427">
              <w:rPr>
                <w:b/>
                <w:sz w:val="24"/>
                <w:szCs w:val="24"/>
              </w:rPr>
              <w:t>40</w:t>
            </w:r>
            <w:r w:rsidRPr="00CB61C9">
              <w:rPr>
                <w:b/>
                <w:sz w:val="24"/>
                <w:szCs w:val="24"/>
              </w:rPr>
              <w:t>.</w:t>
            </w:r>
          </w:p>
        </w:tc>
        <w:tc>
          <w:tcPr>
            <w:tcW w:w="1843" w:type="dxa"/>
          </w:tcPr>
          <w:p w:rsidR="00840AEA" w:rsidRPr="00F0699D" w:rsidRDefault="00840AEA" w:rsidP="00035F55">
            <w:pPr>
              <w:rPr>
                <w:b/>
                <w:sz w:val="24"/>
                <w:szCs w:val="24"/>
                <w:highlight w:val="yellow"/>
              </w:rPr>
            </w:pPr>
            <w:r w:rsidRPr="00854427">
              <w:rPr>
                <w:b/>
                <w:sz w:val="24"/>
                <w:szCs w:val="24"/>
              </w:rPr>
              <w:t>No. 123/2018</w:t>
            </w:r>
          </w:p>
        </w:tc>
        <w:tc>
          <w:tcPr>
            <w:tcW w:w="3260" w:type="dxa"/>
          </w:tcPr>
          <w:p w:rsidR="00840AEA" w:rsidRPr="00F0699D" w:rsidRDefault="00840AEA">
            <w:pPr>
              <w:rPr>
                <w:highlight w:val="yellow"/>
              </w:rPr>
            </w:pPr>
            <w:r w:rsidRPr="00854427">
              <w:t>Australia</w:t>
            </w:r>
          </w:p>
        </w:tc>
        <w:tc>
          <w:tcPr>
            <w:tcW w:w="4111" w:type="dxa"/>
          </w:tcPr>
          <w:p w:rsidR="00840AEA" w:rsidRDefault="00A36F82" w:rsidP="00A36F82">
            <w:r w:rsidRPr="00A36F82">
              <w:t>2 (d), (f),; 11 (e); and 13 (a)</w:t>
            </w:r>
          </w:p>
        </w:tc>
        <w:tc>
          <w:tcPr>
            <w:tcW w:w="4172" w:type="dxa"/>
          </w:tcPr>
          <w:p w:rsidR="00840AEA" w:rsidRDefault="00CB61C9" w:rsidP="00BE0095">
            <w:r>
              <w:t xml:space="preserve">Gender-based discrimination regarding access to single-parent social security benefits </w:t>
            </w:r>
          </w:p>
        </w:tc>
      </w:tr>
      <w:tr w:rsidR="00840AEA" w:rsidRPr="00CF462B" w:rsidTr="00520EF4">
        <w:tc>
          <w:tcPr>
            <w:tcW w:w="562" w:type="dxa"/>
          </w:tcPr>
          <w:p w:rsidR="00840AEA" w:rsidRDefault="00C02CD4" w:rsidP="00035F55">
            <w:pPr>
              <w:rPr>
                <w:b/>
                <w:sz w:val="24"/>
                <w:szCs w:val="24"/>
              </w:rPr>
            </w:pPr>
            <w:r>
              <w:rPr>
                <w:b/>
                <w:sz w:val="24"/>
                <w:szCs w:val="24"/>
              </w:rPr>
              <w:t>41.</w:t>
            </w:r>
          </w:p>
        </w:tc>
        <w:tc>
          <w:tcPr>
            <w:tcW w:w="1843" w:type="dxa"/>
          </w:tcPr>
          <w:p w:rsidR="00840AEA" w:rsidRDefault="00840AEA" w:rsidP="00035F55">
            <w:pPr>
              <w:rPr>
                <w:b/>
                <w:sz w:val="24"/>
                <w:szCs w:val="24"/>
              </w:rPr>
            </w:pPr>
            <w:r>
              <w:rPr>
                <w:b/>
                <w:sz w:val="24"/>
                <w:szCs w:val="24"/>
              </w:rPr>
              <w:t>No. 124/2018</w:t>
            </w:r>
          </w:p>
        </w:tc>
        <w:tc>
          <w:tcPr>
            <w:tcW w:w="3260" w:type="dxa"/>
          </w:tcPr>
          <w:p w:rsidR="00840AEA" w:rsidRDefault="00840AEA">
            <w:r>
              <w:t>Switzerland</w:t>
            </w:r>
          </w:p>
        </w:tc>
        <w:tc>
          <w:tcPr>
            <w:tcW w:w="4111" w:type="dxa"/>
          </w:tcPr>
          <w:p w:rsidR="00840AEA" w:rsidRPr="003979F6" w:rsidRDefault="00840AEA" w:rsidP="003979F6">
            <w:r w:rsidRPr="003979F6">
              <w:t>1;</w:t>
            </w:r>
            <w:r>
              <w:t xml:space="preserve"> 2(c)-</w:t>
            </w:r>
            <w:r w:rsidRPr="003979F6">
              <w:t xml:space="preserve"> (f);and 3</w:t>
            </w:r>
          </w:p>
        </w:tc>
        <w:tc>
          <w:tcPr>
            <w:tcW w:w="4172" w:type="dxa"/>
          </w:tcPr>
          <w:p w:rsidR="00840AEA" w:rsidRDefault="00840AEA" w:rsidP="00BE0095">
            <w:r>
              <w:t>Deportation to Mongolia</w:t>
            </w:r>
          </w:p>
        </w:tc>
      </w:tr>
      <w:tr w:rsidR="00840AEA" w:rsidRPr="00CF462B" w:rsidTr="00520EF4">
        <w:tc>
          <w:tcPr>
            <w:tcW w:w="562" w:type="dxa"/>
          </w:tcPr>
          <w:p w:rsidR="00840AEA" w:rsidRPr="00247FC0" w:rsidRDefault="00C02CD4" w:rsidP="00035F55">
            <w:pPr>
              <w:rPr>
                <w:b/>
                <w:sz w:val="24"/>
                <w:szCs w:val="24"/>
                <w:highlight w:val="yellow"/>
              </w:rPr>
            </w:pPr>
            <w:r w:rsidRPr="00B9491F">
              <w:rPr>
                <w:b/>
                <w:sz w:val="24"/>
                <w:szCs w:val="24"/>
              </w:rPr>
              <w:t>42.</w:t>
            </w:r>
          </w:p>
        </w:tc>
        <w:tc>
          <w:tcPr>
            <w:tcW w:w="1843" w:type="dxa"/>
          </w:tcPr>
          <w:p w:rsidR="00840AEA" w:rsidRDefault="00840AEA" w:rsidP="00035F55">
            <w:pPr>
              <w:rPr>
                <w:b/>
                <w:sz w:val="24"/>
                <w:szCs w:val="24"/>
              </w:rPr>
            </w:pPr>
            <w:r w:rsidRPr="00B9491F">
              <w:rPr>
                <w:b/>
                <w:sz w:val="24"/>
                <w:szCs w:val="24"/>
              </w:rPr>
              <w:t>No 125/2018</w:t>
            </w:r>
          </w:p>
        </w:tc>
        <w:tc>
          <w:tcPr>
            <w:tcW w:w="3260" w:type="dxa"/>
          </w:tcPr>
          <w:p w:rsidR="00840AEA" w:rsidRPr="00AF2D82" w:rsidRDefault="00840AEA" w:rsidP="00B9491F">
            <w:r>
              <w:t>Georgia</w:t>
            </w:r>
            <w:r w:rsidR="00B9491F">
              <w:t xml:space="preserve"> </w:t>
            </w:r>
          </w:p>
        </w:tc>
        <w:tc>
          <w:tcPr>
            <w:tcW w:w="4111" w:type="dxa"/>
          </w:tcPr>
          <w:p w:rsidR="00840AEA" w:rsidRPr="003979F6" w:rsidRDefault="00840AEA" w:rsidP="003979F6">
            <w:r w:rsidRPr="00723793">
              <w:t>2(b)-(f) and 5(a)</w:t>
            </w:r>
          </w:p>
        </w:tc>
        <w:tc>
          <w:tcPr>
            <w:tcW w:w="4172" w:type="dxa"/>
          </w:tcPr>
          <w:p w:rsidR="00840AEA" w:rsidRDefault="00840AEA" w:rsidP="00BE0095">
            <w:r>
              <w:t>Domestic violence (murder)</w:t>
            </w:r>
          </w:p>
        </w:tc>
      </w:tr>
    </w:tbl>
    <w:p w:rsidR="003675F4" w:rsidRDefault="003675F4"/>
    <w:p w:rsidR="00AD7C0F" w:rsidRPr="00CF462B" w:rsidRDefault="00AD7C0F" w:rsidP="00AD7C0F">
      <w:r>
        <w:rPr>
          <w:rFonts w:ascii="Segoe UI" w:hAnsi="Segoe UI" w:cs="Segoe UI"/>
          <w:color w:val="444444"/>
          <w:sz w:val="20"/>
          <w:szCs w:val="20"/>
        </w:rPr>
        <w:lastRenderedPageBreak/>
        <w:t>(*) This table only includes communications that have been transmitted to the State concerned and does not imply that any decision has been reached in respect to the admissibility or the merits of the communications listed. Pursuant to article 6(1) of OP-CEDAW</w:t>
      </w:r>
      <w:r w:rsidR="00B17141">
        <w:rPr>
          <w:rFonts w:ascii="Segoe UI" w:hAnsi="Segoe UI" w:cs="Segoe UI"/>
          <w:color w:val="444444"/>
          <w:sz w:val="20"/>
          <w:szCs w:val="20"/>
        </w:rPr>
        <w:t>,</w:t>
      </w:r>
      <w:r>
        <w:rPr>
          <w:rFonts w:ascii="Segoe UI" w:hAnsi="Segoe UI" w:cs="Segoe UI"/>
          <w:color w:val="444444"/>
          <w:sz w:val="20"/>
          <w:szCs w:val="20"/>
        </w:rPr>
        <w:t xml:space="preserve"> the Committee is unable to provide access to the case-file</w:t>
      </w:r>
      <w:r w:rsidR="00B17141">
        <w:rPr>
          <w:rFonts w:ascii="Segoe UI" w:hAnsi="Segoe UI" w:cs="Segoe UI"/>
          <w:color w:val="444444"/>
          <w:sz w:val="20"/>
          <w:szCs w:val="20"/>
        </w:rPr>
        <w:t>s,</w:t>
      </w:r>
      <w:r>
        <w:rPr>
          <w:rFonts w:ascii="Segoe UI" w:hAnsi="Segoe UI" w:cs="Segoe UI"/>
          <w:color w:val="444444"/>
          <w:sz w:val="20"/>
          <w:szCs w:val="20"/>
        </w:rPr>
        <w:t xml:space="preserve"> or to give specific information or documentation concerning the communications before it.</w:t>
      </w:r>
    </w:p>
    <w:sectPr w:rsidR="00AD7C0F" w:rsidRPr="00CF462B" w:rsidSect="00E0381E">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8C3" w:rsidRDefault="002558C3" w:rsidP="00651A9B">
      <w:pPr>
        <w:spacing w:after="0" w:line="240" w:lineRule="auto"/>
      </w:pPr>
      <w:r>
        <w:separator/>
      </w:r>
    </w:p>
  </w:endnote>
  <w:endnote w:type="continuationSeparator" w:id="0">
    <w:p w:rsidR="002558C3" w:rsidRDefault="002558C3" w:rsidP="00651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8C3" w:rsidRDefault="002558C3" w:rsidP="00651A9B">
      <w:pPr>
        <w:spacing w:after="0" w:line="240" w:lineRule="auto"/>
      </w:pPr>
      <w:r>
        <w:separator/>
      </w:r>
    </w:p>
  </w:footnote>
  <w:footnote w:type="continuationSeparator" w:id="0">
    <w:p w:rsidR="002558C3" w:rsidRDefault="002558C3" w:rsidP="00651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A9B" w:rsidRDefault="00651A9B">
    <w:pPr>
      <w:pStyle w:val="Header"/>
    </w:pPr>
    <w:r>
      <w:rPr>
        <w:rStyle w:val="Strong"/>
        <w:rFonts w:ascii="Segoe UI" w:hAnsi="Segoe UI" w:cs="Segoe UI"/>
        <w:color w:val="444444"/>
        <w:sz w:val="20"/>
        <w:szCs w:val="20"/>
      </w:rPr>
      <w:t>TABLE OF PENDING CASES BEFORE THE COMMITTEE ON THE ELIMINATION OF ALL FORMS OF DISCRIMINATION AGAINST WOMEN, CONSIDERED UNDER THE OPTIONAL PROTOCOL TO THE</w:t>
    </w:r>
    <w:r w:rsidR="007221F7">
      <w:rPr>
        <w:rStyle w:val="Strong"/>
        <w:rFonts w:ascii="Segoe UI" w:hAnsi="Segoe UI" w:cs="Segoe UI"/>
        <w:color w:val="444444"/>
        <w:sz w:val="20"/>
        <w:szCs w:val="20"/>
      </w:rPr>
      <w:t xml:space="preserve"> CONVENTION</w:t>
    </w:r>
    <w:r>
      <w:rPr>
        <w:rStyle w:val="Strong"/>
        <w:rFonts w:ascii="Segoe UI" w:hAnsi="Segoe UI" w:cs="Segoe UI"/>
        <w:color w:val="444444"/>
        <w:sz w:val="20"/>
        <w:szCs w:val="20"/>
      </w:rPr>
      <w:t xml:space="preserve"> ON THE ELIMINATION OF ALL FORMS OF DISCRIMINATION AGAINST WOMEN (OP-CEDAW)*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81E"/>
    <w:rsid w:val="00035F55"/>
    <w:rsid w:val="000700C9"/>
    <w:rsid w:val="00080BB4"/>
    <w:rsid w:val="00207B13"/>
    <w:rsid w:val="00211E62"/>
    <w:rsid w:val="00247FC0"/>
    <w:rsid w:val="002552FF"/>
    <w:rsid w:val="002558C3"/>
    <w:rsid w:val="00294868"/>
    <w:rsid w:val="002A3F1A"/>
    <w:rsid w:val="002B58E2"/>
    <w:rsid w:val="002B5E1F"/>
    <w:rsid w:val="002C14B9"/>
    <w:rsid w:val="00325E9B"/>
    <w:rsid w:val="00336FA0"/>
    <w:rsid w:val="00351C43"/>
    <w:rsid w:val="0036665C"/>
    <w:rsid w:val="003675F4"/>
    <w:rsid w:val="003979F6"/>
    <w:rsid w:val="0041692E"/>
    <w:rsid w:val="00430617"/>
    <w:rsid w:val="004D6978"/>
    <w:rsid w:val="00513F34"/>
    <w:rsid w:val="005140D9"/>
    <w:rsid w:val="00514580"/>
    <w:rsid w:val="005172D8"/>
    <w:rsid w:val="00520EF4"/>
    <w:rsid w:val="005D7239"/>
    <w:rsid w:val="00601155"/>
    <w:rsid w:val="00625B09"/>
    <w:rsid w:val="00651A9B"/>
    <w:rsid w:val="006B648E"/>
    <w:rsid w:val="006F2609"/>
    <w:rsid w:val="007221F7"/>
    <w:rsid w:val="00723793"/>
    <w:rsid w:val="00767288"/>
    <w:rsid w:val="0077374D"/>
    <w:rsid w:val="007C7CBA"/>
    <w:rsid w:val="008109CC"/>
    <w:rsid w:val="00816420"/>
    <w:rsid w:val="00840AEA"/>
    <w:rsid w:val="00854427"/>
    <w:rsid w:val="008C2E83"/>
    <w:rsid w:val="008D48C2"/>
    <w:rsid w:val="00913D87"/>
    <w:rsid w:val="009163A8"/>
    <w:rsid w:val="009206DF"/>
    <w:rsid w:val="009A73BD"/>
    <w:rsid w:val="009C7A35"/>
    <w:rsid w:val="009E6F34"/>
    <w:rsid w:val="00A00181"/>
    <w:rsid w:val="00A01098"/>
    <w:rsid w:val="00A36F82"/>
    <w:rsid w:val="00AB1113"/>
    <w:rsid w:val="00AD7C0F"/>
    <w:rsid w:val="00AF2D82"/>
    <w:rsid w:val="00B17141"/>
    <w:rsid w:val="00B43148"/>
    <w:rsid w:val="00B5411E"/>
    <w:rsid w:val="00B84D1C"/>
    <w:rsid w:val="00B9491F"/>
    <w:rsid w:val="00BE0095"/>
    <w:rsid w:val="00BF76FC"/>
    <w:rsid w:val="00C02CD4"/>
    <w:rsid w:val="00C83372"/>
    <w:rsid w:val="00CB61C9"/>
    <w:rsid w:val="00CE2EAB"/>
    <w:rsid w:val="00CF462B"/>
    <w:rsid w:val="00D2006B"/>
    <w:rsid w:val="00D30348"/>
    <w:rsid w:val="00DD3EA1"/>
    <w:rsid w:val="00E0381E"/>
    <w:rsid w:val="00E91CEE"/>
    <w:rsid w:val="00EA21F7"/>
    <w:rsid w:val="00EC40A3"/>
    <w:rsid w:val="00EF1BB5"/>
    <w:rsid w:val="00EF71B8"/>
    <w:rsid w:val="00F0699D"/>
    <w:rsid w:val="00F54AA6"/>
    <w:rsid w:val="00FE1D38"/>
    <w:rsid w:val="00FE5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DFD44-117B-4FA5-B850-647FD8F7E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1A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A9B"/>
  </w:style>
  <w:style w:type="paragraph" w:styleId="Footer">
    <w:name w:val="footer"/>
    <w:basedOn w:val="Normal"/>
    <w:link w:val="FooterChar"/>
    <w:uiPriority w:val="99"/>
    <w:unhideWhenUsed/>
    <w:rsid w:val="00651A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A9B"/>
  </w:style>
  <w:style w:type="character" w:styleId="Strong">
    <w:name w:val="Strong"/>
    <w:basedOn w:val="DefaultParagraphFont"/>
    <w:uiPriority w:val="22"/>
    <w:qFormat/>
    <w:rsid w:val="00651A9B"/>
    <w:rPr>
      <w:b/>
      <w:bCs/>
    </w:rPr>
  </w:style>
  <w:style w:type="character" w:styleId="CommentReference">
    <w:name w:val="annotation reference"/>
    <w:basedOn w:val="DefaultParagraphFont"/>
    <w:uiPriority w:val="99"/>
    <w:semiHidden/>
    <w:unhideWhenUsed/>
    <w:rsid w:val="008D48C2"/>
    <w:rPr>
      <w:sz w:val="16"/>
      <w:szCs w:val="16"/>
    </w:rPr>
  </w:style>
  <w:style w:type="paragraph" w:styleId="CommentText">
    <w:name w:val="annotation text"/>
    <w:basedOn w:val="Normal"/>
    <w:link w:val="CommentTextChar"/>
    <w:uiPriority w:val="99"/>
    <w:semiHidden/>
    <w:unhideWhenUsed/>
    <w:rsid w:val="008D48C2"/>
    <w:pPr>
      <w:spacing w:line="240" w:lineRule="auto"/>
    </w:pPr>
    <w:rPr>
      <w:sz w:val="20"/>
      <w:szCs w:val="20"/>
    </w:rPr>
  </w:style>
  <w:style w:type="character" w:customStyle="1" w:styleId="CommentTextChar">
    <w:name w:val="Comment Text Char"/>
    <w:basedOn w:val="DefaultParagraphFont"/>
    <w:link w:val="CommentText"/>
    <w:uiPriority w:val="99"/>
    <w:semiHidden/>
    <w:rsid w:val="008D48C2"/>
    <w:rPr>
      <w:sz w:val="20"/>
      <w:szCs w:val="20"/>
    </w:rPr>
  </w:style>
  <w:style w:type="paragraph" w:styleId="CommentSubject">
    <w:name w:val="annotation subject"/>
    <w:basedOn w:val="CommentText"/>
    <w:next w:val="CommentText"/>
    <w:link w:val="CommentSubjectChar"/>
    <w:uiPriority w:val="99"/>
    <w:semiHidden/>
    <w:unhideWhenUsed/>
    <w:rsid w:val="008D48C2"/>
    <w:rPr>
      <w:b/>
      <w:bCs/>
    </w:rPr>
  </w:style>
  <w:style w:type="character" w:customStyle="1" w:styleId="CommentSubjectChar">
    <w:name w:val="Comment Subject Char"/>
    <w:basedOn w:val="CommentTextChar"/>
    <w:link w:val="CommentSubject"/>
    <w:uiPriority w:val="99"/>
    <w:semiHidden/>
    <w:rsid w:val="008D48C2"/>
    <w:rPr>
      <w:b/>
      <w:bCs/>
      <w:sz w:val="20"/>
      <w:szCs w:val="20"/>
    </w:rPr>
  </w:style>
  <w:style w:type="paragraph" w:styleId="BalloonText">
    <w:name w:val="Balloon Text"/>
    <w:basedOn w:val="Normal"/>
    <w:link w:val="BalloonTextChar"/>
    <w:uiPriority w:val="99"/>
    <w:semiHidden/>
    <w:unhideWhenUsed/>
    <w:rsid w:val="008D48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8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1A1049-3EDF-4AC2-B32D-32B23FCBC7F1}">
  <ds:schemaRefs>
    <ds:schemaRef ds:uri="http://schemas.microsoft.com/sharepoint/v3/contenttype/forms"/>
  </ds:schemaRefs>
</ds:datastoreItem>
</file>

<file path=customXml/itemProps2.xml><?xml version="1.0" encoding="utf-8"?>
<ds:datastoreItem xmlns:ds="http://schemas.openxmlformats.org/officeDocument/2006/customXml" ds:itemID="{D7294696-457C-4DED-B20D-39C6320A0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F4518D-6447-442D-B7C6-8CB827F94BC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 Hadjoudj</dc:creator>
  <cp:keywords/>
  <dc:description/>
  <cp:lastModifiedBy>Sarah Willig</cp:lastModifiedBy>
  <cp:revision>2</cp:revision>
  <dcterms:created xsi:type="dcterms:W3CDTF">2018-10-26T18:13:00Z</dcterms:created>
  <dcterms:modified xsi:type="dcterms:W3CDTF">2018-10-26T18:13:00Z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