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BFF" w:rsidRPr="00574824" w:rsidRDefault="00E441D8" w:rsidP="00574824">
      <w:pPr>
        <w:spacing w:after="0" w:line="240" w:lineRule="auto"/>
        <w:rPr>
          <w:rFonts w:ascii="Times New Roman" w:hAnsi="Times New Roman" w:cs="Times New Roman"/>
          <w:b/>
          <w:sz w:val="44"/>
        </w:rPr>
      </w:pPr>
      <w:r>
        <w:rPr>
          <w:rFonts w:ascii="Times New Roman" w:hAnsi="Times New Roman" w:cs="Times New Roman"/>
          <w:b/>
          <w:sz w:val="44"/>
        </w:rPr>
        <w:t>Hamas attacks from civilian population areas</w:t>
      </w:r>
    </w:p>
    <w:p w:rsidR="001A4BFF" w:rsidRPr="00574824" w:rsidRDefault="001A4BFF" w:rsidP="00574824">
      <w:pPr>
        <w:spacing w:after="0" w:line="240" w:lineRule="auto"/>
        <w:rPr>
          <w:rFonts w:ascii="Times New Roman" w:hAnsi="Times New Roman" w:cs="Times New Roman"/>
          <w:sz w:val="24"/>
        </w:rPr>
      </w:pPr>
    </w:p>
    <w:p w:rsidR="00AA33B1" w:rsidRDefault="001A4BFF" w:rsidP="00574824">
      <w:pPr>
        <w:spacing w:after="0" w:line="240" w:lineRule="auto"/>
        <w:rPr>
          <w:rFonts w:ascii="Times New Roman" w:hAnsi="Times New Roman" w:cs="Times New Roman"/>
          <w:sz w:val="24"/>
        </w:rPr>
      </w:pPr>
      <w:r w:rsidRPr="00574824">
        <w:rPr>
          <w:rFonts w:ascii="Times New Roman" w:hAnsi="Times New Roman" w:cs="Times New Roman"/>
          <w:sz w:val="24"/>
        </w:rPr>
        <w:t>July 1</w:t>
      </w:r>
      <w:r w:rsidR="003B2812">
        <w:rPr>
          <w:rFonts w:ascii="Times New Roman" w:hAnsi="Times New Roman" w:cs="Times New Roman"/>
          <w:sz w:val="24"/>
        </w:rPr>
        <w:t>6</w:t>
      </w:r>
      <w:r w:rsidRPr="00574824">
        <w:rPr>
          <w:rFonts w:ascii="Times New Roman" w:hAnsi="Times New Roman" w:cs="Times New Roman"/>
          <w:sz w:val="24"/>
        </w:rPr>
        <w:t>, 2014</w:t>
      </w:r>
    </w:p>
    <w:p w:rsidR="001A4BFF" w:rsidRPr="00574824" w:rsidRDefault="001A4BFF" w:rsidP="00574824">
      <w:pPr>
        <w:spacing w:after="0" w:line="240" w:lineRule="auto"/>
        <w:rPr>
          <w:rFonts w:ascii="Times New Roman" w:hAnsi="Times New Roman" w:cs="Times New Roman"/>
          <w:sz w:val="24"/>
        </w:rPr>
      </w:pPr>
      <w:r w:rsidRPr="00574824">
        <w:rPr>
          <w:rFonts w:ascii="Times New Roman" w:hAnsi="Times New Roman" w:cs="Times New Roman"/>
          <w:sz w:val="24"/>
        </w:rPr>
        <w:t>Israel Ministry of Foreign Affairs</w:t>
      </w:r>
    </w:p>
    <w:p w:rsidR="00AA33B1" w:rsidRDefault="00E441D8" w:rsidP="00AA33B1">
      <w:pPr>
        <w:shd w:val="clear" w:color="auto" w:fill="FFFFFF"/>
        <w:spacing w:after="150" w:line="240" w:lineRule="auto"/>
        <w:textAlignment w:val="baseline"/>
        <w:rPr>
          <w:rFonts w:ascii="Times New Roman" w:hAnsi="Times New Roman" w:cs="Times New Roman"/>
          <w:sz w:val="24"/>
        </w:rPr>
      </w:pPr>
      <w:r w:rsidRPr="00E441D8">
        <w:rPr>
          <w:rFonts w:ascii="Times New Roman" w:hAnsi="Times New Roman" w:cs="Times New Roman"/>
          <w:sz w:val="24"/>
        </w:rPr>
        <w:t>http://mfa.gov.il/MFA/ForeignPolicy/Terrorism/Pages/Hamas-attacks-from-civilian-population-areas-13-Jul-2014.aspx</w:t>
      </w:r>
    </w:p>
    <w:p w:rsidR="00E441D8" w:rsidRPr="007333CA" w:rsidRDefault="00E441D8" w:rsidP="00AA33B1">
      <w:pPr>
        <w:shd w:val="clear" w:color="auto" w:fill="FFFFFF"/>
        <w:spacing w:after="150" w:line="240" w:lineRule="auto"/>
        <w:textAlignment w:val="baseline"/>
        <w:rPr>
          <w:rFonts w:ascii="Times New Roman" w:eastAsia="Times New Roman" w:hAnsi="Times New Roman" w:cs="Times New Roman"/>
          <w:sz w:val="24"/>
          <w:szCs w:val="24"/>
        </w:rPr>
      </w:pPr>
    </w:p>
    <w:p w:rsidR="00E441D8" w:rsidRPr="00E441D8" w:rsidRDefault="00E441D8" w:rsidP="00E441D8">
      <w:pPr>
        <w:rPr>
          <w:rFonts w:ascii="Times New Roman" w:hAnsi="Times New Roman" w:cs="Times New Roman"/>
          <w:sz w:val="24"/>
          <w:szCs w:val="24"/>
        </w:rPr>
      </w:pPr>
      <w:r w:rsidRPr="00E441D8">
        <w:rPr>
          <w:rFonts w:ascii="Times New Roman" w:hAnsi="Times New Roman" w:cs="Times New Roman"/>
          <w:sz w:val="24"/>
          <w:szCs w:val="24"/>
          <w:shd w:val="clear" w:color="auto" w:fill="FFFFFF"/>
        </w:rPr>
        <w:t>As Hamas fires rockets on Israel, it systematically exploits</w:t>
      </w:r>
      <w:r w:rsidRPr="00E441D8">
        <w:rPr>
          <w:rStyle w:val="apple-converted-space"/>
          <w:rFonts w:ascii="Times New Roman" w:hAnsi="Times New Roman" w:cs="Times New Roman"/>
          <w:sz w:val="24"/>
          <w:szCs w:val="24"/>
          <w:shd w:val="clear" w:color="auto" w:fill="FFFFFF"/>
        </w:rPr>
        <w:t> </w:t>
      </w:r>
      <w:hyperlink r:id="rId5" w:history="1">
        <w:r w:rsidRPr="00E441D8">
          <w:rPr>
            <w:rStyle w:val="Hyperlink"/>
            <w:rFonts w:ascii="Times New Roman" w:hAnsi="Times New Roman" w:cs="Times New Roman"/>
            <w:color w:val="auto"/>
            <w:sz w:val="24"/>
            <w:szCs w:val="24"/>
            <w:bdr w:val="none" w:sz="0" w:space="0" w:color="auto" w:frame="1"/>
            <w:shd w:val="clear" w:color="auto" w:fill="FFFFFF"/>
          </w:rPr>
          <w:t>Palestinian civilians as human shields</w:t>
        </w:r>
      </w:hyperlink>
      <w:r w:rsidRPr="00E441D8">
        <w:rPr>
          <w:rStyle w:val="apple-converted-space"/>
          <w:rFonts w:ascii="Times New Roman" w:hAnsi="Times New Roman" w:cs="Times New Roman"/>
          <w:sz w:val="24"/>
          <w:szCs w:val="24"/>
          <w:shd w:val="clear" w:color="auto" w:fill="FFFFFF"/>
        </w:rPr>
        <w:t> </w:t>
      </w:r>
      <w:r w:rsidRPr="00E441D8">
        <w:rPr>
          <w:rFonts w:ascii="Times New Roman" w:hAnsi="Times New Roman" w:cs="Times New Roman"/>
          <w:sz w:val="24"/>
          <w:szCs w:val="24"/>
          <w:shd w:val="clear" w:color="auto" w:fill="FFFFFF"/>
        </w:rPr>
        <w:t>for military targets in Gaza. Hamas positions its rocket launching sites, weapons caches, and command centers in areas surrounded by civilian buildings, and stores explosives and weapons in and around schools, mosques, residential homes and other civilian infrastructures.</w:t>
      </w:r>
    </w:p>
    <w:p w:rsidR="00E441D8" w:rsidRPr="00E441D8" w:rsidRDefault="00E441D8" w:rsidP="00E441D8">
      <w:pPr>
        <w:shd w:val="clear" w:color="auto" w:fill="FFFFFF"/>
        <w:textAlignment w:val="baseline"/>
        <w:rPr>
          <w:rFonts w:ascii="Times New Roman" w:hAnsi="Times New Roman" w:cs="Times New Roman"/>
          <w:sz w:val="24"/>
          <w:szCs w:val="24"/>
        </w:rPr>
      </w:pPr>
      <w:r w:rsidRPr="00E441D8">
        <w:rPr>
          <w:rFonts w:ascii="Times New Roman" w:hAnsi="Times New Roman" w:cs="Times New Roman"/>
          <w:sz w:val="24"/>
          <w:szCs w:val="24"/>
        </w:rPr>
        <w:br/>
        <w:t>Mosques in the Gaza Strip are used not only for worship but also for</w:t>
      </w:r>
      <w:r w:rsidRPr="00E441D8">
        <w:rPr>
          <w:rStyle w:val="apple-converted-space"/>
          <w:rFonts w:ascii="Times New Roman" w:hAnsi="Times New Roman" w:cs="Times New Roman"/>
          <w:sz w:val="24"/>
          <w:szCs w:val="24"/>
        </w:rPr>
        <w:t> </w:t>
      </w:r>
      <w:hyperlink r:id="rId6" w:tgtFrame="_blank" w:history="1">
        <w:r w:rsidRPr="00E441D8">
          <w:rPr>
            <w:rStyle w:val="Hyperlink"/>
            <w:rFonts w:ascii="Times New Roman" w:hAnsi="Times New Roman" w:cs="Times New Roman"/>
            <w:color w:val="auto"/>
            <w:sz w:val="24"/>
            <w:szCs w:val="24"/>
            <w:bdr w:val="none" w:sz="0" w:space="0" w:color="auto" w:frame="1"/>
          </w:rPr>
          <w:t>diverse military and political purposes</w:t>
        </w:r>
      </w:hyperlink>
      <w:r w:rsidRPr="00E441D8">
        <w:rPr>
          <w:rFonts w:ascii="Times New Roman" w:hAnsi="Times New Roman" w:cs="Times New Roman"/>
          <w:sz w:val="24"/>
          <w:szCs w:val="24"/>
        </w:rPr>
        <w:t>, such as recruiting operatives for terrorist activity, storing weapons, meeting places for terrorist operatives, points of departure for terrorist attacks, training sites, places for firing rockets and mortar bombs and centers for political and ideological activity.</w:t>
      </w:r>
    </w:p>
    <w:p w:rsidR="00E441D8" w:rsidRPr="00E441D8" w:rsidRDefault="00E441D8" w:rsidP="00E441D8">
      <w:pPr>
        <w:shd w:val="clear" w:color="auto" w:fill="FFFFFF"/>
        <w:spacing w:after="150" w:line="240" w:lineRule="auto"/>
        <w:textAlignment w:val="baseline"/>
        <w:rPr>
          <w:rFonts w:ascii="Times New Roman" w:eastAsia="Times New Roman" w:hAnsi="Times New Roman" w:cs="Times New Roman"/>
          <w:sz w:val="24"/>
          <w:szCs w:val="24"/>
        </w:rPr>
      </w:pPr>
      <w:r w:rsidRPr="00E441D8">
        <w:rPr>
          <w:rFonts w:ascii="Times New Roman" w:eastAsia="Times New Roman" w:hAnsi="Times New Roman" w:cs="Times New Roman"/>
          <w:sz w:val="24"/>
          <w:szCs w:val="24"/>
          <w:bdr w:val="none" w:sz="0" w:space="0" w:color="auto" w:frame="1"/>
        </w:rPr>
        <w:t>In order to limit casualties to innocent bystanders, the IDF uses a number of tactics including precision airstrikes on weapons caches, tunnels, and other terror targets. </w:t>
      </w:r>
    </w:p>
    <w:p w:rsidR="00E441D8" w:rsidRPr="00E441D8" w:rsidRDefault="00E441D8" w:rsidP="00E441D8">
      <w:pPr>
        <w:shd w:val="clear" w:color="auto" w:fill="FFFFFF"/>
        <w:spacing w:after="150" w:line="240" w:lineRule="auto"/>
        <w:textAlignment w:val="baseline"/>
        <w:rPr>
          <w:rFonts w:ascii="Times New Roman" w:eastAsia="Times New Roman" w:hAnsi="Times New Roman" w:cs="Times New Roman"/>
          <w:sz w:val="24"/>
          <w:szCs w:val="24"/>
        </w:rPr>
      </w:pPr>
      <w:r w:rsidRPr="00E441D8">
        <w:rPr>
          <w:rFonts w:ascii="Times New Roman" w:eastAsia="Times New Roman" w:hAnsi="Times New Roman" w:cs="Times New Roman"/>
          <w:sz w:val="24"/>
          <w:szCs w:val="24"/>
        </w:rPr>
        <w:t>As a warning tactic, the IDF targets buildings with loud but non-lethal bombs, meant to warn civilians that they are in the vicinity of a weapons cache or other target. This method is used to allow all residents to leave the area before the IDF targets the site with live ammunition.</w:t>
      </w:r>
    </w:p>
    <w:p w:rsidR="007333CA" w:rsidRPr="00E441D8" w:rsidRDefault="00E441D8" w:rsidP="00E441D8">
      <w:pPr>
        <w:shd w:val="clear" w:color="auto" w:fill="FFFFFF"/>
        <w:textAlignment w:val="baseline"/>
        <w:rPr>
          <w:rFonts w:ascii="Times New Roman" w:hAnsi="Times New Roman" w:cs="Times New Roman"/>
          <w:sz w:val="24"/>
          <w:szCs w:val="24"/>
          <w:shd w:val="clear" w:color="auto" w:fill="FFFFFF"/>
        </w:rPr>
      </w:pPr>
      <w:r w:rsidRPr="00E441D8">
        <w:rPr>
          <w:rFonts w:ascii="Times New Roman" w:hAnsi="Times New Roman" w:cs="Times New Roman"/>
          <w:sz w:val="24"/>
          <w:szCs w:val="24"/>
          <w:shd w:val="clear" w:color="auto" w:fill="FFFFFF"/>
        </w:rPr>
        <w:t>On July 9, Palestinians fled a Hamas target after the IDF fired a warning shot. Moments later, other residents flocked to the roof to act as human shields. The Israeli aircraft called off the strike in order to avoid casualties.</w:t>
      </w:r>
      <w:r w:rsidRPr="00E441D8">
        <w:rPr>
          <w:rFonts w:ascii="Times New Roman" w:hAnsi="Times New Roman" w:cs="Times New Roman"/>
          <w:sz w:val="24"/>
          <w:szCs w:val="24"/>
        </w:rPr>
        <w:br/>
      </w:r>
      <w:bookmarkStart w:id="0" w:name="_GoBack"/>
      <w:bookmarkEnd w:id="0"/>
      <w:r w:rsidRPr="00E441D8">
        <w:rPr>
          <w:rFonts w:ascii="Times New Roman" w:hAnsi="Times New Roman" w:cs="Times New Roman"/>
          <w:sz w:val="24"/>
          <w:szCs w:val="24"/>
        </w:rPr>
        <w:br/>
      </w:r>
      <w:r w:rsidRPr="00E441D8">
        <w:rPr>
          <w:rFonts w:ascii="Times New Roman" w:hAnsi="Times New Roman" w:cs="Times New Roman"/>
          <w:sz w:val="24"/>
          <w:szCs w:val="24"/>
          <w:shd w:val="clear" w:color="auto" w:fill="FFFFFF"/>
        </w:rPr>
        <w:t>In addition, leaflets are dropped prior to attacks on terror targets, warning civilians to leave the area. A sample leaflet reads:</w:t>
      </w:r>
    </w:p>
    <w:p w:rsidR="00E441D8" w:rsidRPr="00E441D8" w:rsidRDefault="00E441D8" w:rsidP="00E441D8">
      <w:pPr>
        <w:shd w:val="clear" w:color="auto" w:fill="FFFFFF"/>
        <w:textAlignment w:val="baseline"/>
        <w:rPr>
          <w:rStyle w:val="Emphasis"/>
          <w:rFonts w:ascii="Times New Roman" w:hAnsi="Times New Roman" w:cs="Times New Roman"/>
          <w:sz w:val="24"/>
          <w:szCs w:val="24"/>
          <w:bdr w:val="none" w:sz="0" w:space="0" w:color="auto" w:frame="1"/>
          <w:shd w:val="clear" w:color="auto" w:fill="FFFFFF"/>
        </w:rPr>
      </w:pPr>
      <w:r w:rsidRPr="00E441D8">
        <w:rPr>
          <w:rStyle w:val="Emphasis"/>
          <w:rFonts w:ascii="Times New Roman" w:hAnsi="Times New Roman" w:cs="Times New Roman"/>
          <w:sz w:val="24"/>
          <w:szCs w:val="24"/>
          <w:bdr w:val="none" w:sz="0" w:space="0" w:color="auto" w:frame="1"/>
          <w:shd w:val="clear" w:color="auto" w:fill="FFFFFF"/>
        </w:rPr>
        <w:t xml:space="preserve">"To the residents of Beit </w:t>
      </w:r>
      <w:proofErr w:type="spellStart"/>
      <w:r w:rsidRPr="00E441D8">
        <w:rPr>
          <w:rStyle w:val="Emphasis"/>
          <w:rFonts w:ascii="Times New Roman" w:hAnsi="Times New Roman" w:cs="Times New Roman"/>
          <w:sz w:val="24"/>
          <w:szCs w:val="24"/>
          <w:bdr w:val="none" w:sz="0" w:space="0" w:color="auto" w:frame="1"/>
          <w:shd w:val="clear" w:color="auto" w:fill="FFFFFF"/>
        </w:rPr>
        <w:t>Lahia</w:t>
      </w:r>
      <w:proofErr w:type="spellEnd"/>
      <w:r w:rsidRPr="00E441D8">
        <w:rPr>
          <w:rFonts w:ascii="Times New Roman" w:hAnsi="Times New Roman" w:cs="Times New Roman"/>
          <w:sz w:val="24"/>
          <w:szCs w:val="24"/>
        </w:rPr>
        <w:br/>
      </w:r>
      <w:r w:rsidRPr="00E441D8">
        <w:rPr>
          <w:rFonts w:ascii="Times New Roman" w:hAnsi="Times New Roman" w:cs="Times New Roman"/>
          <w:sz w:val="24"/>
          <w:szCs w:val="24"/>
        </w:rPr>
        <w:br/>
      </w:r>
      <w:r w:rsidRPr="00E441D8">
        <w:rPr>
          <w:rStyle w:val="Emphasis"/>
          <w:rFonts w:ascii="Times New Roman" w:hAnsi="Times New Roman" w:cs="Times New Roman"/>
          <w:sz w:val="24"/>
          <w:szCs w:val="24"/>
          <w:bdr w:val="none" w:sz="0" w:space="0" w:color="auto" w:frame="1"/>
          <w:shd w:val="clear" w:color="auto" w:fill="FFFFFF"/>
        </w:rPr>
        <w:t>The IDF intends to attack terrorist infrastructures and terrorist operatives from the air in the region east of Al-</w:t>
      </w:r>
      <w:proofErr w:type="spellStart"/>
      <w:r w:rsidRPr="00E441D8">
        <w:rPr>
          <w:rStyle w:val="Emphasis"/>
          <w:rFonts w:ascii="Times New Roman" w:hAnsi="Times New Roman" w:cs="Times New Roman"/>
          <w:sz w:val="24"/>
          <w:szCs w:val="24"/>
          <w:bdr w:val="none" w:sz="0" w:space="0" w:color="auto" w:frame="1"/>
          <w:shd w:val="clear" w:color="auto" w:fill="FFFFFF"/>
        </w:rPr>
        <w:t>Atatra</w:t>
      </w:r>
      <w:proofErr w:type="spellEnd"/>
      <w:r w:rsidRPr="00E441D8">
        <w:rPr>
          <w:rStyle w:val="Emphasis"/>
          <w:rFonts w:ascii="Times New Roman" w:hAnsi="Times New Roman" w:cs="Times New Roman"/>
          <w:sz w:val="24"/>
          <w:szCs w:val="24"/>
          <w:bdr w:val="none" w:sz="0" w:space="0" w:color="auto" w:frame="1"/>
          <w:shd w:val="clear" w:color="auto" w:fill="FFFFFF"/>
        </w:rPr>
        <w:t xml:space="preserve"> and Al-</w:t>
      </w:r>
      <w:proofErr w:type="spellStart"/>
      <w:r w:rsidRPr="00E441D8">
        <w:rPr>
          <w:rStyle w:val="Emphasis"/>
          <w:rFonts w:ascii="Times New Roman" w:hAnsi="Times New Roman" w:cs="Times New Roman"/>
          <w:sz w:val="24"/>
          <w:szCs w:val="24"/>
          <w:bdr w:val="none" w:sz="0" w:space="0" w:color="auto" w:frame="1"/>
          <w:shd w:val="clear" w:color="auto" w:fill="FFFFFF"/>
        </w:rPr>
        <w:t>Salatin</w:t>
      </w:r>
      <w:proofErr w:type="spellEnd"/>
      <w:r w:rsidRPr="00E441D8">
        <w:rPr>
          <w:rStyle w:val="Emphasis"/>
          <w:rFonts w:ascii="Times New Roman" w:hAnsi="Times New Roman" w:cs="Times New Roman"/>
          <w:sz w:val="24"/>
          <w:szCs w:val="24"/>
          <w:bdr w:val="none" w:sz="0" w:space="0" w:color="auto" w:frame="1"/>
          <w:shd w:val="clear" w:color="auto" w:fill="FFFFFF"/>
        </w:rPr>
        <w:t xml:space="preserve"> street, and to the north and west of the </w:t>
      </w:r>
      <w:proofErr w:type="spellStart"/>
      <w:r w:rsidRPr="00E441D8">
        <w:rPr>
          <w:rStyle w:val="Emphasis"/>
          <w:rFonts w:ascii="Times New Roman" w:hAnsi="Times New Roman" w:cs="Times New Roman"/>
          <w:sz w:val="24"/>
          <w:szCs w:val="24"/>
          <w:bdr w:val="none" w:sz="0" w:space="0" w:color="auto" w:frame="1"/>
          <w:shd w:val="clear" w:color="auto" w:fill="FFFFFF"/>
        </w:rPr>
        <w:t>Jabaliya</w:t>
      </w:r>
      <w:proofErr w:type="spellEnd"/>
      <w:r w:rsidRPr="00E441D8">
        <w:rPr>
          <w:rStyle w:val="Emphasis"/>
          <w:rFonts w:ascii="Times New Roman" w:hAnsi="Times New Roman" w:cs="Times New Roman"/>
          <w:sz w:val="24"/>
          <w:szCs w:val="24"/>
          <w:bdr w:val="none" w:sz="0" w:space="0" w:color="auto" w:frame="1"/>
          <w:shd w:val="clear" w:color="auto" w:fill="FFFFFF"/>
        </w:rPr>
        <w:t xml:space="preserve"> refugee camp.</w:t>
      </w:r>
      <w:r w:rsidRPr="00E441D8">
        <w:rPr>
          <w:rFonts w:ascii="Times New Roman" w:hAnsi="Times New Roman" w:cs="Times New Roman"/>
          <w:i/>
          <w:iCs/>
          <w:sz w:val="24"/>
          <w:szCs w:val="24"/>
          <w:bdr w:val="none" w:sz="0" w:space="0" w:color="auto" w:frame="1"/>
          <w:shd w:val="clear" w:color="auto" w:fill="FFFFFF"/>
        </w:rPr>
        <w:br/>
      </w:r>
      <w:r w:rsidRPr="00E441D8">
        <w:rPr>
          <w:rStyle w:val="Emphasis"/>
          <w:rFonts w:ascii="Times New Roman" w:hAnsi="Times New Roman" w:cs="Times New Roman"/>
          <w:sz w:val="24"/>
          <w:szCs w:val="24"/>
          <w:bdr w:val="none" w:sz="0" w:space="0" w:color="auto" w:frame="1"/>
          <w:shd w:val="clear" w:color="auto" w:fill="FFFFFF"/>
        </w:rPr>
        <w:t>Israel attacks and will attack any region from which rockets are fired into its territory.</w:t>
      </w:r>
      <w:r w:rsidRPr="00E441D8">
        <w:rPr>
          <w:rFonts w:ascii="Times New Roman" w:hAnsi="Times New Roman" w:cs="Times New Roman"/>
          <w:i/>
          <w:iCs/>
          <w:sz w:val="24"/>
          <w:szCs w:val="24"/>
          <w:bdr w:val="none" w:sz="0" w:space="0" w:color="auto" w:frame="1"/>
          <w:shd w:val="clear" w:color="auto" w:fill="FFFFFF"/>
        </w:rPr>
        <w:br/>
      </w:r>
      <w:r w:rsidRPr="00E441D8">
        <w:rPr>
          <w:rStyle w:val="Emphasis"/>
          <w:rFonts w:ascii="Times New Roman" w:hAnsi="Times New Roman" w:cs="Times New Roman"/>
          <w:sz w:val="24"/>
          <w:szCs w:val="24"/>
          <w:bdr w:val="none" w:sz="0" w:space="0" w:color="auto" w:frame="1"/>
          <w:shd w:val="clear" w:color="auto" w:fill="FFFFFF"/>
        </w:rPr>
        <w:t xml:space="preserve">Civilians must vacate their houses by 12:00 noon on 13/7/2014 and go to the south via the town of </w:t>
      </w:r>
      <w:proofErr w:type="spellStart"/>
      <w:r w:rsidRPr="00E441D8">
        <w:rPr>
          <w:rStyle w:val="Emphasis"/>
          <w:rFonts w:ascii="Times New Roman" w:hAnsi="Times New Roman" w:cs="Times New Roman"/>
          <w:sz w:val="24"/>
          <w:szCs w:val="24"/>
          <w:bdr w:val="none" w:sz="0" w:space="0" w:color="auto" w:frame="1"/>
          <w:shd w:val="clear" w:color="auto" w:fill="FFFFFF"/>
        </w:rPr>
        <w:t>Jabaliya</w:t>
      </w:r>
      <w:proofErr w:type="spellEnd"/>
      <w:r w:rsidRPr="00E441D8">
        <w:rPr>
          <w:rStyle w:val="Emphasis"/>
          <w:rFonts w:ascii="Times New Roman" w:hAnsi="Times New Roman" w:cs="Times New Roman"/>
          <w:sz w:val="24"/>
          <w:szCs w:val="24"/>
          <w:bdr w:val="none" w:sz="0" w:space="0" w:color="auto" w:frame="1"/>
          <w:shd w:val="clear" w:color="auto" w:fill="FFFFFF"/>
        </w:rPr>
        <w:t xml:space="preserve"> through Al-Fallujah street.</w:t>
      </w:r>
      <w:r w:rsidRPr="00E441D8">
        <w:rPr>
          <w:rFonts w:ascii="Times New Roman" w:hAnsi="Times New Roman" w:cs="Times New Roman"/>
          <w:i/>
          <w:iCs/>
          <w:sz w:val="24"/>
          <w:szCs w:val="24"/>
          <w:bdr w:val="none" w:sz="0" w:space="0" w:color="auto" w:frame="1"/>
          <w:shd w:val="clear" w:color="auto" w:fill="FFFFFF"/>
        </w:rPr>
        <w:br/>
      </w:r>
      <w:r w:rsidRPr="00E441D8">
        <w:rPr>
          <w:rStyle w:val="Emphasis"/>
          <w:rFonts w:ascii="Times New Roman" w:hAnsi="Times New Roman" w:cs="Times New Roman"/>
          <w:sz w:val="24"/>
          <w:szCs w:val="24"/>
          <w:bdr w:val="none" w:sz="0" w:space="0" w:color="auto" w:frame="1"/>
          <w:shd w:val="clear" w:color="auto" w:fill="FFFFFF"/>
        </w:rPr>
        <w:t>The IDF activity will be temporary and short.</w:t>
      </w:r>
      <w:r w:rsidRPr="00E441D8">
        <w:rPr>
          <w:rFonts w:ascii="Times New Roman" w:hAnsi="Times New Roman" w:cs="Times New Roman"/>
          <w:i/>
          <w:iCs/>
          <w:sz w:val="24"/>
          <w:szCs w:val="24"/>
          <w:bdr w:val="none" w:sz="0" w:space="0" w:color="auto" w:frame="1"/>
          <w:shd w:val="clear" w:color="auto" w:fill="FFFFFF"/>
        </w:rPr>
        <w:br/>
      </w:r>
      <w:r w:rsidRPr="00E441D8">
        <w:rPr>
          <w:rStyle w:val="Emphasis"/>
          <w:rFonts w:ascii="Times New Roman" w:hAnsi="Times New Roman" w:cs="Times New Roman"/>
          <w:sz w:val="24"/>
          <w:szCs w:val="24"/>
          <w:bdr w:val="none" w:sz="0" w:space="0" w:color="auto" w:frame="1"/>
          <w:shd w:val="clear" w:color="auto" w:fill="FFFFFF"/>
        </w:rPr>
        <w:t>Anyone who does not obey IDF instructions will endanger himself and the lives of his family.</w:t>
      </w:r>
      <w:r w:rsidRPr="00E441D8">
        <w:rPr>
          <w:rFonts w:ascii="Times New Roman" w:hAnsi="Times New Roman" w:cs="Times New Roman"/>
          <w:i/>
          <w:iCs/>
          <w:sz w:val="24"/>
          <w:szCs w:val="24"/>
          <w:bdr w:val="none" w:sz="0" w:space="0" w:color="auto" w:frame="1"/>
          <w:shd w:val="clear" w:color="auto" w:fill="FFFFFF"/>
        </w:rPr>
        <w:br/>
      </w:r>
      <w:r w:rsidRPr="00E441D8">
        <w:rPr>
          <w:rStyle w:val="Emphasis"/>
          <w:rFonts w:ascii="Times New Roman" w:hAnsi="Times New Roman" w:cs="Times New Roman"/>
          <w:sz w:val="24"/>
          <w:szCs w:val="24"/>
          <w:bdr w:val="none" w:sz="0" w:space="0" w:color="auto" w:frame="1"/>
          <w:shd w:val="clear" w:color="auto" w:fill="FFFFFF"/>
        </w:rPr>
        <w:t>Be careful and be safe."</w:t>
      </w:r>
    </w:p>
    <w:p w:rsidR="00E441D8" w:rsidRPr="00E441D8" w:rsidRDefault="00E441D8" w:rsidP="00E441D8">
      <w:pPr>
        <w:shd w:val="clear" w:color="auto" w:fill="FFFFFF"/>
        <w:textAlignment w:val="baseline"/>
        <w:rPr>
          <w:rFonts w:ascii="Times New Roman" w:hAnsi="Times New Roman" w:cs="Times New Roman"/>
          <w:sz w:val="24"/>
          <w:szCs w:val="24"/>
          <w:shd w:val="clear" w:color="auto" w:fill="FFFFFF"/>
        </w:rPr>
      </w:pPr>
      <w:r w:rsidRPr="00E441D8">
        <w:rPr>
          <w:rFonts w:ascii="Times New Roman" w:hAnsi="Times New Roman" w:cs="Times New Roman"/>
          <w:sz w:val="24"/>
          <w:szCs w:val="24"/>
          <w:shd w:val="clear" w:color="auto" w:fill="FFFFFF"/>
        </w:rPr>
        <w:lastRenderedPageBreak/>
        <w:t>Hamas's Interior Ministry Spokesman in Gaza called on the population in northern Gaza Strip to ignore the IDF's warnings and to stay in their homes. He also urged those who had already left to come back immediately, endangering the lives of Palestinians in the Gaza Strip.</w:t>
      </w:r>
    </w:p>
    <w:p w:rsidR="00E441D8" w:rsidRPr="007333CA" w:rsidRDefault="00E441D8" w:rsidP="00E441D8">
      <w:pPr>
        <w:shd w:val="clear" w:color="auto" w:fill="FFFFFF"/>
        <w:textAlignment w:val="baseline"/>
        <w:rPr>
          <w:rFonts w:ascii="Times New Roman" w:hAnsi="Times New Roman" w:cs="Times New Roman"/>
          <w:sz w:val="24"/>
          <w:szCs w:val="21"/>
          <w:shd w:val="clear" w:color="auto" w:fill="FFFFFF"/>
        </w:rPr>
      </w:pPr>
    </w:p>
    <w:sectPr w:rsidR="00E441D8" w:rsidRPr="007333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62F4"/>
    <w:multiLevelType w:val="multilevel"/>
    <w:tmpl w:val="07964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97FFE"/>
    <w:multiLevelType w:val="multilevel"/>
    <w:tmpl w:val="FCC84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2E6E4D"/>
    <w:multiLevelType w:val="multilevel"/>
    <w:tmpl w:val="94E6A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E439D7"/>
    <w:multiLevelType w:val="multilevel"/>
    <w:tmpl w:val="3C227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46074"/>
    <w:multiLevelType w:val="multilevel"/>
    <w:tmpl w:val="031C9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471E44"/>
    <w:multiLevelType w:val="multilevel"/>
    <w:tmpl w:val="7D90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830A7B"/>
    <w:multiLevelType w:val="multilevel"/>
    <w:tmpl w:val="7EC6D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034F35"/>
    <w:multiLevelType w:val="multilevel"/>
    <w:tmpl w:val="C82E4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372299"/>
    <w:multiLevelType w:val="multilevel"/>
    <w:tmpl w:val="F46C6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5D70AD"/>
    <w:multiLevelType w:val="multilevel"/>
    <w:tmpl w:val="B568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644BD2"/>
    <w:multiLevelType w:val="multilevel"/>
    <w:tmpl w:val="08DC5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10"/>
  </w:num>
  <w:num w:numId="4">
    <w:abstractNumId w:val="4"/>
  </w:num>
  <w:num w:numId="5">
    <w:abstractNumId w:val="6"/>
  </w:num>
  <w:num w:numId="6">
    <w:abstractNumId w:val="5"/>
  </w:num>
  <w:num w:numId="7">
    <w:abstractNumId w:val="8"/>
  </w:num>
  <w:num w:numId="8">
    <w:abstractNumId w:val="1"/>
  </w:num>
  <w:num w:numId="9">
    <w:abstractNumId w:val="0"/>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BFF"/>
    <w:rsid w:val="001A4BFF"/>
    <w:rsid w:val="003B2812"/>
    <w:rsid w:val="00574824"/>
    <w:rsid w:val="007333CA"/>
    <w:rsid w:val="00AA33B1"/>
    <w:rsid w:val="00E44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9BD31"/>
  <w15:chartTrackingRefBased/>
  <w15:docId w15:val="{17C8E9B4-12CE-4B47-9465-555012EDA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link w:val="Heading2Char"/>
    <w:uiPriority w:val="9"/>
    <w:qFormat/>
    <w:rsid w:val="001A4B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4BFF"/>
    <w:rPr>
      <w:color w:val="0563C1" w:themeColor="hyperlink"/>
      <w:u w:val="single"/>
    </w:rPr>
  </w:style>
  <w:style w:type="character" w:customStyle="1" w:styleId="apple-converted-space">
    <w:name w:val="apple-converted-space"/>
    <w:basedOn w:val="DefaultParagraphFont"/>
    <w:rsid w:val="001A4BFF"/>
  </w:style>
  <w:style w:type="character" w:customStyle="1" w:styleId="Heading2Char">
    <w:name w:val="Heading 2 Char"/>
    <w:basedOn w:val="DefaultParagraphFont"/>
    <w:link w:val="Heading2"/>
    <w:uiPriority w:val="9"/>
    <w:rsid w:val="001A4BF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A4B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4BFF"/>
    <w:rPr>
      <w:b/>
      <w:bCs/>
    </w:rPr>
  </w:style>
  <w:style w:type="character" w:styleId="Emphasis">
    <w:name w:val="Emphasis"/>
    <w:basedOn w:val="DefaultParagraphFont"/>
    <w:uiPriority w:val="20"/>
    <w:qFormat/>
    <w:rsid w:val="00E441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10538">
      <w:bodyDiv w:val="1"/>
      <w:marLeft w:val="0"/>
      <w:marRight w:val="0"/>
      <w:marTop w:val="0"/>
      <w:marBottom w:val="0"/>
      <w:divBdr>
        <w:top w:val="none" w:sz="0" w:space="0" w:color="auto"/>
        <w:left w:val="none" w:sz="0" w:space="0" w:color="auto"/>
        <w:bottom w:val="none" w:sz="0" w:space="0" w:color="auto"/>
        <w:right w:val="none" w:sz="0" w:space="0" w:color="auto"/>
      </w:divBdr>
      <w:divsChild>
        <w:div w:id="596451487">
          <w:marLeft w:val="0"/>
          <w:marRight w:val="0"/>
          <w:marTop w:val="0"/>
          <w:marBottom w:val="0"/>
          <w:divBdr>
            <w:top w:val="none" w:sz="0" w:space="0" w:color="auto"/>
            <w:left w:val="none" w:sz="0" w:space="0" w:color="auto"/>
            <w:bottom w:val="none" w:sz="0" w:space="0" w:color="auto"/>
            <w:right w:val="none" w:sz="0" w:space="0" w:color="auto"/>
          </w:divBdr>
          <w:divsChild>
            <w:div w:id="388499994">
              <w:marLeft w:val="0"/>
              <w:marRight w:val="0"/>
              <w:marTop w:val="0"/>
              <w:marBottom w:val="0"/>
              <w:divBdr>
                <w:top w:val="none" w:sz="0" w:space="0" w:color="auto"/>
                <w:left w:val="none" w:sz="0" w:space="0" w:color="auto"/>
                <w:bottom w:val="none" w:sz="0" w:space="0" w:color="auto"/>
                <w:right w:val="none" w:sz="0" w:space="0" w:color="auto"/>
              </w:divBdr>
              <w:divsChild>
                <w:div w:id="5889283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313107">
          <w:marLeft w:val="0"/>
          <w:marRight w:val="0"/>
          <w:marTop w:val="0"/>
          <w:marBottom w:val="0"/>
          <w:divBdr>
            <w:top w:val="none" w:sz="0" w:space="0" w:color="auto"/>
            <w:left w:val="none" w:sz="0" w:space="0" w:color="auto"/>
            <w:bottom w:val="none" w:sz="0" w:space="0" w:color="auto"/>
            <w:right w:val="none" w:sz="0" w:space="0" w:color="auto"/>
          </w:divBdr>
        </w:div>
        <w:div w:id="240678774">
          <w:marLeft w:val="0"/>
          <w:marRight w:val="0"/>
          <w:marTop w:val="0"/>
          <w:marBottom w:val="0"/>
          <w:divBdr>
            <w:top w:val="none" w:sz="0" w:space="0" w:color="auto"/>
            <w:left w:val="none" w:sz="0" w:space="0" w:color="auto"/>
            <w:bottom w:val="none" w:sz="0" w:space="0" w:color="auto"/>
            <w:right w:val="none" w:sz="0" w:space="0" w:color="auto"/>
          </w:divBdr>
          <w:divsChild>
            <w:div w:id="339164234">
              <w:marLeft w:val="0"/>
              <w:marRight w:val="0"/>
              <w:marTop w:val="0"/>
              <w:marBottom w:val="0"/>
              <w:divBdr>
                <w:top w:val="none" w:sz="0" w:space="0" w:color="auto"/>
                <w:left w:val="none" w:sz="0" w:space="0" w:color="auto"/>
                <w:bottom w:val="none" w:sz="0" w:space="0" w:color="auto"/>
                <w:right w:val="none" w:sz="0" w:space="0" w:color="auto"/>
              </w:divBdr>
              <w:divsChild>
                <w:div w:id="2371301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26204464">
      <w:bodyDiv w:val="1"/>
      <w:marLeft w:val="0"/>
      <w:marRight w:val="0"/>
      <w:marTop w:val="0"/>
      <w:marBottom w:val="0"/>
      <w:divBdr>
        <w:top w:val="none" w:sz="0" w:space="0" w:color="auto"/>
        <w:left w:val="none" w:sz="0" w:space="0" w:color="auto"/>
        <w:bottom w:val="none" w:sz="0" w:space="0" w:color="auto"/>
        <w:right w:val="none" w:sz="0" w:space="0" w:color="auto"/>
      </w:divBdr>
      <w:divsChild>
        <w:div w:id="133260961">
          <w:marLeft w:val="0"/>
          <w:marRight w:val="0"/>
          <w:marTop w:val="0"/>
          <w:marBottom w:val="150"/>
          <w:divBdr>
            <w:top w:val="none" w:sz="0" w:space="0" w:color="auto"/>
            <w:left w:val="none" w:sz="0" w:space="0" w:color="auto"/>
            <w:bottom w:val="none" w:sz="0" w:space="0" w:color="auto"/>
            <w:right w:val="none" w:sz="0" w:space="0" w:color="auto"/>
          </w:divBdr>
        </w:div>
        <w:div w:id="1224562841">
          <w:marLeft w:val="0"/>
          <w:marRight w:val="0"/>
          <w:marTop w:val="0"/>
          <w:marBottom w:val="150"/>
          <w:divBdr>
            <w:top w:val="none" w:sz="0" w:space="0" w:color="auto"/>
            <w:left w:val="none" w:sz="0" w:space="0" w:color="auto"/>
            <w:bottom w:val="none" w:sz="0" w:space="0" w:color="auto"/>
            <w:right w:val="none" w:sz="0" w:space="0" w:color="auto"/>
          </w:divBdr>
        </w:div>
        <w:div w:id="100687179">
          <w:marLeft w:val="0"/>
          <w:marRight w:val="0"/>
          <w:marTop w:val="0"/>
          <w:marBottom w:val="150"/>
          <w:divBdr>
            <w:top w:val="none" w:sz="0" w:space="0" w:color="auto"/>
            <w:left w:val="none" w:sz="0" w:space="0" w:color="auto"/>
            <w:bottom w:val="none" w:sz="0" w:space="0" w:color="auto"/>
            <w:right w:val="none" w:sz="0" w:space="0" w:color="auto"/>
          </w:divBdr>
        </w:div>
        <w:div w:id="596981149">
          <w:marLeft w:val="0"/>
          <w:marRight w:val="0"/>
          <w:marTop w:val="0"/>
          <w:marBottom w:val="150"/>
          <w:divBdr>
            <w:top w:val="none" w:sz="0" w:space="0" w:color="auto"/>
            <w:left w:val="none" w:sz="0" w:space="0" w:color="auto"/>
            <w:bottom w:val="none" w:sz="0" w:space="0" w:color="auto"/>
            <w:right w:val="none" w:sz="0" w:space="0" w:color="auto"/>
          </w:divBdr>
        </w:div>
        <w:div w:id="1556967172">
          <w:marLeft w:val="0"/>
          <w:marRight w:val="0"/>
          <w:marTop w:val="0"/>
          <w:marBottom w:val="150"/>
          <w:divBdr>
            <w:top w:val="none" w:sz="0" w:space="0" w:color="auto"/>
            <w:left w:val="none" w:sz="0" w:space="0" w:color="auto"/>
            <w:bottom w:val="none" w:sz="0" w:space="0" w:color="auto"/>
            <w:right w:val="none" w:sz="0" w:space="0" w:color="auto"/>
          </w:divBdr>
        </w:div>
        <w:div w:id="111482417">
          <w:marLeft w:val="0"/>
          <w:marRight w:val="0"/>
          <w:marTop w:val="0"/>
          <w:marBottom w:val="150"/>
          <w:divBdr>
            <w:top w:val="none" w:sz="0" w:space="0" w:color="auto"/>
            <w:left w:val="none" w:sz="0" w:space="0" w:color="auto"/>
            <w:bottom w:val="none" w:sz="0" w:space="0" w:color="auto"/>
            <w:right w:val="none" w:sz="0" w:space="0" w:color="auto"/>
          </w:divBdr>
        </w:div>
        <w:div w:id="1631783568">
          <w:marLeft w:val="0"/>
          <w:marRight w:val="0"/>
          <w:marTop w:val="0"/>
          <w:marBottom w:val="150"/>
          <w:divBdr>
            <w:top w:val="none" w:sz="0" w:space="0" w:color="auto"/>
            <w:left w:val="none" w:sz="0" w:space="0" w:color="auto"/>
            <w:bottom w:val="none" w:sz="0" w:space="0" w:color="auto"/>
            <w:right w:val="none" w:sz="0" w:space="0" w:color="auto"/>
          </w:divBdr>
        </w:div>
        <w:div w:id="1286354099">
          <w:marLeft w:val="0"/>
          <w:marRight w:val="0"/>
          <w:marTop w:val="0"/>
          <w:marBottom w:val="150"/>
          <w:divBdr>
            <w:top w:val="none" w:sz="0" w:space="0" w:color="auto"/>
            <w:left w:val="none" w:sz="0" w:space="0" w:color="auto"/>
            <w:bottom w:val="none" w:sz="0" w:space="0" w:color="auto"/>
            <w:right w:val="none" w:sz="0" w:space="0" w:color="auto"/>
          </w:divBdr>
        </w:div>
        <w:div w:id="1007900378">
          <w:marLeft w:val="0"/>
          <w:marRight w:val="0"/>
          <w:marTop w:val="0"/>
          <w:marBottom w:val="150"/>
          <w:divBdr>
            <w:top w:val="none" w:sz="0" w:space="0" w:color="auto"/>
            <w:left w:val="none" w:sz="0" w:space="0" w:color="auto"/>
            <w:bottom w:val="none" w:sz="0" w:space="0" w:color="auto"/>
            <w:right w:val="none" w:sz="0" w:space="0" w:color="auto"/>
          </w:divBdr>
        </w:div>
        <w:div w:id="225189072">
          <w:marLeft w:val="0"/>
          <w:marRight w:val="0"/>
          <w:marTop w:val="0"/>
          <w:marBottom w:val="150"/>
          <w:divBdr>
            <w:top w:val="none" w:sz="0" w:space="0" w:color="auto"/>
            <w:left w:val="none" w:sz="0" w:space="0" w:color="auto"/>
            <w:bottom w:val="none" w:sz="0" w:space="0" w:color="auto"/>
            <w:right w:val="none" w:sz="0" w:space="0" w:color="auto"/>
          </w:divBdr>
        </w:div>
        <w:div w:id="1907642963">
          <w:marLeft w:val="0"/>
          <w:marRight w:val="0"/>
          <w:marTop w:val="0"/>
          <w:marBottom w:val="150"/>
          <w:divBdr>
            <w:top w:val="none" w:sz="0" w:space="0" w:color="auto"/>
            <w:left w:val="none" w:sz="0" w:space="0" w:color="auto"/>
            <w:bottom w:val="none" w:sz="0" w:space="0" w:color="auto"/>
            <w:right w:val="none" w:sz="0" w:space="0" w:color="auto"/>
          </w:divBdr>
        </w:div>
        <w:div w:id="1555266915">
          <w:marLeft w:val="0"/>
          <w:marRight w:val="0"/>
          <w:marTop w:val="0"/>
          <w:marBottom w:val="150"/>
          <w:divBdr>
            <w:top w:val="none" w:sz="0" w:space="0" w:color="auto"/>
            <w:left w:val="none" w:sz="0" w:space="0" w:color="auto"/>
            <w:bottom w:val="none" w:sz="0" w:space="0" w:color="auto"/>
            <w:right w:val="none" w:sz="0" w:space="0" w:color="auto"/>
          </w:divBdr>
        </w:div>
        <w:div w:id="1567643004">
          <w:marLeft w:val="0"/>
          <w:marRight w:val="0"/>
          <w:marTop w:val="0"/>
          <w:marBottom w:val="150"/>
          <w:divBdr>
            <w:top w:val="none" w:sz="0" w:space="0" w:color="auto"/>
            <w:left w:val="none" w:sz="0" w:space="0" w:color="auto"/>
            <w:bottom w:val="none" w:sz="0" w:space="0" w:color="auto"/>
            <w:right w:val="none" w:sz="0" w:space="0" w:color="auto"/>
          </w:divBdr>
        </w:div>
        <w:div w:id="163324637">
          <w:marLeft w:val="0"/>
          <w:marRight w:val="0"/>
          <w:marTop w:val="0"/>
          <w:marBottom w:val="150"/>
          <w:divBdr>
            <w:top w:val="none" w:sz="0" w:space="0" w:color="auto"/>
            <w:left w:val="none" w:sz="0" w:space="0" w:color="auto"/>
            <w:bottom w:val="none" w:sz="0" w:space="0" w:color="auto"/>
            <w:right w:val="none" w:sz="0" w:space="0" w:color="auto"/>
          </w:divBdr>
        </w:div>
        <w:div w:id="469831034">
          <w:marLeft w:val="0"/>
          <w:marRight w:val="0"/>
          <w:marTop w:val="0"/>
          <w:marBottom w:val="150"/>
          <w:divBdr>
            <w:top w:val="none" w:sz="0" w:space="0" w:color="auto"/>
            <w:left w:val="none" w:sz="0" w:space="0" w:color="auto"/>
            <w:bottom w:val="none" w:sz="0" w:space="0" w:color="auto"/>
            <w:right w:val="none" w:sz="0" w:space="0" w:color="auto"/>
          </w:divBdr>
        </w:div>
        <w:div w:id="515729485">
          <w:marLeft w:val="0"/>
          <w:marRight w:val="0"/>
          <w:marTop w:val="0"/>
          <w:marBottom w:val="150"/>
          <w:divBdr>
            <w:top w:val="none" w:sz="0" w:space="0" w:color="auto"/>
            <w:left w:val="none" w:sz="0" w:space="0" w:color="auto"/>
            <w:bottom w:val="none" w:sz="0" w:space="0" w:color="auto"/>
            <w:right w:val="none" w:sz="0" w:space="0" w:color="auto"/>
          </w:divBdr>
        </w:div>
        <w:div w:id="2059694977">
          <w:marLeft w:val="0"/>
          <w:marRight w:val="0"/>
          <w:marTop w:val="0"/>
          <w:marBottom w:val="150"/>
          <w:divBdr>
            <w:top w:val="none" w:sz="0" w:space="0" w:color="auto"/>
            <w:left w:val="none" w:sz="0" w:space="0" w:color="auto"/>
            <w:bottom w:val="none" w:sz="0" w:space="0" w:color="auto"/>
            <w:right w:val="none" w:sz="0" w:space="0" w:color="auto"/>
          </w:divBdr>
        </w:div>
        <w:div w:id="1030956770">
          <w:marLeft w:val="0"/>
          <w:marRight w:val="0"/>
          <w:marTop w:val="0"/>
          <w:marBottom w:val="150"/>
          <w:divBdr>
            <w:top w:val="none" w:sz="0" w:space="0" w:color="auto"/>
            <w:left w:val="none" w:sz="0" w:space="0" w:color="auto"/>
            <w:bottom w:val="none" w:sz="0" w:space="0" w:color="auto"/>
            <w:right w:val="none" w:sz="0" w:space="0" w:color="auto"/>
          </w:divBdr>
        </w:div>
        <w:div w:id="1364789916">
          <w:marLeft w:val="0"/>
          <w:marRight w:val="0"/>
          <w:marTop w:val="0"/>
          <w:marBottom w:val="150"/>
          <w:divBdr>
            <w:top w:val="none" w:sz="0" w:space="0" w:color="auto"/>
            <w:left w:val="none" w:sz="0" w:space="0" w:color="auto"/>
            <w:bottom w:val="none" w:sz="0" w:space="0" w:color="auto"/>
            <w:right w:val="none" w:sz="0" w:space="0" w:color="auto"/>
          </w:divBdr>
        </w:div>
        <w:div w:id="434516922">
          <w:marLeft w:val="0"/>
          <w:marRight w:val="0"/>
          <w:marTop w:val="0"/>
          <w:marBottom w:val="150"/>
          <w:divBdr>
            <w:top w:val="none" w:sz="0" w:space="0" w:color="auto"/>
            <w:left w:val="none" w:sz="0" w:space="0" w:color="auto"/>
            <w:bottom w:val="none" w:sz="0" w:space="0" w:color="auto"/>
            <w:right w:val="none" w:sz="0" w:space="0" w:color="auto"/>
          </w:divBdr>
        </w:div>
        <w:div w:id="1976371585">
          <w:marLeft w:val="0"/>
          <w:marRight w:val="0"/>
          <w:marTop w:val="0"/>
          <w:marBottom w:val="150"/>
          <w:divBdr>
            <w:top w:val="none" w:sz="0" w:space="0" w:color="auto"/>
            <w:left w:val="none" w:sz="0" w:space="0" w:color="auto"/>
            <w:bottom w:val="none" w:sz="0" w:space="0" w:color="auto"/>
            <w:right w:val="none" w:sz="0" w:space="0" w:color="auto"/>
          </w:divBdr>
        </w:div>
        <w:div w:id="704989718">
          <w:marLeft w:val="0"/>
          <w:marRight w:val="0"/>
          <w:marTop w:val="0"/>
          <w:marBottom w:val="150"/>
          <w:divBdr>
            <w:top w:val="none" w:sz="0" w:space="0" w:color="auto"/>
            <w:left w:val="none" w:sz="0" w:space="0" w:color="auto"/>
            <w:bottom w:val="none" w:sz="0" w:space="0" w:color="auto"/>
            <w:right w:val="none" w:sz="0" w:space="0" w:color="auto"/>
          </w:divBdr>
        </w:div>
        <w:div w:id="986935880">
          <w:marLeft w:val="0"/>
          <w:marRight w:val="0"/>
          <w:marTop w:val="0"/>
          <w:marBottom w:val="150"/>
          <w:divBdr>
            <w:top w:val="none" w:sz="0" w:space="0" w:color="auto"/>
            <w:left w:val="none" w:sz="0" w:space="0" w:color="auto"/>
            <w:bottom w:val="none" w:sz="0" w:space="0" w:color="auto"/>
            <w:right w:val="none" w:sz="0" w:space="0" w:color="auto"/>
          </w:divBdr>
        </w:div>
        <w:div w:id="1650672243">
          <w:marLeft w:val="0"/>
          <w:marRight w:val="0"/>
          <w:marTop w:val="0"/>
          <w:marBottom w:val="150"/>
          <w:divBdr>
            <w:top w:val="none" w:sz="0" w:space="0" w:color="auto"/>
            <w:left w:val="none" w:sz="0" w:space="0" w:color="auto"/>
            <w:bottom w:val="none" w:sz="0" w:space="0" w:color="auto"/>
            <w:right w:val="none" w:sz="0" w:space="0" w:color="auto"/>
          </w:divBdr>
        </w:div>
        <w:div w:id="1505433365">
          <w:marLeft w:val="0"/>
          <w:marRight w:val="0"/>
          <w:marTop w:val="0"/>
          <w:marBottom w:val="150"/>
          <w:divBdr>
            <w:top w:val="none" w:sz="0" w:space="0" w:color="auto"/>
            <w:left w:val="none" w:sz="0" w:space="0" w:color="auto"/>
            <w:bottom w:val="none" w:sz="0" w:space="0" w:color="auto"/>
            <w:right w:val="none" w:sz="0" w:space="0" w:color="auto"/>
          </w:divBdr>
        </w:div>
        <w:div w:id="113982528">
          <w:marLeft w:val="0"/>
          <w:marRight w:val="0"/>
          <w:marTop w:val="0"/>
          <w:marBottom w:val="150"/>
          <w:divBdr>
            <w:top w:val="none" w:sz="0" w:space="0" w:color="auto"/>
            <w:left w:val="none" w:sz="0" w:space="0" w:color="auto"/>
            <w:bottom w:val="none" w:sz="0" w:space="0" w:color="auto"/>
            <w:right w:val="none" w:sz="0" w:space="0" w:color="auto"/>
          </w:divBdr>
        </w:div>
        <w:div w:id="1989897543">
          <w:marLeft w:val="0"/>
          <w:marRight w:val="0"/>
          <w:marTop w:val="0"/>
          <w:marBottom w:val="150"/>
          <w:divBdr>
            <w:top w:val="none" w:sz="0" w:space="0" w:color="auto"/>
            <w:left w:val="none" w:sz="0" w:space="0" w:color="auto"/>
            <w:bottom w:val="none" w:sz="0" w:space="0" w:color="auto"/>
            <w:right w:val="none" w:sz="0" w:space="0" w:color="auto"/>
          </w:divBdr>
        </w:div>
        <w:div w:id="1855193662">
          <w:marLeft w:val="0"/>
          <w:marRight w:val="0"/>
          <w:marTop w:val="0"/>
          <w:marBottom w:val="150"/>
          <w:divBdr>
            <w:top w:val="none" w:sz="0" w:space="0" w:color="auto"/>
            <w:left w:val="none" w:sz="0" w:space="0" w:color="auto"/>
            <w:bottom w:val="none" w:sz="0" w:space="0" w:color="auto"/>
            <w:right w:val="none" w:sz="0" w:space="0" w:color="auto"/>
          </w:divBdr>
        </w:div>
        <w:div w:id="70784871">
          <w:marLeft w:val="0"/>
          <w:marRight w:val="0"/>
          <w:marTop w:val="0"/>
          <w:marBottom w:val="150"/>
          <w:divBdr>
            <w:top w:val="none" w:sz="0" w:space="0" w:color="auto"/>
            <w:left w:val="none" w:sz="0" w:space="0" w:color="auto"/>
            <w:bottom w:val="none" w:sz="0" w:space="0" w:color="auto"/>
            <w:right w:val="none" w:sz="0" w:space="0" w:color="auto"/>
          </w:divBdr>
        </w:div>
        <w:div w:id="1791194895">
          <w:marLeft w:val="0"/>
          <w:marRight w:val="0"/>
          <w:marTop w:val="0"/>
          <w:marBottom w:val="150"/>
          <w:divBdr>
            <w:top w:val="none" w:sz="0" w:space="0" w:color="auto"/>
            <w:left w:val="none" w:sz="0" w:space="0" w:color="auto"/>
            <w:bottom w:val="none" w:sz="0" w:space="0" w:color="auto"/>
            <w:right w:val="none" w:sz="0" w:space="0" w:color="auto"/>
          </w:divBdr>
        </w:div>
      </w:divsChild>
    </w:div>
    <w:div w:id="651450016">
      <w:bodyDiv w:val="1"/>
      <w:marLeft w:val="0"/>
      <w:marRight w:val="0"/>
      <w:marTop w:val="0"/>
      <w:marBottom w:val="0"/>
      <w:divBdr>
        <w:top w:val="none" w:sz="0" w:space="0" w:color="auto"/>
        <w:left w:val="none" w:sz="0" w:space="0" w:color="auto"/>
        <w:bottom w:val="none" w:sz="0" w:space="0" w:color="auto"/>
        <w:right w:val="none" w:sz="0" w:space="0" w:color="auto"/>
      </w:divBdr>
    </w:div>
    <w:div w:id="703142167">
      <w:bodyDiv w:val="1"/>
      <w:marLeft w:val="0"/>
      <w:marRight w:val="0"/>
      <w:marTop w:val="0"/>
      <w:marBottom w:val="0"/>
      <w:divBdr>
        <w:top w:val="none" w:sz="0" w:space="0" w:color="auto"/>
        <w:left w:val="none" w:sz="0" w:space="0" w:color="auto"/>
        <w:bottom w:val="none" w:sz="0" w:space="0" w:color="auto"/>
        <w:right w:val="none" w:sz="0" w:space="0" w:color="auto"/>
      </w:divBdr>
      <w:divsChild>
        <w:div w:id="2074035783">
          <w:marLeft w:val="0"/>
          <w:marRight w:val="0"/>
          <w:marTop w:val="0"/>
          <w:marBottom w:val="150"/>
          <w:divBdr>
            <w:top w:val="none" w:sz="0" w:space="0" w:color="auto"/>
            <w:left w:val="none" w:sz="0" w:space="0" w:color="auto"/>
            <w:bottom w:val="none" w:sz="0" w:space="0" w:color="auto"/>
            <w:right w:val="none" w:sz="0" w:space="0" w:color="auto"/>
          </w:divBdr>
        </w:div>
        <w:div w:id="1027675739">
          <w:marLeft w:val="0"/>
          <w:marRight w:val="0"/>
          <w:marTop w:val="0"/>
          <w:marBottom w:val="150"/>
          <w:divBdr>
            <w:top w:val="none" w:sz="0" w:space="0" w:color="auto"/>
            <w:left w:val="none" w:sz="0" w:space="0" w:color="auto"/>
            <w:bottom w:val="none" w:sz="0" w:space="0" w:color="auto"/>
            <w:right w:val="none" w:sz="0" w:space="0" w:color="auto"/>
          </w:divBdr>
        </w:div>
      </w:divsChild>
    </w:div>
    <w:div w:id="973171546">
      <w:bodyDiv w:val="1"/>
      <w:marLeft w:val="0"/>
      <w:marRight w:val="0"/>
      <w:marTop w:val="0"/>
      <w:marBottom w:val="0"/>
      <w:divBdr>
        <w:top w:val="none" w:sz="0" w:space="0" w:color="auto"/>
        <w:left w:val="none" w:sz="0" w:space="0" w:color="auto"/>
        <w:bottom w:val="none" w:sz="0" w:space="0" w:color="auto"/>
        <w:right w:val="none" w:sz="0" w:space="0" w:color="auto"/>
      </w:divBdr>
      <w:divsChild>
        <w:div w:id="1742629840">
          <w:marLeft w:val="0"/>
          <w:marRight w:val="0"/>
          <w:marTop w:val="0"/>
          <w:marBottom w:val="0"/>
          <w:divBdr>
            <w:top w:val="none" w:sz="0" w:space="0" w:color="auto"/>
            <w:left w:val="none" w:sz="0" w:space="0" w:color="auto"/>
            <w:bottom w:val="none" w:sz="0" w:space="0" w:color="auto"/>
            <w:right w:val="none" w:sz="0" w:space="0" w:color="auto"/>
          </w:divBdr>
          <w:divsChild>
            <w:div w:id="1105811695">
              <w:marLeft w:val="0"/>
              <w:marRight w:val="0"/>
              <w:marTop w:val="0"/>
              <w:marBottom w:val="0"/>
              <w:divBdr>
                <w:top w:val="none" w:sz="0" w:space="0" w:color="auto"/>
                <w:left w:val="none" w:sz="0" w:space="0" w:color="auto"/>
                <w:bottom w:val="none" w:sz="0" w:space="0" w:color="auto"/>
                <w:right w:val="none" w:sz="0" w:space="0" w:color="auto"/>
              </w:divBdr>
              <w:divsChild>
                <w:div w:id="2071223394">
                  <w:marLeft w:val="0"/>
                  <w:marRight w:val="0"/>
                  <w:marTop w:val="0"/>
                  <w:marBottom w:val="150"/>
                  <w:divBdr>
                    <w:top w:val="none" w:sz="0" w:space="0" w:color="auto"/>
                    <w:left w:val="none" w:sz="0" w:space="0" w:color="auto"/>
                    <w:bottom w:val="none" w:sz="0" w:space="0" w:color="auto"/>
                    <w:right w:val="none" w:sz="0" w:space="0" w:color="auto"/>
                  </w:divBdr>
                  <w:divsChild>
                    <w:div w:id="476998049">
                      <w:marLeft w:val="0"/>
                      <w:marRight w:val="0"/>
                      <w:marTop w:val="0"/>
                      <w:marBottom w:val="150"/>
                      <w:divBdr>
                        <w:top w:val="none" w:sz="0" w:space="0" w:color="auto"/>
                        <w:left w:val="none" w:sz="0" w:space="0" w:color="auto"/>
                        <w:bottom w:val="none" w:sz="0" w:space="0" w:color="auto"/>
                        <w:right w:val="none" w:sz="0" w:space="0" w:color="auto"/>
                      </w:divBdr>
                    </w:div>
                    <w:div w:id="1613126279">
                      <w:marLeft w:val="0"/>
                      <w:marRight w:val="0"/>
                      <w:marTop w:val="0"/>
                      <w:marBottom w:val="150"/>
                      <w:divBdr>
                        <w:top w:val="none" w:sz="0" w:space="0" w:color="auto"/>
                        <w:left w:val="none" w:sz="0" w:space="0" w:color="auto"/>
                        <w:bottom w:val="none" w:sz="0" w:space="0" w:color="auto"/>
                        <w:right w:val="none" w:sz="0" w:space="0" w:color="auto"/>
                      </w:divBdr>
                    </w:div>
                    <w:div w:id="478500410">
                      <w:marLeft w:val="0"/>
                      <w:marRight w:val="0"/>
                      <w:marTop w:val="0"/>
                      <w:marBottom w:val="150"/>
                      <w:divBdr>
                        <w:top w:val="none" w:sz="0" w:space="0" w:color="auto"/>
                        <w:left w:val="none" w:sz="0" w:space="0" w:color="auto"/>
                        <w:bottom w:val="none" w:sz="0" w:space="0" w:color="auto"/>
                        <w:right w:val="none" w:sz="0" w:space="0" w:color="auto"/>
                      </w:divBdr>
                    </w:div>
                    <w:div w:id="189074803">
                      <w:marLeft w:val="0"/>
                      <w:marRight w:val="0"/>
                      <w:marTop w:val="0"/>
                      <w:marBottom w:val="150"/>
                      <w:divBdr>
                        <w:top w:val="none" w:sz="0" w:space="0" w:color="auto"/>
                        <w:left w:val="none" w:sz="0" w:space="0" w:color="auto"/>
                        <w:bottom w:val="none" w:sz="0" w:space="0" w:color="auto"/>
                        <w:right w:val="none" w:sz="0" w:space="0" w:color="auto"/>
                      </w:divBdr>
                    </w:div>
                    <w:div w:id="117915798">
                      <w:marLeft w:val="0"/>
                      <w:marRight w:val="0"/>
                      <w:marTop w:val="0"/>
                      <w:marBottom w:val="150"/>
                      <w:divBdr>
                        <w:top w:val="none" w:sz="0" w:space="0" w:color="auto"/>
                        <w:left w:val="none" w:sz="0" w:space="0" w:color="auto"/>
                        <w:bottom w:val="none" w:sz="0" w:space="0" w:color="auto"/>
                        <w:right w:val="none" w:sz="0" w:space="0" w:color="auto"/>
                      </w:divBdr>
                    </w:div>
                    <w:div w:id="1612590738">
                      <w:marLeft w:val="0"/>
                      <w:marRight w:val="0"/>
                      <w:marTop w:val="0"/>
                      <w:marBottom w:val="150"/>
                      <w:divBdr>
                        <w:top w:val="none" w:sz="0" w:space="0" w:color="auto"/>
                        <w:left w:val="none" w:sz="0" w:space="0" w:color="auto"/>
                        <w:bottom w:val="none" w:sz="0" w:space="0" w:color="auto"/>
                        <w:right w:val="none" w:sz="0" w:space="0" w:color="auto"/>
                      </w:divBdr>
                    </w:div>
                    <w:div w:id="1066294676">
                      <w:marLeft w:val="0"/>
                      <w:marRight w:val="0"/>
                      <w:marTop w:val="0"/>
                      <w:marBottom w:val="150"/>
                      <w:divBdr>
                        <w:top w:val="none" w:sz="0" w:space="0" w:color="auto"/>
                        <w:left w:val="none" w:sz="0" w:space="0" w:color="auto"/>
                        <w:bottom w:val="none" w:sz="0" w:space="0" w:color="auto"/>
                        <w:right w:val="none" w:sz="0" w:space="0" w:color="auto"/>
                      </w:divBdr>
                    </w:div>
                    <w:div w:id="398526308">
                      <w:marLeft w:val="0"/>
                      <w:marRight w:val="0"/>
                      <w:marTop w:val="0"/>
                      <w:marBottom w:val="150"/>
                      <w:divBdr>
                        <w:top w:val="none" w:sz="0" w:space="0" w:color="auto"/>
                        <w:left w:val="none" w:sz="0" w:space="0" w:color="auto"/>
                        <w:bottom w:val="none" w:sz="0" w:space="0" w:color="auto"/>
                        <w:right w:val="none" w:sz="0" w:space="0" w:color="auto"/>
                      </w:divBdr>
                    </w:div>
                    <w:div w:id="126431511">
                      <w:marLeft w:val="0"/>
                      <w:marRight w:val="0"/>
                      <w:marTop w:val="0"/>
                      <w:marBottom w:val="150"/>
                      <w:divBdr>
                        <w:top w:val="none" w:sz="0" w:space="0" w:color="auto"/>
                        <w:left w:val="none" w:sz="0" w:space="0" w:color="auto"/>
                        <w:bottom w:val="none" w:sz="0" w:space="0" w:color="auto"/>
                        <w:right w:val="none" w:sz="0" w:space="0" w:color="auto"/>
                      </w:divBdr>
                    </w:div>
                    <w:div w:id="1600721652">
                      <w:marLeft w:val="0"/>
                      <w:marRight w:val="0"/>
                      <w:marTop w:val="0"/>
                      <w:marBottom w:val="150"/>
                      <w:divBdr>
                        <w:top w:val="none" w:sz="0" w:space="0" w:color="auto"/>
                        <w:left w:val="none" w:sz="0" w:space="0" w:color="auto"/>
                        <w:bottom w:val="none" w:sz="0" w:space="0" w:color="auto"/>
                        <w:right w:val="none" w:sz="0" w:space="0" w:color="auto"/>
                      </w:divBdr>
                    </w:div>
                    <w:div w:id="536771787">
                      <w:marLeft w:val="0"/>
                      <w:marRight w:val="0"/>
                      <w:marTop w:val="0"/>
                      <w:marBottom w:val="150"/>
                      <w:divBdr>
                        <w:top w:val="none" w:sz="0" w:space="0" w:color="auto"/>
                        <w:left w:val="none" w:sz="0" w:space="0" w:color="auto"/>
                        <w:bottom w:val="none" w:sz="0" w:space="0" w:color="auto"/>
                        <w:right w:val="none" w:sz="0" w:space="0" w:color="auto"/>
                      </w:divBdr>
                    </w:div>
                    <w:div w:id="309483736">
                      <w:marLeft w:val="0"/>
                      <w:marRight w:val="0"/>
                      <w:marTop w:val="0"/>
                      <w:marBottom w:val="150"/>
                      <w:divBdr>
                        <w:top w:val="none" w:sz="0" w:space="0" w:color="auto"/>
                        <w:left w:val="none" w:sz="0" w:space="0" w:color="auto"/>
                        <w:bottom w:val="none" w:sz="0" w:space="0" w:color="auto"/>
                        <w:right w:val="none" w:sz="0" w:space="0" w:color="auto"/>
                      </w:divBdr>
                    </w:div>
                    <w:div w:id="534774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31346435">
          <w:marLeft w:val="0"/>
          <w:marRight w:val="0"/>
          <w:marTop w:val="0"/>
          <w:marBottom w:val="0"/>
          <w:divBdr>
            <w:top w:val="none" w:sz="0" w:space="0" w:color="auto"/>
            <w:left w:val="none" w:sz="0" w:space="0" w:color="auto"/>
            <w:bottom w:val="none" w:sz="0" w:space="0" w:color="auto"/>
            <w:right w:val="none" w:sz="0" w:space="0" w:color="auto"/>
          </w:divBdr>
        </w:div>
        <w:div w:id="1492520212">
          <w:marLeft w:val="0"/>
          <w:marRight w:val="0"/>
          <w:marTop w:val="0"/>
          <w:marBottom w:val="0"/>
          <w:divBdr>
            <w:top w:val="none" w:sz="0" w:space="0" w:color="auto"/>
            <w:left w:val="none" w:sz="0" w:space="0" w:color="auto"/>
            <w:bottom w:val="none" w:sz="0" w:space="0" w:color="auto"/>
            <w:right w:val="none" w:sz="0" w:space="0" w:color="auto"/>
          </w:divBdr>
          <w:divsChild>
            <w:div w:id="1781755247">
              <w:marLeft w:val="0"/>
              <w:marRight w:val="0"/>
              <w:marTop w:val="0"/>
              <w:marBottom w:val="0"/>
              <w:divBdr>
                <w:top w:val="none" w:sz="0" w:space="0" w:color="auto"/>
                <w:left w:val="none" w:sz="0" w:space="0" w:color="auto"/>
                <w:bottom w:val="none" w:sz="0" w:space="0" w:color="auto"/>
                <w:right w:val="none" w:sz="0" w:space="0" w:color="auto"/>
              </w:divBdr>
              <w:divsChild>
                <w:div w:id="2052878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125005384">
      <w:bodyDiv w:val="1"/>
      <w:marLeft w:val="0"/>
      <w:marRight w:val="0"/>
      <w:marTop w:val="0"/>
      <w:marBottom w:val="0"/>
      <w:divBdr>
        <w:top w:val="none" w:sz="0" w:space="0" w:color="auto"/>
        <w:left w:val="none" w:sz="0" w:space="0" w:color="auto"/>
        <w:bottom w:val="none" w:sz="0" w:space="0" w:color="auto"/>
        <w:right w:val="none" w:sz="0" w:space="0" w:color="auto"/>
      </w:divBdr>
    </w:div>
    <w:div w:id="1359891822">
      <w:bodyDiv w:val="1"/>
      <w:marLeft w:val="0"/>
      <w:marRight w:val="0"/>
      <w:marTop w:val="0"/>
      <w:marBottom w:val="0"/>
      <w:divBdr>
        <w:top w:val="none" w:sz="0" w:space="0" w:color="auto"/>
        <w:left w:val="none" w:sz="0" w:space="0" w:color="auto"/>
        <w:bottom w:val="none" w:sz="0" w:space="0" w:color="auto"/>
        <w:right w:val="none" w:sz="0" w:space="0" w:color="auto"/>
      </w:divBdr>
      <w:divsChild>
        <w:div w:id="1892619377">
          <w:marLeft w:val="0"/>
          <w:marRight w:val="0"/>
          <w:marTop w:val="0"/>
          <w:marBottom w:val="150"/>
          <w:divBdr>
            <w:top w:val="none" w:sz="0" w:space="0" w:color="auto"/>
            <w:left w:val="none" w:sz="0" w:space="0" w:color="auto"/>
            <w:bottom w:val="none" w:sz="0" w:space="0" w:color="auto"/>
            <w:right w:val="none" w:sz="0" w:space="0" w:color="auto"/>
          </w:divBdr>
        </w:div>
      </w:divsChild>
    </w:div>
    <w:div w:id="1535117045">
      <w:bodyDiv w:val="1"/>
      <w:marLeft w:val="0"/>
      <w:marRight w:val="0"/>
      <w:marTop w:val="0"/>
      <w:marBottom w:val="0"/>
      <w:divBdr>
        <w:top w:val="none" w:sz="0" w:space="0" w:color="auto"/>
        <w:left w:val="none" w:sz="0" w:space="0" w:color="auto"/>
        <w:bottom w:val="none" w:sz="0" w:space="0" w:color="auto"/>
        <w:right w:val="none" w:sz="0" w:space="0" w:color="auto"/>
      </w:divBdr>
      <w:divsChild>
        <w:div w:id="236980747">
          <w:marLeft w:val="0"/>
          <w:marRight w:val="0"/>
          <w:marTop w:val="0"/>
          <w:marBottom w:val="150"/>
          <w:divBdr>
            <w:top w:val="none" w:sz="0" w:space="0" w:color="auto"/>
            <w:left w:val="none" w:sz="0" w:space="0" w:color="auto"/>
            <w:bottom w:val="none" w:sz="0" w:space="0" w:color="auto"/>
            <w:right w:val="none" w:sz="0" w:space="0" w:color="auto"/>
          </w:divBdr>
        </w:div>
        <w:div w:id="1276130921">
          <w:marLeft w:val="0"/>
          <w:marRight w:val="0"/>
          <w:marTop w:val="0"/>
          <w:marBottom w:val="150"/>
          <w:divBdr>
            <w:top w:val="none" w:sz="0" w:space="0" w:color="auto"/>
            <w:left w:val="none" w:sz="0" w:space="0" w:color="auto"/>
            <w:bottom w:val="none" w:sz="0" w:space="0" w:color="auto"/>
            <w:right w:val="none" w:sz="0" w:space="0" w:color="auto"/>
          </w:divBdr>
        </w:div>
        <w:div w:id="1785923409">
          <w:marLeft w:val="0"/>
          <w:marRight w:val="0"/>
          <w:marTop w:val="0"/>
          <w:marBottom w:val="150"/>
          <w:divBdr>
            <w:top w:val="none" w:sz="0" w:space="0" w:color="auto"/>
            <w:left w:val="none" w:sz="0" w:space="0" w:color="auto"/>
            <w:bottom w:val="none" w:sz="0" w:space="0" w:color="auto"/>
            <w:right w:val="none" w:sz="0" w:space="0" w:color="auto"/>
          </w:divBdr>
        </w:div>
        <w:div w:id="1222642647">
          <w:marLeft w:val="0"/>
          <w:marRight w:val="0"/>
          <w:marTop w:val="0"/>
          <w:marBottom w:val="150"/>
          <w:divBdr>
            <w:top w:val="none" w:sz="0" w:space="0" w:color="auto"/>
            <w:left w:val="none" w:sz="0" w:space="0" w:color="auto"/>
            <w:bottom w:val="none" w:sz="0" w:space="0" w:color="auto"/>
            <w:right w:val="none" w:sz="0" w:space="0" w:color="auto"/>
          </w:divBdr>
        </w:div>
        <w:div w:id="1328752725">
          <w:marLeft w:val="0"/>
          <w:marRight w:val="0"/>
          <w:marTop w:val="0"/>
          <w:marBottom w:val="150"/>
          <w:divBdr>
            <w:top w:val="none" w:sz="0" w:space="0" w:color="auto"/>
            <w:left w:val="none" w:sz="0" w:space="0" w:color="auto"/>
            <w:bottom w:val="none" w:sz="0" w:space="0" w:color="auto"/>
            <w:right w:val="none" w:sz="0" w:space="0" w:color="auto"/>
          </w:divBdr>
        </w:div>
        <w:div w:id="1302348669">
          <w:marLeft w:val="0"/>
          <w:marRight w:val="0"/>
          <w:marTop w:val="0"/>
          <w:marBottom w:val="150"/>
          <w:divBdr>
            <w:top w:val="none" w:sz="0" w:space="0" w:color="auto"/>
            <w:left w:val="none" w:sz="0" w:space="0" w:color="auto"/>
            <w:bottom w:val="none" w:sz="0" w:space="0" w:color="auto"/>
            <w:right w:val="none" w:sz="0" w:space="0" w:color="auto"/>
          </w:divBdr>
        </w:div>
        <w:div w:id="587886909">
          <w:marLeft w:val="0"/>
          <w:marRight w:val="0"/>
          <w:marTop w:val="0"/>
          <w:marBottom w:val="150"/>
          <w:divBdr>
            <w:top w:val="none" w:sz="0" w:space="0" w:color="auto"/>
            <w:left w:val="none" w:sz="0" w:space="0" w:color="auto"/>
            <w:bottom w:val="none" w:sz="0" w:space="0" w:color="auto"/>
            <w:right w:val="none" w:sz="0" w:space="0" w:color="auto"/>
          </w:divBdr>
        </w:div>
      </w:divsChild>
    </w:div>
    <w:div w:id="1740320745">
      <w:bodyDiv w:val="1"/>
      <w:marLeft w:val="0"/>
      <w:marRight w:val="0"/>
      <w:marTop w:val="0"/>
      <w:marBottom w:val="0"/>
      <w:divBdr>
        <w:top w:val="none" w:sz="0" w:space="0" w:color="auto"/>
        <w:left w:val="none" w:sz="0" w:space="0" w:color="auto"/>
        <w:bottom w:val="none" w:sz="0" w:space="0" w:color="auto"/>
        <w:right w:val="none" w:sz="0" w:space="0" w:color="auto"/>
      </w:divBdr>
    </w:div>
    <w:div w:id="1811480889">
      <w:bodyDiv w:val="1"/>
      <w:marLeft w:val="0"/>
      <w:marRight w:val="0"/>
      <w:marTop w:val="0"/>
      <w:marBottom w:val="0"/>
      <w:divBdr>
        <w:top w:val="none" w:sz="0" w:space="0" w:color="auto"/>
        <w:left w:val="none" w:sz="0" w:space="0" w:color="auto"/>
        <w:bottom w:val="none" w:sz="0" w:space="0" w:color="auto"/>
        <w:right w:val="none" w:sz="0" w:space="0" w:color="auto"/>
      </w:divBdr>
      <w:divsChild>
        <w:div w:id="356388171">
          <w:marLeft w:val="0"/>
          <w:marRight w:val="0"/>
          <w:marTop w:val="0"/>
          <w:marBottom w:val="150"/>
          <w:divBdr>
            <w:top w:val="none" w:sz="0" w:space="0" w:color="auto"/>
            <w:left w:val="none" w:sz="0" w:space="0" w:color="auto"/>
            <w:bottom w:val="none" w:sz="0" w:space="0" w:color="auto"/>
            <w:right w:val="none" w:sz="0" w:space="0" w:color="auto"/>
          </w:divBdr>
        </w:div>
        <w:div w:id="2019771234">
          <w:marLeft w:val="0"/>
          <w:marRight w:val="0"/>
          <w:marTop w:val="0"/>
          <w:marBottom w:val="150"/>
          <w:divBdr>
            <w:top w:val="none" w:sz="0" w:space="0" w:color="auto"/>
            <w:left w:val="none" w:sz="0" w:space="0" w:color="auto"/>
            <w:bottom w:val="none" w:sz="0" w:space="0" w:color="auto"/>
            <w:right w:val="none" w:sz="0" w:space="0" w:color="auto"/>
          </w:divBdr>
        </w:div>
        <w:div w:id="425612819">
          <w:marLeft w:val="0"/>
          <w:marRight w:val="0"/>
          <w:marTop w:val="0"/>
          <w:marBottom w:val="150"/>
          <w:divBdr>
            <w:top w:val="none" w:sz="0" w:space="0" w:color="auto"/>
            <w:left w:val="none" w:sz="0" w:space="0" w:color="auto"/>
            <w:bottom w:val="none" w:sz="0" w:space="0" w:color="auto"/>
            <w:right w:val="none" w:sz="0" w:space="0" w:color="auto"/>
          </w:divBdr>
        </w:div>
        <w:div w:id="1149976230">
          <w:marLeft w:val="0"/>
          <w:marRight w:val="0"/>
          <w:marTop w:val="0"/>
          <w:marBottom w:val="150"/>
          <w:divBdr>
            <w:top w:val="none" w:sz="0" w:space="0" w:color="auto"/>
            <w:left w:val="none" w:sz="0" w:space="0" w:color="auto"/>
            <w:bottom w:val="none" w:sz="0" w:space="0" w:color="auto"/>
            <w:right w:val="none" w:sz="0" w:space="0" w:color="auto"/>
          </w:divBdr>
        </w:div>
        <w:div w:id="209415505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rrorism-info.org.il/en/article/20672" TargetMode="External"/><Relationship Id="rId5" Type="http://schemas.openxmlformats.org/officeDocument/2006/relationships/hyperlink" Target="http://mfa.gov.il/MFA/ForeignPolicy/Terrorism/Pages/Hamas-again-uses-Gazan-civilians-as-human-shields-July-2014.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Litman</dc:creator>
  <cp:keywords/>
  <dc:description/>
  <cp:lastModifiedBy>David Litman</cp:lastModifiedBy>
  <cp:revision>2</cp:revision>
  <dcterms:created xsi:type="dcterms:W3CDTF">2017-01-05T18:45:00Z</dcterms:created>
  <dcterms:modified xsi:type="dcterms:W3CDTF">2017-01-05T18:45:00Z</dcterms:modified>
</cp:coreProperties>
</file>